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D9E" w:rsidRPr="008C5D9E" w:rsidRDefault="00FA1B01" w:rsidP="008C5D9E">
      <w:pPr>
        <w:jc w:val="center"/>
        <w:rPr>
          <w:rFonts w:ascii="Times New Roman" w:hAnsi="Times New Roman" w:cs="Times New Roman"/>
          <w:sz w:val="56"/>
          <w:szCs w:val="56"/>
          <w:lang w:val="uk-UA"/>
        </w:rPr>
      </w:pPr>
      <w:r w:rsidRPr="008C5D9E">
        <w:rPr>
          <w:rFonts w:ascii="Times New Roman" w:hAnsi="Times New Roman" w:cs="Times New Roman"/>
          <w:sz w:val="56"/>
          <w:szCs w:val="56"/>
          <w:lang w:val="uk-UA"/>
        </w:rPr>
        <w:t>«</w:t>
      </w:r>
      <w:r w:rsidR="00855476" w:rsidRPr="008C5D9E">
        <w:rPr>
          <w:rFonts w:ascii="Times New Roman" w:hAnsi="Times New Roman" w:cs="Times New Roman"/>
          <w:sz w:val="56"/>
          <w:szCs w:val="56"/>
          <w:lang w:val="uk-UA"/>
        </w:rPr>
        <w:t>Основи промислової електроніки і МПТ</w:t>
      </w:r>
      <w:r w:rsidRPr="008C5D9E">
        <w:rPr>
          <w:rFonts w:ascii="Times New Roman" w:hAnsi="Times New Roman" w:cs="Times New Roman"/>
          <w:sz w:val="56"/>
          <w:szCs w:val="56"/>
          <w:lang w:val="uk-UA"/>
        </w:rPr>
        <w:t>»</w:t>
      </w:r>
    </w:p>
    <w:p w:rsidR="008C5D9E" w:rsidRDefault="00855476" w:rsidP="008C5D9E">
      <w:pPr>
        <w:jc w:val="center"/>
        <w:rPr>
          <w:rFonts w:ascii="Times New Roman" w:hAnsi="Times New Roman" w:cs="Times New Roman"/>
          <w:sz w:val="28"/>
          <w:szCs w:val="28"/>
          <w:lang w:val="uk-UA"/>
        </w:rPr>
      </w:pPr>
      <w:r w:rsidRPr="008C5D9E">
        <w:rPr>
          <w:rFonts w:ascii="Times New Roman" w:hAnsi="Times New Roman" w:cs="Times New Roman"/>
          <w:sz w:val="56"/>
          <w:szCs w:val="56"/>
          <w:lang w:val="uk-UA"/>
        </w:rPr>
        <w:t>Конспект лекцій</w:t>
      </w:r>
    </w:p>
    <w:p w:rsidR="00162C33" w:rsidRDefault="00162C33" w:rsidP="00162C33">
      <w:pPr>
        <w:spacing w:line="360" w:lineRule="auto"/>
        <w:jc w:val="both"/>
        <w:rPr>
          <w:rFonts w:ascii="Times New Roman" w:hAnsi="Times New Roman" w:cs="Times New Roman"/>
          <w:sz w:val="28"/>
          <w:szCs w:val="28"/>
          <w:lang w:val="uk-UA"/>
        </w:rPr>
      </w:pPr>
    </w:p>
    <w:p w:rsidR="008C5D9E" w:rsidRPr="00162C33" w:rsidRDefault="008C5D9E" w:rsidP="00162C33">
      <w:pPr>
        <w:spacing w:line="360" w:lineRule="auto"/>
        <w:jc w:val="both"/>
        <w:rPr>
          <w:rFonts w:ascii="Times New Roman" w:hAnsi="Times New Roman" w:cs="Times New Roman"/>
          <w:sz w:val="28"/>
          <w:szCs w:val="28"/>
          <w:lang w:val="uk-UA"/>
        </w:rPr>
      </w:pPr>
    </w:p>
    <w:p w:rsidR="00162C33" w:rsidRPr="00162C33" w:rsidRDefault="00162C33" w:rsidP="00162C33">
      <w:pPr>
        <w:spacing w:line="360" w:lineRule="auto"/>
        <w:jc w:val="both"/>
        <w:rPr>
          <w:rFonts w:ascii="Times New Roman" w:hAnsi="Times New Roman" w:cs="Times New Roman"/>
          <w:sz w:val="28"/>
          <w:szCs w:val="28"/>
          <w:lang w:val="uk-UA"/>
        </w:rPr>
      </w:pPr>
    </w:p>
    <w:p w:rsidR="00162C33" w:rsidRPr="00162C33" w:rsidRDefault="00162C33" w:rsidP="00162C33">
      <w:pPr>
        <w:spacing w:line="360" w:lineRule="auto"/>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         У конспекті лекцій розглянуті основні властивості сучасних електронних приладів і пристроїв на їх основі.          </w:t>
      </w:r>
    </w:p>
    <w:p w:rsidR="00162C33" w:rsidRPr="00162C33" w:rsidRDefault="00162C33" w:rsidP="00162C33">
      <w:pPr>
        <w:spacing w:line="360" w:lineRule="auto"/>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ab/>
        <w:t>Посібник рекомен</w:t>
      </w:r>
      <w:r w:rsidR="00A63206">
        <w:rPr>
          <w:rFonts w:ascii="Times New Roman" w:hAnsi="Times New Roman" w:cs="Times New Roman"/>
          <w:sz w:val="28"/>
          <w:szCs w:val="28"/>
          <w:lang w:val="uk-UA"/>
        </w:rPr>
        <w:t xml:space="preserve">довано студентам спеціальності </w:t>
      </w:r>
      <w:r w:rsidRPr="00162C33">
        <w:rPr>
          <w:rFonts w:ascii="Times New Roman" w:hAnsi="Times New Roman" w:cs="Times New Roman"/>
          <w:sz w:val="28"/>
          <w:szCs w:val="28"/>
          <w:lang w:val="uk-UA"/>
        </w:rPr>
        <w:t>“</w:t>
      </w:r>
      <w:r w:rsidR="00855476" w:rsidRPr="00855476">
        <w:rPr>
          <w:rFonts w:ascii="Times New Roman" w:hAnsi="Times New Roman" w:cs="Times New Roman"/>
          <w:sz w:val="28"/>
          <w:szCs w:val="28"/>
          <w:lang w:val="uk-UA"/>
        </w:rPr>
        <w:t xml:space="preserve"> Монтаж і експлуатаці</w:t>
      </w:r>
      <w:r w:rsidR="001103A9">
        <w:rPr>
          <w:rFonts w:ascii="Times New Roman" w:hAnsi="Times New Roman" w:cs="Times New Roman"/>
          <w:sz w:val="28"/>
          <w:szCs w:val="28"/>
          <w:lang w:val="uk-UA"/>
        </w:rPr>
        <w:t>я</w:t>
      </w:r>
      <w:r w:rsidR="00855476" w:rsidRPr="00855476">
        <w:rPr>
          <w:rFonts w:ascii="Times New Roman" w:hAnsi="Times New Roman" w:cs="Times New Roman"/>
          <w:sz w:val="28"/>
          <w:szCs w:val="28"/>
          <w:lang w:val="uk-UA"/>
        </w:rPr>
        <w:t xml:space="preserve">  електроустаткування підприємств і цивільних споруд</w:t>
      </w:r>
      <w:r w:rsidR="00855476" w:rsidRPr="00162C33">
        <w:rPr>
          <w:rFonts w:ascii="Times New Roman" w:hAnsi="Times New Roman" w:cs="Times New Roman"/>
          <w:sz w:val="28"/>
          <w:szCs w:val="28"/>
          <w:lang w:val="uk-UA"/>
        </w:rPr>
        <w:t>”</w:t>
      </w:r>
      <w:r w:rsidRPr="00162C33">
        <w:rPr>
          <w:rFonts w:ascii="Times New Roman" w:hAnsi="Times New Roman" w:cs="Times New Roman"/>
          <w:sz w:val="28"/>
          <w:szCs w:val="28"/>
          <w:lang w:val="uk-UA"/>
        </w:rPr>
        <w:t xml:space="preserve"> та може бути рекомендований студентам інших спеціальностей.</w:t>
      </w:r>
    </w:p>
    <w:p w:rsidR="00162C33" w:rsidRPr="00162C33" w:rsidRDefault="00162C33" w:rsidP="00162C33">
      <w:pPr>
        <w:jc w:val="both"/>
        <w:rPr>
          <w:rFonts w:ascii="Times New Roman" w:hAnsi="Times New Roman" w:cs="Times New Roman"/>
          <w:sz w:val="28"/>
          <w:szCs w:val="28"/>
          <w:lang w:val="uk-UA"/>
        </w:rPr>
      </w:pPr>
    </w:p>
    <w:p w:rsidR="00162C33" w:rsidRPr="00162C33" w:rsidRDefault="00162C33" w:rsidP="00162C33">
      <w:pPr>
        <w:jc w:val="both"/>
        <w:rPr>
          <w:rFonts w:ascii="Times New Roman" w:hAnsi="Times New Roman" w:cs="Times New Roman"/>
          <w:sz w:val="28"/>
          <w:szCs w:val="28"/>
          <w:lang w:val="uk-UA"/>
        </w:rPr>
      </w:pPr>
    </w:p>
    <w:p w:rsidR="00162C33" w:rsidRPr="00162C33" w:rsidRDefault="00162C33" w:rsidP="00162C33">
      <w:pPr>
        <w:jc w:val="both"/>
        <w:rPr>
          <w:rFonts w:ascii="Times New Roman" w:hAnsi="Times New Roman" w:cs="Times New Roman"/>
          <w:sz w:val="28"/>
          <w:szCs w:val="28"/>
          <w:lang w:val="uk-UA"/>
        </w:rPr>
      </w:pPr>
    </w:p>
    <w:p w:rsidR="00162C33" w:rsidRDefault="00162C33" w:rsidP="00162C33">
      <w:pPr>
        <w:jc w:val="both"/>
        <w:rPr>
          <w:rFonts w:ascii="Times New Roman" w:hAnsi="Times New Roman" w:cs="Times New Roman"/>
          <w:sz w:val="28"/>
          <w:szCs w:val="28"/>
          <w:lang w:val="uk-UA"/>
        </w:rPr>
      </w:pPr>
    </w:p>
    <w:p w:rsidR="003F3FEB" w:rsidRPr="00162C33" w:rsidRDefault="003F3FEB" w:rsidP="00162C33">
      <w:pPr>
        <w:jc w:val="both"/>
        <w:rPr>
          <w:rFonts w:ascii="Times New Roman" w:hAnsi="Times New Roman" w:cs="Times New Roman"/>
          <w:sz w:val="28"/>
          <w:szCs w:val="28"/>
          <w:lang w:val="uk-UA"/>
        </w:rPr>
      </w:pPr>
    </w:p>
    <w:p w:rsidR="00162C33" w:rsidRPr="00162C33" w:rsidRDefault="00162C33" w:rsidP="00162C33">
      <w:pPr>
        <w:shd w:val="clear" w:color="auto" w:fill="FFFFFF"/>
        <w:spacing w:after="0" w:line="360" w:lineRule="auto"/>
        <w:ind w:right="113"/>
        <w:jc w:val="both"/>
        <w:rPr>
          <w:rFonts w:ascii="Times New Roman" w:eastAsia="Times New Roman" w:hAnsi="Times New Roman" w:cs="Times New Roman"/>
          <w:color w:val="333333"/>
          <w:sz w:val="28"/>
          <w:szCs w:val="28"/>
          <w:lang w:val="uk-UA"/>
        </w:rPr>
      </w:pPr>
    </w:p>
    <w:p w:rsidR="00FA1B01" w:rsidRPr="00162C33" w:rsidRDefault="00FA1B01" w:rsidP="00162C33">
      <w:pPr>
        <w:shd w:val="clear" w:color="auto" w:fill="FFFFFF"/>
        <w:spacing w:after="0" w:line="360" w:lineRule="auto"/>
        <w:ind w:right="113"/>
        <w:jc w:val="both"/>
        <w:rPr>
          <w:rFonts w:ascii="Times New Roman" w:eastAsia="Times New Roman" w:hAnsi="Times New Roman" w:cs="Times New Roman"/>
          <w:color w:val="333333"/>
          <w:sz w:val="28"/>
          <w:szCs w:val="28"/>
          <w:lang w:val="uk-UA"/>
        </w:rPr>
      </w:pPr>
    </w:p>
    <w:p w:rsidR="008C5D9E" w:rsidRDefault="00A63206">
      <w:pPr>
        <w:rPr>
          <w:rFonts w:ascii="Times New Roman" w:eastAsia="Times New Roman" w:hAnsi="Times New Roman" w:cs="Times New Roman"/>
          <w:color w:val="333333"/>
          <w:sz w:val="28"/>
          <w:szCs w:val="28"/>
          <w:lang w:val="uk-UA"/>
        </w:rPr>
      </w:pPr>
      <w:r>
        <w:rPr>
          <w:rFonts w:ascii="Times New Roman" w:eastAsia="Times New Roman" w:hAnsi="Times New Roman" w:cs="Times New Roman"/>
          <w:color w:val="333333"/>
          <w:sz w:val="28"/>
          <w:szCs w:val="28"/>
          <w:lang w:val="uk-UA"/>
        </w:rPr>
        <w:tab/>
      </w:r>
      <w:r w:rsidR="008C5D9E">
        <w:rPr>
          <w:rFonts w:ascii="Times New Roman" w:eastAsia="Times New Roman" w:hAnsi="Times New Roman" w:cs="Times New Roman"/>
          <w:color w:val="333333"/>
          <w:sz w:val="28"/>
          <w:szCs w:val="28"/>
          <w:lang w:val="uk-UA"/>
        </w:rPr>
        <w:br w:type="page"/>
      </w:r>
    </w:p>
    <w:p w:rsidR="00162C33" w:rsidRPr="00162C33" w:rsidRDefault="00162C33" w:rsidP="00162C33">
      <w:pPr>
        <w:shd w:val="clear" w:color="auto" w:fill="FFFFFF"/>
        <w:spacing w:after="0" w:line="360" w:lineRule="auto"/>
        <w:ind w:right="113"/>
        <w:jc w:val="both"/>
        <w:rPr>
          <w:rFonts w:ascii="Times New Roman" w:eastAsia="Times New Roman" w:hAnsi="Times New Roman" w:cs="Times New Roman"/>
          <w:color w:val="333333"/>
          <w:sz w:val="28"/>
          <w:szCs w:val="28"/>
          <w:lang w:val="uk-UA"/>
        </w:rPr>
      </w:pPr>
      <w:r w:rsidRPr="00162C33">
        <w:rPr>
          <w:rFonts w:ascii="Times New Roman" w:eastAsia="Times New Roman" w:hAnsi="Times New Roman" w:cs="Times New Roman"/>
          <w:color w:val="333333"/>
          <w:sz w:val="28"/>
          <w:szCs w:val="28"/>
          <w:lang w:val="uk-UA"/>
        </w:rPr>
        <w:lastRenderedPageBreak/>
        <w:t>ПЕРЕДМОВА</w:t>
      </w:r>
    </w:p>
    <w:p w:rsidR="00162C33" w:rsidRPr="00162C33" w:rsidRDefault="00162C33" w:rsidP="001103A9">
      <w:pPr>
        <w:shd w:val="clear" w:color="auto" w:fill="FFFFFF"/>
        <w:spacing w:after="0" w:line="360" w:lineRule="auto"/>
        <w:ind w:right="113"/>
        <w:jc w:val="both"/>
        <w:rPr>
          <w:rFonts w:ascii="Times New Roman" w:eastAsia="Times New Roman" w:hAnsi="Times New Roman" w:cs="Times New Roman"/>
          <w:color w:val="333333"/>
          <w:sz w:val="28"/>
          <w:szCs w:val="28"/>
          <w:lang w:val="uk-UA"/>
        </w:rPr>
      </w:pPr>
      <w:r w:rsidRPr="00162C33">
        <w:rPr>
          <w:rFonts w:ascii="Times New Roman" w:eastAsia="Times New Roman" w:hAnsi="Times New Roman" w:cs="Times New Roman"/>
          <w:color w:val="333333"/>
          <w:sz w:val="28"/>
          <w:szCs w:val="28"/>
          <w:lang w:val="uk-UA"/>
        </w:rPr>
        <w:br/>
      </w:r>
      <w:r w:rsidR="00A63206">
        <w:rPr>
          <w:rFonts w:ascii="Times New Roman" w:eastAsia="Times New Roman" w:hAnsi="Times New Roman" w:cs="Times New Roman"/>
          <w:color w:val="333333"/>
          <w:sz w:val="28"/>
          <w:szCs w:val="28"/>
          <w:lang w:val="uk-UA"/>
        </w:rPr>
        <w:tab/>
      </w:r>
      <w:r w:rsidRPr="00162C33">
        <w:rPr>
          <w:rFonts w:ascii="Times New Roman" w:eastAsia="Times New Roman" w:hAnsi="Times New Roman" w:cs="Times New Roman"/>
          <w:color w:val="333333"/>
          <w:sz w:val="28"/>
          <w:szCs w:val="28"/>
          <w:lang w:val="uk-UA"/>
        </w:rPr>
        <w:t xml:space="preserve">Даний конспект лекцій відповідає  робочій програмі з дисципліни </w:t>
      </w:r>
      <w:r w:rsidR="00855476" w:rsidRPr="00FA1B01">
        <w:rPr>
          <w:rFonts w:ascii="Times New Roman" w:hAnsi="Times New Roman" w:cs="Times New Roman"/>
          <w:sz w:val="28"/>
          <w:szCs w:val="28"/>
          <w:lang w:val="uk-UA"/>
        </w:rPr>
        <w:t>«</w:t>
      </w:r>
      <w:r w:rsidR="00855476">
        <w:rPr>
          <w:rFonts w:ascii="Times New Roman" w:hAnsi="Times New Roman" w:cs="Times New Roman"/>
          <w:sz w:val="28"/>
          <w:szCs w:val="28"/>
          <w:lang w:val="uk-UA"/>
        </w:rPr>
        <w:t>Основи промислової електроніки і МПТ</w:t>
      </w:r>
      <w:r w:rsidR="00855476" w:rsidRPr="00FA1B01">
        <w:rPr>
          <w:rFonts w:ascii="Times New Roman" w:hAnsi="Times New Roman" w:cs="Times New Roman"/>
          <w:sz w:val="28"/>
          <w:szCs w:val="28"/>
          <w:lang w:val="uk-UA"/>
        </w:rPr>
        <w:t>»</w:t>
      </w:r>
      <w:r w:rsidR="00855476">
        <w:rPr>
          <w:rFonts w:ascii="Times New Roman" w:eastAsia="Times New Roman" w:hAnsi="Times New Roman" w:cs="Times New Roman"/>
          <w:color w:val="333333"/>
          <w:sz w:val="28"/>
          <w:szCs w:val="28"/>
          <w:lang w:val="uk-UA"/>
        </w:rPr>
        <w:t xml:space="preserve"> і складається з 24</w:t>
      </w:r>
      <w:r w:rsidRPr="00162C33">
        <w:rPr>
          <w:rFonts w:ascii="Times New Roman" w:eastAsia="Times New Roman" w:hAnsi="Times New Roman" w:cs="Times New Roman"/>
          <w:color w:val="333333"/>
          <w:sz w:val="28"/>
          <w:szCs w:val="28"/>
          <w:lang w:val="uk-UA"/>
        </w:rPr>
        <w:t xml:space="preserve"> лекцій. </w:t>
      </w:r>
    </w:p>
    <w:p w:rsidR="00162C33" w:rsidRPr="00855476" w:rsidRDefault="00A63206" w:rsidP="001103A9">
      <w:pPr>
        <w:spacing w:line="360" w:lineRule="auto"/>
        <w:jc w:val="both"/>
        <w:rPr>
          <w:rFonts w:ascii="Times New Roman" w:hAnsi="Times New Roman" w:cs="Times New Roman"/>
          <w:sz w:val="28"/>
          <w:szCs w:val="28"/>
          <w:lang w:val="uk-UA"/>
        </w:rPr>
      </w:pPr>
      <w:r>
        <w:rPr>
          <w:rFonts w:ascii="Times New Roman" w:eastAsia="Times New Roman" w:hAnsi="Times New Roman" w:cs="Times New Roman"/>
          <w:color w:val="333333"/>
          <w:sz w:val="28"/>
          <w:szCs w:val="28"/>
          <w:lang w:val="uk-UA"/>
        </w:rPr>
        <w:tab/>
      </w:r>
      <w:r w:rsidR="00162C33" w:rsidRPr="00162C33">
        <w:rPr>
          <w:rFonts w:ascii="Times New Roman" w:eastAsia="Times New Roman" w:hAnsi="Times New Roman" w:cs="Times New Roman"/>
          <w:color w:val="333333"/>
          <w:sz w:val="28"/>
          <w:szCs w:val="28"/>
          <w:lang w:val="uk-UA"/>
        </w:rPr>
        <w:t xml:space="preserve">Курс лекцій написаний для студентів </w:t>
      </w:r>
      <w:r w:rsidR="00162C33" w:rsidRPr="00162C33">
        <w:rPr>
          <w:rFonts w:ascii="Times New Roman" w:hAnsi="Times New Roman" w:cs="Times New Roman"/>
          <w:sz w:val="28"/>
          <w:szCs w:val="28"/>
          <w:lang w:val="uk-UA"/>
        </w:rPr>
        <w:t xml:space="preserve">спеціальності </w:t>
      </w:r>
      <w:r w:rsidR="00162C33" w:rsidRPr="00855476">
        <w:rPr>
          <w:rFonts w:ascii="Times New Roman" w:hAnsi="Times New Roman" w:cs="Times New Roman"/>
          <w:sz w:val="28"/>
          <w:szCs w:val="28"/>
          <w:lang w:val="uk-UA"/>
        </w:rPr>
        <w:t>“</w:t>
      </w:r>
      <w:r w:rsidR="00855476" w:rsidRPr="00855476">
        <w:rPr>
          <w:rFonts w:ascii="Times New Roman" w:hAnsi="Times New Roman" w:cs="Times New Roman"/>
          <w:sz w:val="28"/>
          <w:szCs w:val="28"/>
          <w:lang w:val="uk-UA"/>
        </w:rPr>
        <w:t>Монтаж і експлуатаці</w:t>
      </w:r>
      <w:r w:rsidR="001103A9">
        <w:rPr>
          <w:rFonts w:ascii="Times New Roman" w:hAnsi="Times New Roman" w:cs="Times New Roman"/>
          <w:sz w:val="28"/>
          <w:szCs w:val="28"/>
          <w:lang w:val="uk-UA"/>
        </w:rPr>
        <w:t>я</w:t>
      </w:r>
      <w:r w:rsidR="00855476" w:rsidRPr="00855476">
        <w:rPr>
          <w:rFonts w:ascii="Times New Roman" w:hAnsi="Times New Roman" w:cs="Times New Roman"/>
          <w:sz w:val="28"/>
          <w:szCs w:val="28"/>
          <w:lang w:val="uk-UA"/>
        </w:rPr>
        <w:t xml:space="preserve">  електроустаткування підприємств і цивільних споруд</w:t>
      </w:r>
      <w:r w:rsidR="00162C33" w:rsidRPr="00162C33">
        <w:rPr>
          <w:rFonts w:ascii="Times New Roman" w:hAnsi="Times New Roman" w:cs="Times New Roman"/>
          <w:sz w:val="28"/>
          <w:szCs w:val="28"/>
          <w:lang w:val="uk-UA"/>
        </w:rPr>
        <w:t xml:space="preserve">” </w:t>
      </w:r>
      <w:r w:rsidR="00162C33" w:rsidRPr="00162C33">
        <w:rPr>
          <w:rFonts w:ascii="Times New Roman" w:eastAsia="Times New Roman" w:hAnsi="Times New Roman" w:cs="Times New Roman"/>
          <w:color w:val="333333"/>
          <w:sz w:val="28"/>
          <w:szCs w:val="28"/>
          <w:lang w:val="uk-UA"/>
        </w:rPr>
        <w:t>денної форми навчання. Обсяг кожної лекції розрахований на два академічні години. Кожну лекцію можна вивчати незалежно від попередньої. Лекції містять ретельно підібраний матеріал, мають велику кількість ілюстрацій, електричних і логічних схем. Дано параметри напівпровідникових приладів і мікросхем, їх позначення.</w:t>
      </w:r>
    </w:p>
    <w:p w:rsidR="00162C33" w:rsidRPr="00162C33" w:rsidRDefault="00162C33" w:rsidP="001103A9">
      <w:pPr>
        <w:spacing w:after="0" w:line="360" w:lineRule="auto"/>
        <w:ind w:right="113"/>
        <w:jc w:val="both"/>
        <w:rPr>
          <w:rFonts w:ascii="Times New Roman" w:eastAsia="Times New Roman" w:hAnsi="Times New Roman" w:cs="Times New Roman"/>
          <w:color w:val="333333"/>
          <w:sz w:val="28"/>
          <w:szCs w:val="28"/>
          <w:lang w:val="uk-UA"/>
        </w:rPr>
      </w:pPr>
      <w:r w:rsidRPr="00162C33">
        <w:rPr>
          <w:rFonts w:ascii="Times New Roman" w:eastAsia="Times New Roman" w:hAnsi="Times New Roman" w:cs="Times New Roman"/>
          <w:color w:val="333333"/>
          <w:sz w:val="28"/>
          <w:szCs w:val="28"/>
          <w:lang w:val="uk-UA"/>
        </w:rPr>
        <w:tab/>
        <w:t>При вивченні даного курсу читач повинен володіти знаннями з фізики, теоретичних основ електротехніки, математики.</w:t>
      </w:r>
    </w:p>
    <w:p w:rsidR="00162C33" w:rsidRPr="00162C33" w:rsidRDefault="00162C33" w:rsidP="001103A9">
      <w:pPr>
        <w:spacing w:after="0" w:line="360" w:lineRule="auto"/>
        <w:ind w:right="113"/>
        <w:jc w:val="both"/>
        <w:rPr>
          <w:rFonts w:ascii="Times New Roman" w:eastAsia="Times New Roman" w:hAnsi="Times New Roman" w:cs="Times New Roman"/>
          <w:color w:val="333333"/>
          <w:sz w:val="28"/>
          <w:szCs w:val="28"/>
          <w:lang w:val="uk-UA"/>
        </w:rPr>
      </w:pPr>
      <w:r w:rsidRPr="00162C33">
        <w:rPr>
          <w:rFonts w:ascii="Times New Roman" w:eastAsia="Times New Roman" w:hAnsi="Times New Roman" w:cs="Times New Roman"/>
          <w:color w:val="333333"/>
          <w:sz w:val="28"/>
          <w:szCs w:val="28"/>
          <w:lang w:val="uk-UA"/>
        </w:rPr>
        <w:tab/>
        <w:t>Для поглибленого вивчення окремих розділів наводиться список літератури. В кінці окремих лекцій наводиться  додатковий матеріал, який розширить сприйняття вивченої теми.</w:t>
      </w:r>
    </w:p>
    <w:p w:rsidR="00162C33" w:rsidRPr="00162C33" w:rsidRDefault="00162C33" w:rsidP="001103A9">
      <w:pPr>
        <w:spacing w:after="0" w:line="360" w:lineRule="auto"/>
        <w:ind w:right="113"/>
        <w:jc w:val="both"/>
        <w:rPr>
          <w:rFonts w:ascii="Times New Roman" w:hAnsi="Times New Roman" w:cs="Times New Roman"/>
          <w:sz w:val="28"/>
          <w:szCs w:val="28"/>
          <w:lang w:val="uk-UA"/>
        </w:rPr>
      </w:pPr>
      <w:r w:rsidRPr="00162C33">
        <w:rPr>
          <w:rFonts w:ascii="Times New Roman" w:eastAsia="Times New Roman" w:hAnsi="Times New Roman" w:cs="Times New Roman"/>
          <w:color w:val="333333"/>
          <w:sz w:val="28"/>
          <w:szCs w:val="28"/>
          <w:lang w:val="uk-UA"/>
        </w:rPr>
        <w:tab/>
        <w:t>Детальний опис цифрових пристроїв дозволить читачеві детально ознайомитися з мікропроцесорною технікою, осмислити фізичні процеси, що відбуваються при обчислювальних процесах.</w:t>
      </w: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162C33" w:rsidRPr="00162C33" w:rsidRDefault="00162C33" w:rsidP="00162C33">
      <w:pPr>
        <w:spacing w:after="0" w:line="360" w:lineRule="auto"/>
        <w:ind w:right="113" w:firstLine="426"/>
        <w:jc w:val="both"/>
        <w:rPr>
          <w:rFonts w:ascii="Times New Roman" w:hAnsi="Times New Roman" w:cs="Times New Roman"/>
          <w:b/>
          <w:bCs/>
          <w:color w:val="000000"/>
          <w:sz w:val="28"/>
          <w:szCs w:val="28"/>
          <w:u w:val="single"/>
          <w:lang w:val="uk-UA"/>
        </w:rPr>
      </w:pPr>
    </w:p>
    <w:p w:rsidR="00855476" w:rsidRPr="00855476" w:rsidRDefault="00855476" w:rsidP="00855476">
      <w:pPr>
        <w:jc w:val="center"/>
        <w:rPr>
          <w:rFonts w:ascii="Times New Roman" w:hAnsi="Times New Roman" w:cs="Times New Roman"/>
          <w:b/>
          <w:bCs/>
          <w:caps/>
          <w:sz w:val="28"/>
          <w:szCs w:val="28"/>
          <w:lang w:val="uk-UA"/>
        </w:rPr>
      </w:pPr>
      <w:r w:rsidRPr="00855476">
        <w:rPr>
          <w:rFonts w:ascii="Times New Roman" w:hAnsi="Times New Roman" w:cs="Times New Roman"/>
          <w:b/>
          <w:caps/>
          <w:sz w:val="28"/>
          <w:szCs w:val="28"/>
          <w:lang w:val="uk-UA"/>
        </w:rPr>
        <w:lastRenderedPageBreak/>
        <w:t>Загальна характеристика навчальної дисципліни</w:t>
      </w:r>
    </w:p>
    <w:p w:rsidR="00855476" w:rsidRPr="00855476" w:rsidRDefault="00855476" w:rsidP="00855476">
      <w:pPr>
        <w:jc w:val="center"/>
        <w:rPr>
          <w:rFonts w:ascii="Times New Roman" w:hAnsi="Times New Roman" w:cs="Times New Roman"/>
          <w:bCs/>
          <w:sz w:val="28"/>
          <w:szCs w:val="28"/>
          <w:lang w:val="uk-UA"/>
        </w:rPr>
      </w:pPr>
    </w:p>
    <w:p w:rsidR="00855476" w:rsidRPr="00855476" w:rsidRDefault="00855476" w:rsidP="00855476">
      <w:pPr>
        <w:spacing w:line="360" w:lineRule="auto"/>
        <w:ind w:firstLine="426"/>
        <w:jc w:val="both"/>
        <w:rPr>
          <w:rFonts w:ascii="Times New Roman" w:hAnsi="Times New Roman" w:cs="Times New Roman"/>
          <w:sz w:val="28"/>
          <w:szCs w:val="28"/>
          <w:lang w:val="uk-UA"/>
        </w:rPr>
      </w:pPr>
      <w:r w:rsidRPr="00855476">
        <w:rPr>
          <w:rFonts w:ascii="Times New Roman" w:hAnsi="Times New Roman" w:cs="Times New Roman"/>
          <w:b/>
          <w:sz w:val="28"/>
          <w:szCs w:val="28"/>
          <w:lang w:val="uk-UA"/>
        </w:rPr>
        <w:t xml:space="preserve">Предметом </w:t>
      </w:r>
      <w:r w:rsidRPr="00855476">
        <w:rPr>
          <w:rFonts w:ascii="Times New Roman" w:hAnsi="Times New Roman" w:cs="Times New Roman"/>
          <w:sz w:val="28"/>
          <w:szCs w:val="28"/>
          <w:lang w:val="uk-UA"/>
        </w:rPr>
        <w:t>дисципліни</w:t>
      </w:r>
      <w:r w:rsidRPr="00855476">
        <w:rPr>
          <w:rFonts w:ascii="Times New Roman" w:hAnsi="Times New Roman" w:cs="Times New Roman"/>
          <w:sz w:val="28"/>
          <w:szCs w:val="28"/>
        </w:rPr>
        <w:t>“</w:t>
      </w:r>
      <w:r w:rsidRPr="00855476">
        <w:rPr>
          <w:rFonts w:ascii="Times New Roman" w:hAnsi="Times New Roman" w:cs="Times New Roman"/>
          <w:sz w:val="28"/>
          <w:szCs w:val="28"/>
          <w:lang w:val="uk-UA"/>
        </w:rPr>
        <w:t>Основи промислової електроніки та МПТ</w:t>
      </w:r>
      <w:r w:rsidRPr="00855476">
        <w:rPr>
          <w:rFonts w:ascii="Times New Roman" w:hAnsi="Times New Roman" w:cs="Times New Roman"/>
          <w:sz w:val="28"/>
          <w:szCs w:val="28"/>
        </w:rPr>
        <w:t>”</w:t>
      </w:r>
      <w:r w:rsidRPr="00855476">
        <w:rPr>
          <w:rFonts w:ascii="Times New Roman" w:hAnsi="Times New Roman" w:cs="Times New Roman"/>
          <w:sz w:val="28"/>
          <w:szCs w:val="28"/>
          <w:lang w:val="uk-UA"/>
        </w:rPr>
        <w:t xml:space="preserve"> є елементна база та пристрої сучасної промислової електроніки:</w:t>
      </w:r>
    </w:p>
    <w:p w:rsidR="00855476" w:rsidRPr="00855476" w:rsidRDefault="00855476" w:rsidP="00855476">
      <w:pPr>
        <w:spacing w:line="360" w:lineRule="auto"/>
        <w:ind w:firstLine="426"/>
        <w:jc w:val="both"/>
        <w:rPr>
          <w:rFonts w:ascii="Times New Roman" w:hAnsi="Times New Roman" w:cs="Times New Roman"/>
          <w:sz w:val="28"/>
          <w:szCs w:val="28"/>
          <w:lang w:val="uk-UA"/>
        </w:rPr>
      </w:pPr>
      <w:r w:rsidRPr="00855476">
        <w:rPr>
          <w:rFonts w:ascii="Times New Roman" w:hAnsi="Times New Roman" w:cs="Times New Roman"/>
          <w:sz w:val="28"/>
          <w:szCs w:val="28"/>
          <w:lang w:val="uk-UA"/>
        </w:rPr>
        <w:t>- типи електронних приладів,принцип їх дії, різновиди, характеристики, параметри та можливості застосування;</w:t>
      </w:r>
    </w:p>
    <w:p w:rsidR="00855476" w:rsidRPr="00855476" w:rsidRDefault="00855476" w:rsidP="00855476">
      <w:pPr>
        <w:spacing w:line="360" w:lineRule="auto"/>
        <w:ind w:firstLine="426"/>
        <w:jc w:val="both"/>
        <w:rPr>
          <w:rFonts w:ascii="Times New Roman" w:hAnsi="Times New Roman" w:cs="Times New Roman"/>
          <w:sz w:val="28"/>
          <w:szCs w:val="28"/>
          <w:lang w:val="uk-UA"/>
        </w:rPr>
      </w:pPr>
      <w:r w:rsidRPr="00855476">
        <w:rPr>
          <w:rFonts w:ascii="Times New Roman" w:hAnsi="Times New Roman" w:cs="Times New Roman"/>
          <w:sz w:val="28"/>
          <w:szCs w:val="28"/>
          <w:lang w:val="uk-UA"/>
        </w:rPr>
        <w:t>- основні типи електронних схем, лінійних, імпульсних та цифрових пристроїв на їх базі для обробки та зберігання інформації в  електронних та мікроелектронних системах керування та відображення інформації, енергетичних системах.</w:t>
      </w:r>
    </w:p>
    <w:p w:rsidR="00855476" w:rsidRPr="00855476" w:rsidRDefault="00855476" w:rsidP="00855476">
      <w:pPr>
        <w:pStyle w:val="32"/>
        <w:spacing w:line="360" w:lineRule="auto"/>
        <w:ind w:firstLine="426"/>
        <w:jc w:val="both"/>
        <w:rPr>
          <w:rFonts w:ascii="Times New Roman" w:hAnsi="Times New Roman" w:cs="Times New Roman"/>
          <w:sz w:val="28"/>
          <w:szCs w:val="28"/>
          <w:lang w:val="uk-UA"/>
        </w:rPr>
      </w:pPr>
      <w:r w:rsidRPr="00855476">
        <w:rPr>
          <w:rFonts w:ascii="Times New Roman" w:hAnsi="Times New Roman" w:cs="Times New Roman"/>
          <w:b/>
          <w:sz w:val="28"/>
          <w:szCs w:val="28"/>
          <w:lang w:val="uk-UA"/>
        </w:rPr>
        <w:t xml:space="preserve">Метою </w:t>
      </w:r>
      <w:r w:rsidRPr="00855476">
        <w:rPr>
          <w:rFonts w:ascii="Times New Roman" w:hAnsi="Times New Roman" w:cs="Times New Roman"/>
          <w:sz w:val="28"/>
          <w:szCs w:val="28"/>
          <w:lang w:val="uk-UA"/>
        </w:rPr>
        <w:t>вивчення дисципліни “Основи промислової електроніки та МПТ” є формування знань з  принципу роботи та застосування основних функціональних блоків та типових пристроїв сучасної електронної техніки, яка використовується в енергетичних системах.</w:t>
      </w:r>
    </w:p>
    <w:p w:rsidR="00855476" w:rsidRPr="00855476" w:rsidRDefault="00855476" w:rsidP="00855476">
      <w:pPr>
        <w:pStyle w:val="32"/>
        <w:spacing w:line="360" w:lineRule="auto"/>
        <w:ind w:firstLine="426"/>
        <w:jc w:val="both"/>
        <w:rPr>
          <w:rFonts w:ascii="Times New Roman" w:hAnsi="Times New Roman" w:cs="Times New Roman"/>
          <w:sz w:val="28"/>
          <w:szCs w:val="28"/>
        </w:rPr>
      </w:pPr>
      <w:r w:rsidRPr="00855476">
        <w:rPr>
          <w:rFonts w:ascii="Times New Roman" w:hAnsi="Times New Roman" w:cs="Times New Roman"/>
          <w:b/>
          <w:sz w:val="28"/>
          <w:szCs w:val="28"/>
        </w:rPr>
        <w:t>Завданням</w:t>
      </w:r>
      <w:r w:rsidRPr="00855476">
        <w:rPr>
          <w:rFonts w:ascii="Times New Roman" w:hAnsi="Times New Roman" w:cs="Times New Roman"/>
          <w:sz w:val="28"/>
          <w:szCs w:val="28"/>
        </w:rPr>
        <w:t xml:space="preserve"> дисципліни є висвітити принципи, закласти основи знань про:</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основи електропровідності напівпровідників;</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явище виникнення і зміщення електронно-дірковогопереходу;</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 xml:space="preserve"> класифікацію та принцип роботи складових сучасної електронної бази;</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класифікацію та принцип роботи напівпровідникових приладів;</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системи параметрів напівпровідникових приладів;</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інтеграційні напівпровідникові технології та принцип мініатюризації,класифікацію та позначення мікросхем;</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підсилювальні каскади на транзисторах,  стабілізацію режимів їх роботи;</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схеми підсилювачів постійного струму, потужності, операційних підсилювачів;</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 xml:space="preserve"> самозбудження підсилювачів, електронні генератори та стабілізацію їх частоти;</w:t>
      </w:r>
    </w:p>
    <w:p w:rsidR="00855476" w:rsidRPr="00855476" w:rsidRDefault="00855476" w:rsidP="00855476">
      <w:pPr>
        <w:numPr>
          <w:ilvl w:val="0"/>
          <w:numId w:val="18"/>
        </w:numPr>
        <w:spacing w:after="0" w:line="360" w:lineRule="auto"/>
        <w:ind w:left="284" w:firstLine="0"/>
        <w:jc w:val="both"/>
        <w:rPr>
          <w:rFonts w:ascii="Times New Roman" w:hAnsi="Times New Roman" w:cs="Times New Roman"/>
          <w:sz w:val="28"/>
          <w:szCs w:val="28"/>
          <w:lang w:val="uk-UA"/>
        </w:rPr>
      </w:pPr>
      <w:r w:rsidRPr="00855476">
        <w:rPr>
          <w:rFonts w:ascii="Times New Roman" w:hAnsi="Times New Roman" w:cs="Times New Roman"/>
          <w:sz w:val="28"/>
          <w:szCs w:val="28"/>
          <w:lang w:val="uk-UA"/>
        </w:rPr>
        <w:t>схеми побудови джерел живлення енергетичних систем;</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lastRenderedPageBreak/>
        <w:t xml:space="preserve"> класифікацію цифрових інтегральних схем,  їх параметри та застосування;</w:t>
      </w:r>
    </w:p>
    <w:p w:rsidR="00855476" w:rsidRPr="00855476" w:rsidRDefault="00855476" w:rsidP="00855476">
      <w:pPr>
        <w:pStyle w:val="32"/>
        <w:numPr>
          <w:ilvl w:val="0"/>
          <w:numId w:val="18"/>
        </w:numPr>
        <w:spacing w:after="0" w:line="360" w:lineRule="auto"/>
        <w:ind w:left="284" w:firstLine="0"/>
        <w:jc w:val="both"/>
        <w:rPr>
          <w:rFonts w:ascii="Times New Roman" w:hAnsi="Times New Roman" w:cs="Times New Roman"/>
          <w:sz w:val="28"/>
          <w:szCs w:val="28"/>
        </w:rPr>
      </w:pPr>
      <w:r w:rsidRPr="00855476">
        <w:rPr>
          <w:rFonts w:ascii="Times New Roman" w:hAnsi="Times New Roman" w:cs="Times New Roman"/>
          <w:sz w:val="28"/>
          <w:szCs w:val="28"/>
        </w:rPr>
        <w:t xml:space="preserve"> основні послідовнісні цифрові схеми, тригери;</w:t>
      </w:r>
    </w:p>
    <w:p w:rsidR="00855476" w:rsidRPr="00855476" w:rsidRDefault="00855476" w:rsidP="00855476">
      <w:pPr>
        <w:pStyle w:val="32"/>
        <w:spacing w:line="360" w:lineRule="auto"/>
        <w:ind w:left="426"/>
        <w:jc w:val="both"/>
        <w:rPr>
          <w:rFonts w:ascii="Times New Roman" w:hAnsi="Times New Roman" w:cs="Times New Roman"/>
          <w:sz w:val="28"/>
          <w:szCs w:val="28"/>
        </w:rPr>
      </w:pPr>
      <w:r w:rsidRPr="00855476">
        <w:rPr>
          <w:rFonts w:ascii="Times New Roman" w:hAnsi="Times New Roman" w:cs="Times New Roman"/>
          <w:sz w:val="28"/>
          <w:szCs w:val="28"/>
        </w:rPr>
        <w:t xml:space="preserve">-    джерела живлення. </w:t>
      </w:r>
    </w:p>
    <w:p w:rsidR="00162C33" w:rsidRPr="001103A9" w:rsidRDefault="00855476" w:rsidP="00855476">
      <w:pPr>
        <w:pStyle w:val="32"/>
        <w:spacing w:line="360" w:lineRule="auto"/>
        <w:ind w:left="426"/>
        <w:jc w:val="both"/>
        <w:rPr>
          <w:rFonts w:ascii="Times New Roman" w:hAnsi="Times New Roman" w:cs="Times New Roman"/>
          <w:sz w:val="28"/>
          <w:szCs w:val="28"/>
          <w:lang w:val="uk-UA"/>
        </w:rPr>
      </w:pPr>
      <w:r w:rsidRPr="00855476">
        <w:rPr>
          <w:rFonts w:ascii="Times New Roman" w:hAnsi="Times New Roman" w:cs="Times New Roman"/>
          <w:sz w:val="28"/>
          <w:szCs w:val="28"/>
        </w:rPr>
        <w:t>Дисципліна “Основи промислової електроніки та МПТ” базується на дисциплінах “Фізика”, “Вища математика”, “Теоретичні основи електротехні-ки”, а також використовується при вивченні дисциплін “Електричні вимірювання”, “Електричні машини”, “Компю'терна техніка ”, курсовому та дипломному проектуванні.</w:t>
      </w:r>
    </w:p>
    <w:p w:rsidR="00E43A2D" w:rsidRPr="00E43A2D" w:rsidRDefault="00E43A2D" w:rsidP="00E43A2D">
      <w:pPr>
        <w:pStyle w:val="32"/>
        <w:spacing w:line="360" w:lineRule="auto"/>
        <w:ind w:left="426"/>
        <w:jc w:val="both"/>
        <w:rPr>
          <w:b/>
          <w:sz w:val="28"/>
          <w:szCs w:val="28"/>
        </w:rPr>
      </w:pPr>
      <w:r w:rsidRPr="00E43A2D">
        <w:rPr>
          <w:rFonts w:ascii="Times New Roman" w:hAnsi="Times New Roman" w:cs="Times New Roman"/>
          <w:b/>
          <w:caps/>
          <w:sz w:val="28"/>
          <w:szCs w:val="28"/>
          <w:lang w:val="uk-UA"/>
        </w:rPr>
        <w:t>зміст навчальної дисципліни</w:t>
      </w:r>
    </w:p>
    <w:tbl>
      <w:tblPr>
        <w:tblpPr w:leftFromText="180" w:rightFromText="180" w:vertAnchor="page" w:horzAnchor="margin" w:tblpXSpec="center" w:tblpY="6571"/>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01"/>
        <w:gridCol w:w="850"/>
        <w:gridCol w:w="1276"/>
        <w:gridCol w:w="709"/>
        <w:gridCol w:w="708"/>
        <w:gridCol w:w="596"/>
        <w:gridCol w:w="992"/>
        <w:gridCol w:w="680"/>
        <w:gridCol w:w="709"/>
        <w:gridCol w:w="709"/>
        <w:gridCol w:w="850"/>
        <w:gridCol w:w="1134"/>
      </w:tblGrid>
      <w:tr w:rsidR="00855476" w:rsidRPr="007D0BCA" w:rsidTr="00043C6E">
        <w:trPr>
          <w:trHeight w:val="699"/>
        </w:trPr>
        <w:tc>
          <w:tcPr>
            <w:tcW w:w="1101" w:type="dxa"/>
            <w:vMerge w:val="restart"/>
          </w:tcPr>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Форма</w:t>
            </w: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навчання</w:t>
            </w:r>
          </w:p>
          <w:p w:rsidR="00855476" w:rsidRPr="000B4FAC" w:rsidRDefault="00855476" w:rsidP="00855476">
            <w:pPr>
              <w:jc w:val="center"/>
              <w:rPr>
                <w:rFonts w:ascii="Times New Roman" w:hAnsi="Times New Roman" w:cs="Times New Roman"/>
                <w:bCs/>
                <w:sz w:val="28"/>
                <w:szCs w:val="28"/>
                <w:lang w:val="uk-UA"/>
              </w:rPr>
            </w:pPr>
          </w:p>
        </w:tc>
        <w:tc>
          <w:tcPr>
            <w:tcW w:w="850" w:type="dxa"/>
            <w:vMerge w:val="restart"/>
          </w:tcPr>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Курс</w:t>
            </w:r>
          </w:p>
        </w:tc>
        <w:tc>
          <w:tcPr>
            <w:tcW w:w="1276" w:type="dxa"/>
            <w:vMerge w:val="restart"/>
          </w:tcPr>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Семестр</w:t>
            </w:r>
          </w:p>
        </w:tc>
        <w:tc>
          <w:tcPr>
            <w:tcW w:w="5953" w:type="dxa"/>
            <w:gridSpan w:val="8"/>
            <w:tcBorders>
              <w:bottom w:val="single" w:sz="4" w:space="0" w:color="auto"/>
            </w:tcBorders>
          </w:tcPr>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Кількість годин</w:t>
            </w:r>
          </w:p>
        </w:tc>
        <w:tc>
          <w:tcPr>
            <w:tcW w:w="1134" w:type="dxa"/>
            <w:vMerge w:val="restart"/>
            <w:textDirection w:val="btLr"/>
          </w:tcPr>
          <w:p w:rsidR="00855476" w:rsidRPr="000B4FAC" w:rsidRDefault="00855476" w:rsidP="00855476">
            <w:pPr>
              <w:ind w:left="113" w:right="220"/>
              <w:rPr>
                <w:rFonts w:ascii="Times New Roman" w:hAnsi="Times New Roman" w:cs="Times New Roman"/>
                <w:bCs/>
                <w:sz w:val="28"/>
                <w:szCs w:val="28"/>
                <w:lang w:val="uk-UA"/>
              </w:rPr>
            </w:pPr>
            <w:r w:rsidRPr="000B4FAC">
              <w:rPr>
                <w:rFonts w:ascii="Times New Roman" w:hAnsi="Times New Roman" w:cs="Times New Roman"/>
                <w:sz w:val="28"/>
                <w:szCs w:val="28"/>
                <w:lang w:val="uk-UA"/>
              </w:rPr>
              <w:t>Форма контролю в семестрі</w:t>
            </w:r>
          </w:p>
        </w:tc>
      </w:tr>
      <w:tr w:rsidR="00855476" w:rsidRPr="00F45490" w:rsidTr="00043C6E">
        <w:trPr>
          <w:trHeight w:val="445"/>
        </w:trPr>
        <w:tc>
          <w:tcPr>
            <w:tcW w:w="1101" w:type="dxa"/>
            <w:vMerge/>
          </w:tcPr>
          <w:p w:rsidR="00855476" w:rsidRPr="000B4FAC" w:rsidRDefault="00855476" w:rsidP="00855476">
            <w:pPr>
              <w:jc w:val="center"/>
              <w:rPr>
                <w:rFonts w:ascii="Times New Roman" w:hAnsi="Times New Roman" w:cs="Times New Roman"/>
                <w:bCs/>
                <w:sz w:val="28"/>
                <w:szCs w:val="28"/>
                <w:lang w:val="uk-UA"/>
              </w:rPr>
            </w:pPr>
          </w:p>
        </w:tc>
        <w:tc>
          <w:tcPr>
            <w:tcW w:w="850" w:type="dxa"/>
            <w:vMerge/>
          </w:tcPr>
          <w:p w:rsidR="00855476" w:rsidRPr="000B4FAC" w:rsidRDefault="00855476" w:rsidP="00855476">
            <w:pPr>
              <w:jc w:val="center"/>
              <w:rPr>
                <w:rFonts w:ascii="Times New Roman" w:hAnsi="Times New Roman" w:cs="Times New Roman"/>
                <w:bCs/>
                <w:sz w:val="28"/>
                <w:szCs w:val="28"/>
                <w:lang w:val="uk-UA"/>
              </w:rPr>
            </w:pPr>
          </w:p>
        </w:tc>
        <w:tc>
          <w:tcPr>
            <w:tcW w:w="1276" w:type="dxa"/>
            <w:vMerge/>
          </w:tcPr>
          <w:p w:rsidR="00855476" w:rsidRPr="000B4FAC" w:rsidRDefault="00855476" w:rsidP="00855476">
            <w:pPr>
              <w:jc w:val="center"/>
              <w:rPr>
                <w:rFonts w:ascii="Times New Roman" w:hAnsi="Times New Roman" w:cs="Times New Roman"/>
                <w:bCs/>
                <w:sz w:val="28"/>
                <w:szCs w:val="28"/>
                <w:lang w:val="uk-UA"/>
              </w:rPr>
            </w:pPr>
          </w:p>
        </w:tc>
        <w:tc>
          <w:tcPr>
            <w:tcW w:w="709" w:type="dxa"/>
            <w:vMerge w:val="restart"/>
            <w:tcBorders>
              <w:top w:val="single" w:sz="4" w:space="0" w:color="auto"/>
              <w:right w:val="single" w:sz="4" w:space="0" w:color="auto"/>
            </w:tcBorders>
            <w:textDirection w:val="btLr"/>
          </w:tcPr>
          <w:p w:rsidR="00855476" w:rsidRPr="000B4FAC" w:rsidRDefault="00855476" w:rsidP="00855476">
            <w:pPr>
              <w:ind w:left="113" w:right="113"/>
              <w:rPr>
                <w:rFonts w:ascii="Times New Roman" w:hAnsi="Times New Roman" w:cs="Times New Roman"/>
                <w:bCs/>
                <w:sz w:val="28"/>
                <w:szCs w:val="28"/>
                <w:lang w:val="uk-UA"/>
              </w:rPr>
            </w:pPr>
            <w:r w:rsidRPr="000B4FAC">
              <w:rPr>
                <w:rFonts w:ascii="Times New Roman" w:hAnsi="Times New Roman" w:cs="Times New Roman"/>
                <w:sz w:val="28"/>
                <w:szCs w:val="28"/>
                <w:lang w:val="uk-UA"/>
              </w:rPr>
              <w:t>Всього</w:t>
            </w:r>
          </w:p>
        </w:tc>
        <w:tc>
          <w:tcPr>
            <w:tcW w:w="2296" w:type="dxa"/>
            <w:gridSpan w:val="3"/>
            <w:vMerge w:val="restart"/>
            <w:tcBorders>
              <w:top w:val="single" w:sz="4" w:space="0" w:color="auto"/>
              <w:left w:val="single" w:sz="4" w:space="0" w:color="auto"/>
              <w:bottom w:val="single" w:sz="4" w:space="0" w:color="auto"/>
              <w:right w:val="single" w:sz="4" w:space="0" w:color="auto"/>
            </w:tcBorders>
          </w:tcPr>
          <w:p w:rsidR="00855476" w:rsidRPr="000B4FAC" w:rsidRDefault="00855476" w:rsidP="00855476">
            <w:pPr>
              <w:rPr>
                <w:rFonts w:ascii="Times New Roman" w:hAnsi="Times New Roman" w:cs="Times New Roman"/>
                <w:bCs/>
                <w:sz w:val="28"/>
                <w:szCs w:val="28"/>
                <w:lang w:val="uk-UA"/>
              </w:rPr>
            </w:pPr>
            <w:r w:rsidRPr="000B4FAC">
              <w:rPr>
                <w:rFonts w:ascii="Times New Roman" w:hAnsi="Times New Roman" w:cs="Times New Roman"/>
                <w:sz w:val="28"/>
                <w:szCs w:val="28"/>
                <w:lang w:val="uk-UA"/>
              </w:rPr>
              <w:t>Аудиторних занять</w:t>
            </w:r>
          </w:p>
        </w:tc>
        <w:tc>
          <w:tcPr>
            <w:tcW w:w="2948" w:type="dxa"/>
            <w:gridSpan w:val="4"/>
            <w:tcBorders>
              <w:top w:val="single" w:sz="4" w:space="0" w:color="auto"/>
              <w:left w:val="single" w:sz="4" w:space="0" w:color="auto"/>
              <w:bottom w:val="single" w:sz="4" w:space="0" w:color="auto"/>
            </w:tcBorders>
          </w:tcPr>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Самостійної роботи</w:t>
            </w:r>
          </w:p>
        </w:tc>
        <w:tc>
          <w:tcPr>
            <w:tcW w:w="1134" w:type="dxa"/>
            <w:vMerge/>
          </w:tcPr>
          <w:p w:rsidR="00855476" w:rsidRPr="000B4FAC" w:rsidRDefault="00855476" w:rsidP="00855476">
            <w:pPr>
              <w:jc w:val="center"/>
              <w:rPr>
                <w:rFonts w:ascii="Times New Roman" w:hAnsi="Times New Roman" w:cs="Times New Roman"/>
                <w:bCs/>
                <w:sz w:val="28"/>
                <w:szCs w:val="28"/>
                <w:lang w:val="uk-UA"/>
              </w:rPr>
            </w:pPr>
          </w:p>
        </w:tc>
      </w:tr>
      <w:tr w:rsidR="00855476" w:rsidRPr="00F45490" w:rsidTr="00043C6E">
        <w:trPr>
          <w:trHeight w:val="671"/>
        </w:trPr>
        <w:tc>
          <w:tcPr>
            <w:tcW w:w="1101" w:type="dxa"/>
            <w:vMerge/>
          </w:tcPr>
          <w:p w:rsidR="00855476" w:rsidRPr="000B4FAC" w:rsidRDefault="00855476" w:rsidP="00855476">
            <w:pPr>
              <w:jc w:val="center"/>
              <w:rPr>
                <w:rFonts w:ascii="Times New Roman" w:hAnsi="Times New Roman" w:cs="Times New Roman"/>
                <w:bCs/>
                <w:sz w:val="28"/>
                <w:szCs w:val="28"/>
                <w:lang w:val="uk-UA"/>
              </w:rPr>
            </w:pPr>
          </w:p>
        </w:tc>
        <w:tc>
          <w:tcPr>
            <w:tcW w:w="850" w:type="dxa"/>
            <w:vMerge/>
          </w:tcPr>
          <w:p w:rsidR="00855476" w:rsidRPr="000B4FAC" w:rsidRDefault="00855476" w:rsidP="00855476">
            <w:pPr>
              <w:jc w:val="center"/>
              <w:rPr>
                <w:rFonts w:ascii="Times New Roman" w:hAnsi="Times New Roman" w:cs="Times New Roman"/>
                <w:bCs/>
                <w:sz w:val="28"/>
                <w:szCs w:val="28"/>
                <w:lang w:val="uk-UA"/>
              </w:rPr>
            </w:pPr>
          </w:p>
        </w:tc>
        <w:tc>
          <w:tcPr>
            <w:tcW w:w="1276" w:type="dxa"/>
            <w:vMerge/>
          </w:tcPr>
          <w:p w:rsidR="00855476" w:rsidRPr="000B4FAC" w:rsidRDefault="00855476" w:rsidP="00855476">
            <w:pPr>
              <w:jc w:val="center"/>
              <w:rPr>
                <w:rFonts w:ascii="Times New Roman" w:hAnsi="Times New Roman" w:cs="Times New Roman"/>
                <w:bCs/>
                <w:sz w:val="28"/>
                <w:szCs w:val="28"/>
                <w:lang w:val="uk-UA"/>
              </w:rPr>
            </w:pPr>
          </w:p>
        </w:tc>
        <w:tc>
          <w:tcPr>
            <w:tcW w:w="709" w:type="dxa"/>
            <w:vMerge/>
            <w:tcBorders>
              <w:top w:val="single" w:sz="4" w:space="0" w:color="auto"/>
              <w:right w:val="single" w:sz="4" w:space="0" w:color="auto"/>
            </w:tcBorders>
          </w:tcPr>
          <w:p w:rsidR="00855476" w:rsidRPr="000B4FAC" w:rsidRDefault="00855476" w:rsidP="00855476">
            <w:pPr>
              <w:jc w:val="center"/>
              <w:rPr>
                <w:rFonts w:ascii="Times New Roman" w:hAnsi="Times New Roman" w:cs="Times New Roman"/>
                <w:bCs/>
                <w:sz w:val="28"/>
                <w:szCs w:val="28"/>
                <w:lang w:val="uk-UA"/>
              </w:rPr>
            </w:pPr>
          </w:p>
        </w:tc>
        <w:tc>
          <w:tcPr>
            <w:tcW w:w="2296" w:type="dxa"/>
            <w:gridSpan w:val="3"/>
            <w:vMerge/>
            <w:tcBorders>
              <w:left w:val="single" w:sz="4" w:space="0" w:color="auto"/>
              <w:bottom w:val="single" w:sz="4" w:space="0" w:color="auto"/>
              <w:right w:val="single" w:sz="4" w:space="0" w:color="auto"/>
            </w:tcBorders>
          </w:tcPr>
          <w:p w:rsidR="00855476" w:rsidRPr="000B4FAC" w:rsidRDefault="00855476" w:rsidP="00855476">
            <w:pPr>
              <w:rPr>
                <w:rFonts w:ascii="Times New Roman" w:hAnsi="Times New Roman" w:cs="Times New Roman"/>
                <w:bCs/>
                <w:sz w:val="28"/>
                <w:szCs w:val="28"/>
                <w:lang w:val="uk-UA"/>
              </w:rPr>
            </w:pPr>
          </w:p>
        </w:tc>
        <w:tc>
          <w:tcPr>
            <w:tcW w:w="2098" w:type="dxa"/>
            <w:gridSpan w:val="3"/>
            <w:tcBorders>
              <w:top w:val="single" w:sz="4" w:space="0" w:color="auto"/>
              <w:left w:val="single" w:sz="4" w:space="0" w:color="auto"/>
              <w:bottom w:val="single" w:sz="4" w:space="0" w:color="auto"/>
              <w:right w:val="single" w:sz="4" w:space="0" w:color="auto"/>
            </w:tcBorders>
          </w:tcPr>
          <w:p w:rsidR="00855476" w:rsidRPr="000B4FAC" w:rsidRDefault="00855476" w:rsidP="00855476">
            <w:pPr>
              <w:ind w:left="-175" w:firstLine="175"/>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Індивідуальні завдання</w:t>
            </w:r>
          </w:p>
        </w:tc>
        <w:tc>
          <w:tcPr>
            <w:tcW w:w="850" w:type="dxa"/>
            <w:vMerge w:val="restart"/>
            <w:tcBorders>
              <w:top w:val="single" w:sz="4" w:space="0" w:color="auto"/>
              <w:left w:val="single" w:sz="4" w:space="0" w:color="auto"/>
            </w:tcBorders>
            <w:textDirection w:val="btLr"/>
          </w:tcPr>
          <w:p w:rsidR="00855476" w:rsidRPr="000B4FAC" w:rsidRDefault="00855476" w:rsidP="00043C6E">
            <w:pPr>
              <w:spacing w:after="0" w:line="240" w:lineRule="auto"/>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 xml:space="preserve">Підготовка до </w:t>
            </w:r>
          </w:p>
          <w:p w:rsidR="00855476" w:rsidRPr="000B4FAC" w:rsidRDefault="00855476" w:rsidP="00043C6E">
            <w:pPr>
              <w:spacing w:after="0" w:line="240" w:lineRule="auto"/>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аудиторних занять</w:t>
            </w:r>
          </w:p>
        </w:tc>
        <w:tc>
          <w:tcPr>
            <w:tcW w:w="1134" w:type="dxa"/>
            <w:vMerge/>
            <w:tcBorders>
              <w:bottom w:val="single" w:sz="4" w:space="0" w:color="auto"/>
            </w:tcBorders>
          </w:tcPr>
          <w:p w:rsidR="00855476" w:rsidRPr="000B4FAC" w:rsidRDefault="00855476" w:rsidP="00855476">
            <w:pPr>
              <w:jc w:val="center"/>
              <w:rPr>
                <w:rFonts w:ascii="Times New Roman" w:hAnsi="Times New Roman" w:cs="Times New Roman"/>
                <w:bCs/>
                <w:sz w:val="28"/>
                <w:szCs w:val="28"/>
                <w:lang w:val="uk-UA"/>
              </w:rPr>
            </w:pPr>
          </w:p>
        </w:tc>
      </w:tr>
      <w:tr w:rsidR="00855476" w:rsidRPr="00A77C49" w:rsidTr="00043C6E">
        <w:trPr>
          <w:cantSplit/>
          <w:trHeight w:val="1722"/>
        </w:trPr>
        <w:tc>
          <w:tcPr>
            <w:tcW w:w="1101" w:type="dxa"/>
            <w:vMerge/>
          </w:tcPr>
          <w:p w:rsidR="00855476" w:rsidRPr="000B4FAC" w:rsidRDefault="00855476" w:rsidP="00855476">
            <w:pPr>
              <w:jc w:val="center"/>
              <w:rPr>
                <w:rFonts w:ascii="Times New Roman" w:hAnsi="Times New Roman" w:cs="Times New Roman"/>
                <w:bCs/>
                <w:sz w:val="28"/>
                <w:szCs w:val="28"/>
                <w:lang w:val="uk-UA"/>
              </w:rPr>
            </w:pPr>
          </w:p>
        </w:tc>
        <w:tc>
          <w:tcPr>
            <w:tcW w:w="850" w:type="dxa"/>
            <w:vMerge/>
          </w:tcPr>
          <w:p w:rsidR="00855476" w:rsidRPr="000B4FAC" w:rsidRDefault="00855476" w:rsidP="00855476">
            <w:pPr>
              <w:jc w:val="center"/>
              <w:rPr>
                <w:rFonts w:ascii="Times New Roman" w:hAnsi="Times New Roman" w:cs="Times New Roman"/>
                <w:bCs/>
                <w:sz w:val="28"/>
                <w:szCs w:val="28"/>
                <w:lang w:val="uk-UA"/>
              </w:rPr>
            </w:pPr>
          </w:p>
        </w:tc>
        <w:tc>
          <w:tcPr>
            <w:tcW w:w="1276" w:type="dxa"/>
            <w:vMerge/>
          </w:tcPr>
          <w:p w:rsidR="00855476" w:rsidRPr="000B4FAC" w:rsidRDefault="00855476" w:rsidP="00855476">
            <w:pPr>
              <w:jc w:val="center"/>
              <w:rPr>
                <w:rFonts w:ascii="Times New Roman" w:hAnsi="Times New Roman" w:cs="Times New Roman"/>
                <w:bCs/>
                <w:sz w:val="28"/>
                <w:szCs w:val="28"/>
                <w:lang w:val="uk-UA"/>
              </w:rPr>
            </w:pPr>
          </w:p>
        </w:tc>
        <w:tc>
          <w:tcPr>
            <w:tcW w:w="709" w:type="dxa"/>
            <w:vMerge/>
            <w:tcBorders>
              <w:right w:val="single" w:sz="4" w:space="0" w:color="auto"/>
            </w:tcBorders>
          </w:tcPr>
          <w:p w:rsidR="00855476" w:rsidRPr="000B4FAC" w:rsidRDefault="00855476" w:rsidP="00855476">
            <w:pPr>
              <w:jc w:val="center"/>
              <w:rPr>
                <w:rFonts w:ascii="Times New Roman" w:hAnsi="Times New Roman" w:cs="Times New Roman"/>
                <w:bCs/>
                <w:sz w:val="28"/>
                <w:szCs w:val="28"/>
                <w:lang w:val="uk-UA"/>
              </w:rPr>
            </w:pPr>
          </w:p>
        </w:tc>
        <w:tc>
          <w:tcPr>
            <w:tcW w:w="708" w:type="dxa"/>
            <w:tcBorders>
              <w:top w:val="single" w:sz="4" w:space="0" w:color="auto"/>
              <w:left w:val="single" w:sz="4" w:space="0" w:color="auto"/>
              <w:right w:val="single" w:sz="4" w:space="0" w:color="auto"/>
            </w:tcBorders>
            <w:textDirection w:val="btLr"/>
          </w:tcPr>
          <w:p w:rsidR="00855476" w:rsidRPr="000B4FAC" w:rsidRDefault="00855476" w:rsidP="00855476">
            <w:pPr>
              <w:ind w:left="113" w:right="113"/>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Лекції</w:t>
            </w:r>
          </w:p>
        </w:tc>
        <w:tc>
          <w:tcPr>
            <w:tcW w:w="596" w:type="dxa"/>
            <w:tcBorders>
              <w:top w:val="single" w:sz="4" w:space="0" w:color="auto"/>
              <w:left w:val="single" w:sz="4" w:space="0" w:color="auto"/>
              <w:right w:val="single" w:sz="4" w:space="0" w:color="auto"/>
            </w:tcBorders>
            <w:textDirection w:val="btLr"/>
          </w:tcPr>
          <w:p w:rsidR="00855476" w:rsidRPr="000B4FAC" w:rsidRDefault="00855476" w:rsidP="00855476">
            <w:pPr>
              <w:ind w:left="113" w:right="113"/>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Практичні роботи</w:t>
            </w:r>
          </w:p>
        </w:tc>
        <w:tc>
          <w:tcPr>
            <w:tcW w:w="992" w:type="dxa"/>
            <w:tcBorders>
              <w:top w:val="single" w:sz="4" w:space="0" w:color="auto"/>
              <w:left w:val="single" w:sz="4" w:space="0" w:color="auto"/>
              <w:right w:val="single" w:sz="4" w:space="0" w:color="auto"/>
            </w:tcBorders>
            <w:textDirection w:val="btLr"/>
          </w:tcPr>
          <w:p w:rsidR="00855476" w:rsidRPr="000B4FAC" w:rsidRDefault="00855476" w:rsidP="00855476">
            <w:pPr>
              <w:ind w:left="113" w:right="113"/>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Лабораторні роботи</w:t>
            </w:r>
          </w:p>
        </w:tc>
        <w:tc>
          <w:tcPr>
            <w:tcW w:w="680" w:type="dxa"/>
            <w:tcBorders>
              <w:top w:val="single" w:sz="4" w:space="0" w:color="auto"/>
              <w:left w:val="single" w:sz="4" w:space="0" w:color="auto"/>
              <w:right w:val="single" w:sz="4" w:space="0" w:color="auto"/>
            </w:tcBorders>
            <w:textDirection w:val="btLr"/>
          </w:tcPr>
          <w:p w:rsidR="00855476" w:rsidRPr="000B4FAC" w:rsidRDefault="00855476" w:rsidP="000B4FAC">
            <w:pPr>
              <w:ind w:left="-266" w:right="113" w:hanging="17"/>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Реферати</w:t>
            </w:r>
          </w:p>
        </w:tc>
        <w:tc>
          <w:tcPr>
            <w:tcW w:w="709" w:type="dxa"/>
            <w:tcBorders>
              <w:top w:val="single" w:sz="4" w:space="0" w:color="auto"/>
              <w:left w:val="single" w:sz="4" w:space="0" w:color="auto"/>
              <w:right w:val="single" w:sz="4" w:space="0" w:color="auto"/>
            </w:tcBorders>
            <w:textDirection w:val="btLr"/>
          </w:tcPr>
          <w:p w:rsidR="00855476" w:rsidRPr="000B4FAC" w:rsidRDefault="00855476" w:rsidP="00855476">
            <w:pPr>
              <w:ind w:left="113" w:right="113"/>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Контрольні</w:t>
            </w:r>
          </w:p>
          <w:p w:rsidR="00855476" w:rsidRPr="000B4FAC" w:rsidRDefault="00855476" w:rsidP="00855476">
            <w:pPr>
              <w:ind w:left="113" w:right="113"/>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роботи</w:t>
            </w:r>
          </w:p>
        </w:tc>
        <w:tc>
          <w:tcPr>
            <w:tcW w:w="709" w:type="dxa"/>
            <w:tcBorders>
              <w:top w:val="single" w:sz="4" w:space="0" w:color="auto"/>
              <w:left w:val="single" w:sz="4" w:space="0" w:color="auto"/>
              <w:right w:val="single" w:sz="4" w:space="0" w:color="auto"/>
            </w:tcBorders>
            <w:textDirection w:val="btLr"/>
          </w:tcPr>
          <w:p w:rsidR="00855476" w:rsidRPr="000B4FAC" w:rsidRDefault="00855476" w:rsidP="00043C6E">
            <w:pPr>
              <w:spacing w:after="0" w:line="240" w:lineRule="auto"/>
              <w:rPr>
                <w:rFonts w:ascii="Times New Roman" w:hAnsi="Times New Roman" w:cs="Times New Roman"/>
                <w:bCs/>
                <w:sz w:val="28"/>
                <w:szCs w:val="28"/>
                <w:lang w:val="uk-UA"/>
              </w:rPr>
            </w:pPr>
            <w:r w:rsidRPr="000B4FAC">
              <w:rPr>
                <w:rFonts w:ascii="Times New Roman" w:hAnsi="Times New Roman" w:cs="Times New Roman"/>
                <w:sz w:val="28"/>
                <w:szCs w:val="28"/>
                <w:lang w:val="uk-UA"/>
              </w:rPr>
              <w:t>Курсові проекти</w:t>
            </w:r>
          </w:p>
        </w:tc>
        <w:tc>
          <w:tcPr>
            <w:tcW w:w="850" w:type="dxa"/>
            <w:vMerge/>
            <w:tcBorders>
              <w:left w:val="single" w:sz="4" w:space="0" w:color="auto"/>
            </w:tcBorders>
          </w:tcPr>
          <w:p w:rsidR="00855476" w:rsidRPr="000B4FAC" w:rsidRDefault="00855476" w:rsidP="00855476">
            <w:pPr>
              <w:jc w:val="center"/>
              <w:rPr>
                <w:rFonts w:ascii="Times New Roman" w:hAnsi="Times New Roman" w:cs="Times New Roman"/>
                <w:bCs/>
                <w:sz w:val="28"/>
                <w:szCs w:val="28"/>
                <w:lang w:val="uk-UA"/>
              </w:rPr>
            </w:pPr>
          </w:p>
        </w:tc>
        <w:tc>
          <w:tcPr>
            <w:tcW w:w="1134" w:type="dxa"/>
            <w:tcBorders>
              <w:top w:val="single" w:sz="4" w:space="0" w:color="auto"/>
              <w:right w:val="single" w:sz="4" w:space="0" w:color="auto"/>
            </w:tcBorders>
            <w:textDirection w:val="btLr"/>
          </w:tcPr>
          <w:p w:rsidR="00855476" w:rsidRPr="000B4FAC" w:rsidRDefault="00855476" w:rsidP="00855476">
            <w:pPr>
              <w:ind w:left="113" w:right="113"/>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Залік</w:t>
            </w:r>
          </w:p>
        </w:tc>
      </w:tr>
      <w:tr w:rsidR="00855476" w:rsidRPr="00A77C49" w:rsidTr="001103A9">
        <w:trPr>
          <w:cantSplit/>
          <w:trHeight w:val="3108"/>
        </w:trPr>
        <w:tc>
          <w:tcPr>
            <w:tcW w:w="1101" w:type="dxa"/>
          </w:tcPr>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Денна</w:t>
            </w:r>
          </w:p>
        </w:tc>
        <w:tc>
          <w:tcPr>
            <w:tcW w:w="850" w:type="dxa"/>
          </w:tcPr>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2,3</w:t>
            </w:r>
          </w:p>
        </w:tc>
        <w:tc>
          <w:tcPr>
            <w:tcW w:w="1276" w:type="dxa"/>
          </w:tcPr>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4,5</w:t>
            </w: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en-US"/>
              </w:rPr>
              <w:t>4</w:t>
            </w:r>
            <w:r w:rsidRPr="000B4FAC">
              <w:rPr>
                <w:rFonts w:ascii="Times New Roman" w:hAnsi="Times New Roman" w:cs="Times New Roman"/>
                <w:sz w:val="28"/>
                <w:szCs w:val="28"/>
                <w:lang w:val="uk-UA"/>
              </w:rPr>
              <w:t>с</w:t>
            </w: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en-US"/>
              </w:rPr>
              <w:t>5</w:t>
            </w:r>
            <w:r w:rsidRPr="000B4FAC">
              <w:rPr>
                <w:rFonts w:ascii="Times New Roman" w:hAnsi="Times New Roman" w:cs="Times New Roman"/>
                <w:sz w:val="28"/>
                <w:szCs w:val="28"/>
                <w:lang w:val="uk-UA"/>
              </w:rPr>
              <w:t>с</w:t>
            </w:r>
          </w:p>
        </w:tc>
        <w:tc>
          <w:tcPr>
            <w:tcW w:w="709" w:type="dxa"/>
            <w:tcBorders>
              <w:right w:val="single" w:sz="4" w:space="0" w:color="auto"/>
            </w:tcBorders>
          </w:tcPr>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en-US"/>
              </w:rPr>
              <w:t>108</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54</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54</w:t>
            </w:r>
          </w:p>
        </w:tc>
        <w:tc>
          <w:tcPr>
            <w:tcW w:w="708" w:type="dxa"/>
            <w:tcBorders>
              <w:left w:val="single" w:sz="4" w:space="0" w:color="auto"/>
              <w:right w:val="single" w:sz="4" w:space="0" w:color="auto"/>
            </w:tcBorders>
          </w:tcPr>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en-US"/>
              </w:rPr>
              <w:t>50</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26</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24</w:t>
            </w:r>
          </w:p>
          <w:p w:rsidR="00855476" w:rsidRPr="000B4FAC" w:rsidRDefault="00855476" w:rsidP="00855476">
            <w:pPr>
              <w:jc w:val="center"/>
              <w:rPr>
                <w:rFonts w:ascii="Times New Roman" w:hAnsi="Times New Roman" w:cs="Times New Roman"/>
                <w:b/>
                <w:sz w:val="28"/>
                <w:szCs w:val="28"/>
                <w:u w:val="single"/>
                <w:lang w:val="uk-UA"/>
              </w:rPr>
            </w:pPr>
          </w:p>
        </w:tc>
        <w:tc>
          <w:tcPr>
            <w:tcW w:w="596" w:type="dxa"/>
            <w:tcBorders>
              <w:left w:val="single" w:sz="4" w:space="0" w:color="auto"/>
              <w:right w:val="single" w:sz="4" w:space="0" w:color="auto"/>
            </w:tcBorders>
          </w:tcPr>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en-US"/>
              </w:rPr>
              <w:t>6</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4</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2</w:t>
            </w:r>
          </w:p>
          <w:p w:rsidR="00855476" w:rsidRPr="000B4FAC" w:rsidRDefault="00855476" w:rsidP="00855476">
            <w:pPr>
              <w:jc w:val="center"/>
              <w:rPr>
                <w:rFonts w:ascii="Times New Roman" w:hAnsi="Times New Roman" w:cs="Times New Roman"/>
                <w:sz w:val="28"/>
                <w:szCs w:val="28"/>
                <w:lang w:val="en-US"/>
              </w:rPr>
            </w:pPr>
          </w:p>
          <w:p w:rsidR="00855476" w:rsidRPr="000B4FAC" w:rsidRDefault="00855476" w:rsidP="00855476">
            <w:pPr>
              <w:jc w:val="center"/>
              <w:rPr>
                <w:rFonts w:ascii="Times New Roman" w:hAnsi="Times New Roman" w:cs="Times New Roman"/>
                <w:sz w:val="28"/>
                <w:szCs w:val="28"/>
                <w:lang w:val="uk-UA"/>
              </w:rPr>
            </w:pPr>
          </w:p>
          <w:p w:rsidR="00855476" w:rsidRPr="000B4FAC" w:rsidRDefault="00855476" w:rsidP="00855476">
            <w:pPr>
              <w:jc w:val="center"/>
              <w:rPr>
                <w:rFonts w:ascii="Times New Roman" w:hAnsi="Times New Roman" w:cs="Times New Roman"/>
                <w:sz w:val="28"/>
                <w:szCs w:val="28"/>
                <w:lang w:val="uk-UA"/>
              </w:rPr>
            </w:pPr>
          </w:p>
          <w:p w:rsidR="00855476" w:rsidRPr="000B4FAC" w:rsidRDefault="00855476" w:rsidP="00855476">
            <w:pPr>
              <w:jc w:val="center"/>
              <w:rPr>
                <w:rFonts w:ascii="Times New Roman" w:hAnsi="Times New Roman" w:cs="Times New Roman"/>
                <w:sz w:val="28"/>
                <w:szCs w:val="28"/>
                <w:lang w:val="uk-UA"/>
              </w:rPr>
            </w:pPr>
          </w:p>
        </w:tc>
        <w:tc>
          <w:tcPr>
            <w:tcW w:w="992" w:type="dxa"/>
            <w:tcBorders>
              <w:left w:val="single" w:sz="4" w:space="0" w:color="auto"/>
              <w:right w:val="single" w:sz="4" w:space="0" w:color="auto"/>
            </w:tcBorders>
          </w:tcPr>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en-US"/>
              </w:rPr>
              <w:t>8</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4</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4</w:t>
            </w:r>
          </w:p>
          <w:p w:rsidR="00855476" w:rsidRPr="000B4FAC" w:rsidRDefault="00855476" w:rsidP="00855476">
            <w:pPr>
              <w:jc w:val="center"/>
              <w:rPr>
                <w:rFonts w:ascii="Times New Roman" w:hAnsi="Times New Roman" w:cs="Times New Roman"/>
                <w:sz w:val="28"/>
                <w:szCs w:val="28"/>
                <w:lang w:val="en-US"/>
              </w:rPr>
            </w:pPr>
          </w:p>
          <w:p w:rsidR="00855476" w:rsidRPr="000B4FAC" w:rsidRDefault="00855476" w:rsidP="00855476">
            <w:pPr>
              <w:jc w:val="center"/>
              <w:rPr>
                <w:rFonts w:ascii="Times New Roman" w:hAnsi="Times New Roman" w:cs="Times New Roman"/>
                <w:sz w:val="28"/>
                <w:szCs w:val="28"/>
                <w:lang w:val="uk-UA"/>
              </w:rPr>
            </w:pPr>
          </w:p>
        </w:tc>
        <w:tc>
          <w:tcPr>
            <w:tcW w:w="680" w:type="dxa"/>
            <w:tcBorders>
              <w:left w:val="single" w:sz="4" w:space="0" w:color="auto"/>
              <w:right w:val="single" w:sz="4" w:space="0" w:color="auto"/>
            </w:tcBorders>
          </w:tcPr>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w:t>
            </w:r>
          </w:p>
          <w:p w:rsidR="00855476" w:rsidRPr="000B4FAC" w:rsidRDefault="00855476" w:rsidP="00855476">
            <w:pPr>
              <w:jc w:val="center"/>
              <w:rPr>
                <w:rFonts w:ascii="Times New Roman" w:hAnsi="Times New Roman" w:cs="Times New Roman"/>
                <w:sz w:val="28"/>
                <w:szCs w:val="28"/>
                <w:lang w:val="uk-UA"/>
              </w:rPr>
            </w:pPr>
          </w:p>
        </w:tc>
        <w:tc>
          <w:tcPr>
            <w:tcW w:w="709" w:type="dxa"/>
            <w:tcBorders>
              <w:left w:val="single" w:sz="4" w:space="0" w:color="auto"/>
              <w:right w:val="single" w:sz="4" w:space="0" w:color="auto"/>
            </w:tcBorders>
          </w:tcPr>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w:t>
            </w:r>
          </w:p>
          <w:p w:rsidR="00855476" w:rsidRPr="000B4FAC" w:rsidRDefault="00855476" w:rsidP="00855476">
            <w:pPr>
              <w:jc w:val="center"/>
              <w:rPr>
                <w:rFonts w:ascii="Times New Roman" w:hAnsi="Times New Roman" w:cs="Times New Roman"/>
                <w:sz w:val="28"/>
                <w:szCs w:val="28"/>
                <w:lang w:val="uk-UA"/>
              </w:rPr>
            </w:pPr>
            <w:r w:rsidRPr="000B4FAC">
              <w:rPr>
                <w:rFonts w:ascii="Times New Roman" w:hAnsi="Times New Roman" w:cs="Times New Roman"/>
                <w:sz w:val="28"/>
                <w:szCs w:val="28"/>
                <w:lang w:val="uk-UA"/>
              </w:rPr>
              <w:t>–</w:t>
            </w:r>
          </w:p>
        </w:tc>
        <w:tc>
          <w:tcPr>
            <w:tcW w:w="709" w:type="dxa"/>
            <w:tcBorders>
              <w:left w:val="single" w:sz="4" w:space="0" w:color="auto"/>
              <w:right w:val="single" w:sz="4" w:space="0" w:color="auto"/>
            </w:tcBorders>
          </w:tcPr>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w:t>
            </w: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w:t>
            </w: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w:t>
            </w:r>
          </w:p>
        </w:tc>
        <w:tc>
          <w:tcPr>
            <w:tcW w:w="850" w:type="dxa"/>
            <w:tcBorders>
              <w:left w:val="single" w:sz="4" w:space="0" w:color="auto"/>
            </w:tcBorders>
          </w:tcPr>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en-US"/>
              </w:rPr>
              <w:t>44</w:t>
            </w: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20</w:t>
            </w:r>
          </w:p>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uk-UA"/>
              </w:rPr>
              <w:t>24</w:t>
            </w:r>
          </w:p>
          <w:p w:rsidR="00855476" w:rsidRPr="000B4FAC" w:rsidRDefault="00855476" w:rsidP="00855476">
            <w:pPr>
              <w:jc w:val="center"/>
              <w:rPr>
                <w:rFonts w:ascii="Times New Roman" w:hAnsi="Times New Roman" w:cs="Times New Roman"/>
                <w:b/>
                <w:bCs/>
                <w:sz w:val="28"/>
                <w:szCs w:val="28"/>
                <w:u w:val="single"/>
                <w:lang w:val="uk-UA"/>
              </w:rPr>
            </w:pPr>
          </w:p>
        </w:tc>
        <w:tc>
          <w:tcPr>
            <w:tcW w:w="1134" w:type="dxa"/>
            <w:tcBorders>
              <w:right w:val="single" w:sz="4" w:space="0" w:color="auto"/>
            </w:tcBorders>
          </w:tcPr>
          <w:p w:rsidR="00855476" w:rsidRPr="000B4FAC" w:rsidRDefault="00855476" w:rsidP="00855476">
            <w:pPr>
              <w:jc w:val="center"/>
              <w:rPr>
                <w:rFonts w:ascii="Times New Roman" w:hAnsi="Times New Roman" w:cs="Times New Roman"/>
                <w:bCs/>
                <w:sz w:val="28"/>
                <w:szCs w:val="28"/>
                <w:lang w:val="uk-UA"/>
              </w:rPr>
            </w:pPr>
            <w:r w:rsidRPr="000B4FAC">
              <w:rPr>
                <w:rFonts w:ascii="Times New Roman" w:hAnsi="Times New Roman" w:cs="Times New Roman"/>
                <w:sz w:val="28"/>
                <w:szCs w:val="28"/>
                <w:lang w:val="en-US"/>
              </w:rPr>
              <w:t>3</w:t>
            </w:r>
            <w:r w:rsidRPr="000B4FAC">
              <w:rPr>
                <w:rFonts w:ascii="Times New Roman" w:hAnsi="Times New Roman" w:cs="Times New Roman"/>
                <w:sz w:val="28"/>
                <w:szCs w:val="28"/>
                <w:lang w:val="uk-UA"/>
              </w:rPr>
              <w:t>,</w:t>
            </w:r>
            <w:r w:rsidRPr="000B4FAC">
              <w:rPr>
                <w:rFonts w:ascii="Times New Roman" w:hAnsi="Times New Roman" w:cs="Times New Roman"/>
                <w:sz w:val="28"/>
                <w:szCs w:val="28"/>
                <w:lang w:val="en-US"/>
              </w:rPr>
              <w:t>4</w:t>
            </w:r>
          </w:p>
          <w:p w:rsidR="00855476" w:rsidRPr="000B4FAC" w:rsidRDefault="00855476" w:rsidP="00855476">
            <w:pPr>
              <w:jc w:val="center"/>
              <w:rPr>
                <w:rFonts w:ascii="Times New Roman" w:hAnsi="Times New Roman" w:cs="Times New Roman"/>
                <w:bCs/>
                <w:sz w:val="28"/>
                <w:szCs w:val="28"/>
                <w:lang w:val="uk-UA"/>
              </w:rPr>
            </w:pPr>
          </w:p>
          <w:p w:rsidR="00855476" w:rsidRPr="000B4FAC" w:rsidRDefault="00855476" w:rsidP="00855476">
            <w:pPr>
              <w:jc w:val="center"/>
              <w:rPr>
                <w:rFonts w:ascii="Times New Roman" w:hAnsi="Times New Roman" w:cs="Times New Roman"/>
                <w:bCs/>
                <w:sz w:val="28"/>
                <w:szCs w:val="28"/>
                <w:lang w:val="uk-UA"/>
              </w:rPr>
            </w:pPr>
          </w:p>
        </w:tc>
      </w:tr>
    </w:tbl>
    <w:p w:rsidR="00E43A2D" w:rsidRDefault="00E43A2D" w:rsidP="00E43A2D">
      <w:pPr>
        <w:tabs>
          <w:tab w:val="left" w:pos="709"/>
        </w:tabs>
        <w:ind w:left="-709" w:firstLine="567"/>
        <w:rPr>
          <w:bCs/>
          <w:i/>
          <w:sz w:val="28"/>
          <w:szCs w:val="28"/>
          <w:lang w:val="uk-UA"/>
        </w:rPr>
      </w:pPr>
    </w:p>
    <w:p w:rsidR="00162C33" w:rsidRDefault="00162C33" w:rsidP="00162C33">
      <w:pPr>
        <w:ind w:left="-426" w:right="482" w:firstLine="1136"/>
        <w:jc w:val="both"/>
        <w:rPr>
          <w:rFonts w:ascii="Times New Roman" w:hAnsi="Times New Roman" w:cs="Times New Roman"/>
          <w:b/>
          <w:caps/>
          <w:sz w:val="28"/>
          <w:szCs w:val="28"/>
          <w:lang w:val="uk-UA"/>
        </w:rPr>
      </w:pPr>
    </w:p>
    <w:p w:rsidR="00855476" w:rsidRPr="00046A13" w:rsidRDefault="00855476" w:rsidP="00855476">
      <w:pPr>
        <w:spacing w:after="0" w:line="240" w:lineRule="auto"/>
        <w:jc w:val="center"/>
        <w:rPr>
          <w:rFonts w:ascii="Times New Roman" w:hAnsi="Times New Roman" w:cs="Times New Roman"/>
          <w:b/>
          <w:sz w:val="28"/>
          <w:szCs w:val="28"/>
          <w:lang w:val="uk-UA"/>
        </w:rPr>
      </w:pPr>
      <w:r w:rsidRPr="00046A13">
        <w:rPr>
          <w:rFonts w:ascii="Times New Roman" w:hAnsi="Times New Roman" w:cs="Times New Roman"/>
          <w:b/>
          <w:sz w:val="28"/>
          <w:szCs w:val="28"/>
          <w:lang w:val="uk-UA"/>
        </w:rPr>
        <w:lastRenderedPageBreak/>
        <w:t>Лекційні заняття</w:t>
      </w:r>
    </w:p>
    <w:p w:rsidR="00855476" w:rsidRPr="00043C6E" w:rsidRDefault="00855476" w:rsidP="00855476">
      <w:pPr>
        <w:tabs>
          <w:tab w:val="left" w:pos="142"/>
          <w:tab w:val="left" w:pos="3261"/>
        </w:tabs>
        <w:spacing w:after="0" w:line="240" w:lineRule="auto"/>
        <w:rPr>
          <w:rFonts w:ascii="Times New Roman" w:hAnsi="Times New Roman" w:cs="Times New Roman"/>
          <w:b/>
          <w:sz w:val="28"/>
          <w:szCs w:val="28"/>
          <w:lang w:val="uk-UA"/>
        </w:rPr>
      </w:pPr>
      <w:r w:rsidRPr="00043C6E">
        <w:rPr>
          <w:rFonts w:ascii="Times New Roman" w:hAnsi="Times New Roman" w:cs="Times New Roman"/>
          <w:sz w:val="28"/>
          <w:szCs w:val="28"/>
          <w:lang w:val="uk-UA"/>
        </w:rPr>
        <w:t xml:space="preserve">Навчальної дисципліни        </w:t>
      </w:r>
      <w:r w:rsidRPr="00043C6E">
        <w:rPr>
          <w:rFonts w:ascii="Times New Roman" w:hAnsi="Times New Roman" w:cs="Times New Roman"/>
          <w:b/>
          <w:sz w:val="28"/>
          <w:szCs w:val="28"/>
          <w:lang w:val="uk-UA"/>
        </w:rPr>
        <w:t>Основи промислової електроніки та МПТ</w:t>
      </w:r>
    </w:p>
    <w:p w:rsidR="00855476" w:rsidRPr="00043C6E" w:rsidRDefault="00855476" w:rsidP="00855476">
      <w:pPr>
        <w:spacing w:after="0" w:line="240" w:lineRule="auto"/>
        <w:rPr>
          <w:rFonts w:ascii="Times New Roman" w:hAnsi="Times New Roman" w:cs="Times New Roman"/>
          <w:sz w:val="28"/>
          <w:szCs w:val="28"/>
          <w:lang w:val="uk-UA"/>
        </w:rPr>
      </w:pP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7"/>
        <w:gridCol w:w="7796"/>
        <w:gridCol w:w="850"/>
      </w:tblGrid>
      <w:tr w:rsidR="00855476" w:rsidRPr="00043C6E" w:rsidTr="00855476">
        <w:trPr>
          <w:cantSplit/>
          <w:trHeight w:val="1234"/>
        </w:trPr>
        <w:tc>
          <w:tcPr>
            <w:tcW w:w="1277" w:type="dxa"/>
          </w:tcPr>
          <w:p w:rsidR="00855476" w:rsidRPr="00043C6E" w:rsidRDefault="00855476" w:rsidP="000B4FAC">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w:t>
            </w:r>
          </w:p>
          <w:p w:rsidR="00855476" w:rsidRPr="00043C6E" w:rsidRDefault="00855476" w:rsidP="000B4FAC">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пор.</w:t>
            </w:r>
          </w:p>
        </w:tc>
        <w:tc>
          <w:tcPr>
            <w:tcW w:w="7796" w:type="dxa"/>
          </w:tcPr>
          <w:p w:rsidR="00855476" w:rsidRPr="00043C6E" w:rsidRDefault="00855476" w:rsidP="000B4FAC">
            <w:pPr>
              <w:jc w:val="center"/>
              <w:rPr>
                <w:rFonts w:ascii="Times New Roman" w:hAnsi="Times New Roman" w:cs="Times New Roman"/>
                <w:sz w:val="28"/>
                <w:szCs w:val="28"/>
                <w:lang w:val="uk-UA"/>
              </w:rPr>
            </w:pPr>
          </w:p>
          <w:p w:rsidR="00855476" w:rsidRPr="00043C6E" w:rsidRDefault="00855476" w:rsidP="000B4FAC">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Розділ, тема, та зміст лекції</w:t>
            </w:r>
          </w:p>
        </w:tc>
        <w:tc>
          <w:tcPr>
            <w:tcW w:w="850" w:type="dxa"/>
            <w:textDirection w:val="btLr"/>
          </w:tcPr>
          <w:p w:rsidR="00855476" w:rsidRPr="00043C6E" w:rsidRDefault="00855476" w:rsidP="000B4FAC">
            <w:pPr>
              <w:shd w:val="clear" w:color="auto" w:fill="FFFFFF"/>
              <w:spacing w:line="240" w:lineRule="atLeast"/>
              <w:ind w:left="11" w:right="17" w:firstLine="17"/>
              <w:rPr>
                <w:rFonts w:ascii="Times New Roman" w:hAnsi="Times New Roman" w:cs="Times New Roman"/>
                <w:sz w:val="28"/>
                <w:szCs w:val="28"/>
              </w:rPr>
            </w:pPr>
            <w:r w:rsidRPr="00043C6E">
              <w:rPr>
                <w:rFonts w:ascii="Times New Roman" w:hAnsi="Times New Roman" w:cs="Times New Roman"/>
                <w:sz w:val="28"/>
                <w:szCs w:val="28"/>
                <w:lang w:val="uk-UA"/>
              </w:rPr>
              <w:t xml:space="preserve">Кількість </w:t>
            </w:r>
            <w:r w:rsidRPr="00043C6E">
              <w:rPr>
                <w:rFonts w:ascii="Times New Roman" w:hAnsi="Times New Roman" w:cs="Times New Roman"/>
                <w:spacing w:val="-4"/>
                <w:sz w:val="28"/>
                <w:szCs w:val="28"/>
                <w:lang w:val="uk-UA"/>
              </w:rPr>
              <w:t xml:space="preserve">годин </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b/>
                <w:sz w:val="28"/>
                <w:szCs w:val="28"/>
                <w:lang w:val="uk-UA"/>
              </w:rPr>
            </w:pPr>
            <w:r w:rsidRPr="00043C6E">
              <w:rPr>
                <w:rFonts w:ascii="Times New Roman" w:hAnsi="Times New Roman" w:cs="Times New Roman"/>
                <w:b/>
                <w:sz w:val="28"/>
                <w:szCs w:val="28"/>
                <w:lang w:val="uk-UA"/>
              </w:rPr>
              <w:t>1</w:t>
            </w:r>
          </w:p>
        </w:tc>
        <w:tc>
          <w:tcPr>
            <w:tcW w:w="7796" w:type="dxa"/>
          </w:tcPr>
          <w:p w:rsidR="00855476" w:rsidRPr="00043C6E" w:rsidRDefault="00855476" w:rsidP="000B4FAC">
            <w:pPr>
              <w:jc w:val="center"/>
              <w:rPr>
                <w:rFonts w:ascii="Times New Roman" w:hAnsi="Times New Roman" w:cs="Times New Roman"/>
                <w:b/>
                <w:sz w:val="28"/>
                <w:szCs w:val="28"/>
                <w:lang w:val="uk-UA"/>
              </w:rPr>
            </w:pPr>
            <w:r w:rsidRPr="00043C6E">
              <w:rPr>
                <w:rFonts w:ascii="Times New Roman" w:hAnsi="Times New Roman" w:cs="Times New Roman"/>
                <w:b/>
                <w:sz w:val="28"/>
                <w:szCs w:val="28"/>
                <w:lang w:val="uk-UA"/>
              </w:rPr>
              <w:t>2</w:t>
            </w:r>
          </w:p>
        </w:tc>
        <w:tc>
          <w:tcPr>
            <w:tcW w:w="850" w:type="dxa"/>
          </w:tcPr>
          <w:p w:rsidR="00855476" w:rsidRPr="00043C6E" w:rsidRDefault="00855476" w:rsidP="00855476">
            <w:pPr>
              <w:jc w:val="center"/>
              <w:rPr>
                <w:rFonts w:ascii="Times New Roman" w:hAnsi="Times New Roman" w:cs="Times New Roman"/>
                <w:b/>
                <w:sz w:val="28"/>
                <w:szCs w:val="28"/>
                <w:lang w:val="uk-UA"/>
              </w:rPr>
            </w:pPr>
            <w:r w:rsidRPr="00043C6E">
              <w:rPr>
                <w:rFonts w:ascii="Times New Roman" w:hAnsi="Times New Roman" w:cs="Times New Roman"/>
                <w:b/>
                <w:sz w:val="28"/>
                <w:szCs w:val="28"/>
                <w:lang w:val="uk-UA"/>
              </w:rPr>
              <w:t>3</w:t>
            </w:r>
          </w:p>
        </w:tc>
      </w:tr>
      <w:tr w:rsidR="00855476" w:rsidRPr="00043C6E" w:rsidTr="00855476">
        <w:trPr>
          <w:trHeight w:val="845"/>
        </w:trPr>
        <w:tc>
          <w:tcPr>
            <w:tcW w:w="1277" w:type="dxa"/>
          </w:tcPr>
          <w:p w:rsidR="00855476" w:rsidRPr="00043C6E" w:rsidRDefault="00855476" w:rsidP="00855476">
            <w:pPr>
              <w:jc w:val="center"/>
              <w:rPr>
                <w:rFonts w:ascii="Times New Roman" w:hAnsi="Times New Roman" w:cs="Times New Roman"/>
                <w:sz w:val="28"/>
                <w:szCs w:val="28"/>
                <w:lang w:val="uk-UA"/>
              </w:rPr>
            </w:pPr>
          </w:p>
        </w:tc>
        <w:tc>
          <w:tcPr>
            <w:tcW w:w="7796" w:type="dxa"/>
          </w:tcPr>
          <w:p w:rsidR="00855476" w:rsidRPr="00043C6E" w:rsidRDefault="00855476" w:rsidP="000B4FAC">
            <w:pPr>
              <w:spacing w:after="0" w:line="240" w:lineRule="auto"/>
              <w:ind w:firstLine="284"/>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ВСЬОГО</w:t>
            </w:r>
          </w:p>
          <w:p w:rsidR="00855476" w:rsidRPr="00043C6E" w:rsidRDefault="00855476" w:rsidP="000B4FAC">
            <w:pPr>
              <w:spacing w:after="0" w:line="240" w:lineRule="auto"/>
              <w:ind w:firstLine="284"/>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І І  семестр</w:t>
            </w:r>
          </w:p>
        </w:tc>
        <w:tc>
          <w:tcPr>
            <w:tcW w:w="850" w:type="dxa"/>
          </w:tcPr>
          <w:p w:rsidR="00855476" w:rsidRPr="00043C6E" w:rsidRDefault="00855476" w:rsidP="00855476">
            <w:pPr>
              <w:spacing w:after="0" w:line="240" w:lineRule="auto"/>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50</w:t>
            </w:r>
          </w:p>
          <w:p w:rsidR="00855476" w:rsidRPr="00043C6E" w:rsidRDefault="00855476" w:rsidP="00855476">
            <w:pPr>
              <w:spacing w:after="0" w:line="240" w:lineRule="auto"/>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26</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Вступ. Задачі та структура курсу, його зв’язок з іншими дисциплінами. </w:t>
            </w:r>
          </w:p>
        </w:tc>
        <w:tc>
          <w:tcPr>
            <w:tcW w:w="850" w:type="dxa"/>
          </w:tcPr>
          <w:p w:rsidR="00855476" w:rsidRPr="00043C6E" w:rsidRDefault="00855476" w:rsidP="00855476">
            <w:pPr>
              <w:spacing w:line="360" w:lineRule="auto"/>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312"/>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c>
          <w:tcPr>
            <w:tcW w:w="7796" w:type="dxa"/>
          </w:tcPr>
          <w:p w:rsidR="00855476" w:rsidRPr="00043C6E" w:rsidRDefault="00855476" w:rsidP="000B4FAC">
            <w:pPr>
              <w:spacing w:line="240" w:lineRule="atLeast"/>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Електропровідність напівпровідників. Утворення електронно-діркового (р-п) переходу. </w:t>
            </w:r>
          </w:p>
        </w:tc>
        <w:tc>
          <w:tcPr>
            <w:tcW w:w="850" w:type="dxa"/>
          </w:tcPr>
          <w:p w:rsidR="00855476" w:rsidRPr="00043C6E" w:rsidRDefault="00855476" w:rsidP="00855476">
            <w:pPr>
              <w:spacing w:line="360" w:lineRule="auto"/>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49"/>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3</w:t>
            </w:r>
          </w:p>
        </w:tc>
        <w:tc>
          <w:tcPr>
            <w:tcW w:w="7796" w:type="dxa"/>
          </w:tcPr>
          <w:p w:rsidR="00855476" w:rsidRPr="00043C6E" w:rsidRDefault="00855476" w:rsidP="000B4FAC">
            <w:pPr>
              <w:tabs>
                <w:tab w:val="left" w:pos="318"/>
              </w:tabs>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Напівпровідникові резистори: призначення, класифікація, маркування.</w:t>
            </w:r>
          </w:p>
        </w:tc>
        <w:tc>
          <w:tcPr>
            <w:tcW w:w="850" w:type="dxa"/>
          </w:tcPr>
          <w:p w:rsidR="00855476" w:rsidRPr="00043C6E" w:rsidRDefault="00855476" w:rsidP="00855476">
            <w:pPr>
              <w:spacing w:line="360" w:lineRule="auto"/>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4</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Напівпровідникові діоди: призначення, класифікація, маркування. </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5</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Біполярні транзистори: призначення, класифікація, маркування, УГЗ. </w:t>
            </w:r>
          </w:p>
        </w:tc>
        <w:tc>
          <w:tcPr>
            <w:tcW w:w="850" w:type="dxa"/>
          </w:tcPr>
          <w:p w:rsidR="00855476" w:rsidRPr="00043C6E" w:rsidRDefault="00855476" w:rsidP="00855476">
            <w:pPr>
              <w:spacing w:line="360" w:lineRule="auto"/>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6</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Польові транзистори: призначення, класифікація, маркування, УГЗ,  </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7</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Тиристори. </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8</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Класифікація і рівень інтеграції мікросхем.Конструктивні елементи і технологія виготовлення гібридних і  напівпровідникових мікросхем.</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9</w:t>
            </w:r>
          </w:p>
        </w:tc>
        <w:tc>
          <w:tcPr>
            <w:tcW w:w="7796" w:type="dxa"/>
          </w:tcPr>
          <w:p w:rsidR="00855476" w:rsidRPr="00043C6E" w:rsidRDefault="00855476" w:rsidP="000B4FAC">
            <w:pPr>
              <w:ind w:firstLine="284"/>
              <w:rPr>
                <w:rFonts w:ascii="Times New Roman" w:hAnsi="Times New Roman" w:cs="Times New Roman"/>
                <w:sz w:val="28"/>
                <w:szCs w:val="28"/>
                <w:lang w:val="uk-UA"/>
              </w:rPr>
            </w:pPr>
            <w:r w:rsidRPr="00043C6E">
              <w:rPr>
                <w:rFonts w:ascii="Times New Roman" w:hAnsi="Times New Roman" w:cs="Times New Roman"/>
                <w:sz w:val="28"/>
                <w:szCs w:val="28"/>
                <w:lang w:val="uk-UA"/>
              </w:rPr>
              <w:t>Цифрові ІМС</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10</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Класифікація та загальні  технічні показники  підсилювачів.</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11</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Попередні каскади підсилення  на біполярних і польових транзисторах</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12</w:t>
            </w:r>
          </w:p>
        </w:tc>
        <w:tc>
          <w:tcPr>
            <w:tcW w:w="7796" w:type="dxa"/>
          </w:tcPr>
          <w:p w:rsidR="00855476" w:rsidRPr="00043C6E" w:rsidRDefault="00855476" w:rsidP="000B4FAC">
            <w:pPr>
              <w:ind w:firstLine="284"/>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Підсилювачі потужності. </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lastRenderedPageBreak/>
              <w:t>13</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Підсилювачі постійного струму (ППС).  </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584"/>
        </w:trPr>
        <w:tc>
          <w:tcPr>
            <w:tcW w:w="1277" w:type="dxa"/>
          </w:tcPr>
          <w:p w:rsidR="00855476" w:rsidRPr="00043C6E" w:rsidRDefault="00855476" w:rsidP="00855476">
            <w:pPr>
              <w:jc w:val="center"/>
              <w:rPr>
                <w:rFonts w:ascii="Times New Roman" w:hAnsi="Times New Roman" w:cs="Times New Roman"/>
                <w:sz w:val="28"/>
                <w:szCs w:val="28"/>
                <w:lang w:val="uk-UA"/>
              </w:rPr>
            </w:pPr>
          </w:p>
        </w:tc>
        <w:tc>
          <w:tcPr>
            <w:tcW w:w="7796" w:type="dxa"/>
          </w:tcPr>
          <w:p w:rsidR="00855476" w:rsidRPr="00043C6E" w:rsidRDefault="00855476" w:rsidP="000B4FAC">
            <w:pPr>
              <w:ind w:firstLine="284"/>
              <w:rPr>
                <w:rFonts w:ascii="Times New Roman" w:hAnsi="Times New Roman" w:cs="Times New Roman"/>
                <w:b/>
                <w:sz w:val="28"/>
                <w:szCs w:val="28"/>
                <w:lang w:val="uk-UA"/>
              </w:rPr>
            </w:pPr>
            <w:r w:rsidRPr="00043C6E">
              <w:rPr>
                <w:rFonts w:ascii="Times New Roman" w:hAnsi="Times New Roman" w:cs="Times New Roman"/>
                <w:b/>
                <w:sz w:val="28"/>
                <w:szCs w:val="28"/>
                <w:lang w:val="uk-UA"/>
              </w:rPr>
              <w:t>За 4 семестр</w:t>
            </w:r>
          </w:p>
        </w:tc>
        <w:tc>
          <w:tcPr>
            <w:tcW w:w="850" w:type="dxa"/>
          </w:tcPr>
          <w:p w:rsidR="00855476" w:rsidRPr="00043C6E" w:rsidRDefault="00855476" w:rsidP="00855476">
            <w:pPr>
              <w:jc w:val="center"/>
              <w:rPr>
                <w:rFonts w:ascii="Times New Roman" w:hAnsi="Times New Roman" w:cs="Times New Roman"/>
                <w:b/>
                <w:sz w:val="28"/>
                <w:szCs w:val="28"/>
                <w:u w:val="single"/>
                <w:lang w:val="uk-UA"/>
              </w:rPr>
            </w:pPr>
            <w:r w:rsidRPr="00043C6E">
              <w:rPr>
                <w:rFonts w:ascii="Times New Roman" w:hAnsi="Times New Roman" w:cs="Times New Roman"/>
                <w:b/>
                <w:sz w:val="28"/>
                <w:szCs w:val="28"/>
                <w:u w:val="single"/>
                <w:lang w:val="uk-UA"/>
              </w:rPr>
              <w:t>26</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14</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Автогенератори на біполярних транзисторах. Загальні відомості.  </w:t>
            </w:r>
          </w:p>
          <w:p w:rsidR="00855476" w:rsidRPr="00043C6E" w:rsidRDefault="00855476" w:rsidP="000B4FAC">
            <w:pPr>
              <w:ind w:firstLine="284"/>
              <w:rPr>
                <w:rFonts w:ascii="Times New Roman" w:hAnsi="Times New Roman" w:cs="Times New Roman"/>
                <w:sz w:val="28"/>
                <w:szCs w:val="28"/>
                <w:lang w:val="uk-UA"/>
              </w:rPr>
            </w:pPr>
            <w:r w:rsidRPr="00043C6E">
              <w:rPr>
                <w:rFonts w:ascii="Times New Roman" w:hAnsi="Times New Roman" w:cs="Times New Roman"/>
                <w:sz w:val="28"/>
                <w:szCs w:val="28"/>
                <w:lang w:val="en-US"/>
              </w:rPr>
              <w:t>LC</w:t>
            </w:r>
            <w:r w:rsidRPr="00043C6E">
              <w:rPr>
                <w:rFonts w:ascii="Times New Roman" w:hAnsi="Times New Roman" w:cs="Times New Roman"/>
                <w:sz w:val="28"/>
                <w:szCs w:val="28"/>
                <w:lang w:val="uk-UA"/>
              </w:rPr>
              <w:t xml:space="preserve"> автогенератори на біполярних транзисторах. </w:t>
            </w:r>
            <w:r w:rsidRPr="00043C6E">
              <w:rPr>
                <w:rFonts w:ascii="Times New Roman" w:hAnsi="Times New Roman" w:cs="Times New Roman"/>
                <w:sz w:val="28"/>
                <w:szCs w:val="28"/>
                <w:lang w:val="en-US"/>
              </w:rPr>
              <w:t>RC</w:t>
            </w:r>
            <w:r w:rsidRPr="00043C6E">
              <w:rPr>
                <w:rFonts w:ascii="Times New Roman" w:hAnsi="Times New Roman" w:cs="Times New Roman"/>
                <w:sz w:val="28"/>
                <w:szCs w:val="28"/>
                <w:lang w:val="uk-UA"/>
              </w:rPr>
              <w:t>–автогенератори  на біполярних транзисторах.</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15</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Електронно-променеві трубки. Класифікація,будова, принцип дії, параметри, призначення.</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16</w:t>
            </w:r>
          </w:p>
        </w:tc>
        <w:tc>
          <w:tcPr>
            <w:tcW w:w="7796" w:type="dxa"/>
          </w:tcPr>
          <w:p w:rsidR="00855476" w:rsidRPr="00043C6E" w:rsidRDefault="00855476" w:rsidP="000B4FAC">
            <w:pPr>
              <w:pStyle w:val="af3"/>
              <w:spacing w:line="240" w:lineRule="atLeast"/>
              <w:ind w:firstLine="284"/>
              <w:rPr>
                <w:rFonts w:ascii="Times New Roman" w:hAnsi="Times New Roman" w:cs="Times New Roman"/>
                <w:b/>
                <w:bCs/>
                <w:sz w:val="28"/>
                <w:szCs w:val="28"/>
              </w:rPr>
            </w:pPr>
            <w:r w:rsidRPr="00043C6E">
              <w:rPr>
                <w:rFonts w:ascii="Times New Roman" w:hAnsi="Times New Roman" w:cs="Times New Roman"/>
                <w:sz w:val="28"/>
                <w:szCs w:val="28"/>
              </w:rPr>
              <w:t>Арифметичні і логічні основи ЕОМ. Основні вузли ЕОМ</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p>
        </w:tc>
        <w:tc>
          <w:tcPr>
            <w:tcW w:w="7796" w:type="dxa"/>
          </w:tcPr>
          <w:p w:rsidR="00855476" w:rsidRPr="00043C6E" w:rsidRDefault="00855476" w:rsidP="000B4FAC">
            <w:pPr>
              <w:pStyle w:val="af3"/>
              <w:spacing w:line="240" w:lineRule="atLeast"/>
              <w:ind w:firstLine="284"/>
              <w:rPr>
                <w:rFonts w:ascii="Times New Roman" w:hAnsi="Times New Roman" w:cs="Times New Roman"/>
                <w:b/>
                <w:bCs/>
                <w:sz w:val="28"/>
                <w:szCs w:val="28"/>
              </w:rPr>
            </w:pPr>
          </w:p>
        </w:tc>
        <w:tc>
          <w:tcPr>
            <w:tcW w:w="850" w:type="dxa"/>
          </w:tcPr>
          <w:p w:rsidR="00855476" w:rsidRPr="00043C6E" w:rsidRDefault="00855476" w:rsidP="00855476">
            <w:pPr>
              <w:jc w:val="center"/>
              <w:rPr>
                <w:rFonts w:ascii="Times New Roman" w:hAnsi="Times New Roman" w:cs="Times New Roman"/>
                <w:sz w:val="28"/>
                <w:szCs w:val="28"/>
                <w:lang w:val="uk-UA"/>
              </w:rPr>
            </w:pP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17</w:t>
            </w:r>
          </w:p>
        </w:tc>
        <w:tc>
          <w:tcPr>
            <w:tcW w:w="7796" w:type="dxa"/>
          </w:tcPr>
          <w:p w:rsidR="00855476" w:rsidRPr="00043C6E" w:rsidRDefault="00855476" w:rsidP="000B4FAC">
            <w:pPr>
              <w:pStyle w:val="af3"/>
              <w:spacing w:line="240" w:lineRule="auto"/>
              <w:ind w:firstLine="284"/>
              <w:rPr>
                <w:rFonts w:ascii="Times New Roman" w:hAnsi="Times New Roman" w:cs="Times New Roman"/>
                <w:b/>
                <w:bCs/>
                <w:sz w:val="28"/>
                <w:szCs w:val="28"/>
              </w:rPr>
            </w:pPr>
            <w:r w:rsidRPr="00043C6E">
              <w:rPr>
                <w:rFonts w:ascii="Times New Roman" w:hAnsi="Times New Roman" w:cs="Times New Roman"/>
                <w:sz w:val="28"/>
                <w:szCs w:val="28"/>
              </w:rPr>
              <w:t>Архітектура мікропроцесора</w:t>
            </w:r>
          </w:p>
          <w:p w:rsidR="00855476" w:rsidRPr="00043C6E" w:rsidRDefault="00855476" w:rsidP="000B4FAC">
            <w:pPr>
              <w:pStyle w:val="af3"/>
              <w:spacing w:line="240" w:lineRule="auto"/>
              <w:ind w:firstLine="284"/>
              <w:rPr>
                <w:rFonts w:ascii="Times New Roman" w:hAnsi="Times New Roman" w:cs="Times New Roman"/>
                <w:b/>
                <w:bCs/>
                <w:sz w:val="28"/>
                <w:szCs w:val="28"/>
              </w:rPr>
            </w:pPr>
            <w:r w:rsidRPr="00043C6E">
              <w:rPr>
                <w:rFonts w:ascii="Times New Roman" w:hAnsi="Times New Roman" w:cs="Times New Roman"/>
                <w:sz w:val="28"/>
                <w:szCs w:val="28"/>
              </w:rPr>
              <w:t>Функції мікропроцесора</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1038"/>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18</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Загальна характеристика імпульсних сигналів. </w:t>
            </w:r>
          </w:p>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Лінійні та нелінійні елементи імпульсних та цифрових пристроїв.</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19</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Тригери на біполярних транзисторах.</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20</w:t>
            </w:r>
          </w:p>
        </w:tc>
        <w:tc>
          <w:tcPr>
            <w:tcW w:w="7796" w:type="dxa"/>
          </w:tcPr>
          <w:p w:rsidR="00855476" w:rsidRPr="00043C6E" w:rsidRDefault="00855476" w:rsidP="000B4FAC">
            <w:pPr>
              <w:ind w:firstLine="284"/>
              <w:jc w:val="both"/>
              <w:rPr>
                <w:rFonts w:ascii="Times New Roman" w:hAnsi="Times New Roman" w:cs="Times New Roman"/>
                <w:sz w:val="28"/>
                <w:szCs w:val="28"/>
                <w:lang w:val="uk-UA"/>
              </w:rPr>
            </w:pPr>
            <w:r w:rsidRPr="00043C6E">
              <w:rPr>
                <w:rFonts w:ascii="Times New Roman" w:hAnsi="Times New Roman" w:cs="Times New Roman"/>
                <w:sz w:val="28"/>
                <w:szCs w:val="28"/>
                <w:lang w:val="uk-UA"/>
              </w:rPr>
              <w:t>Тригери на логічних елементах</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21</w:t>
            </w:r>
          </w:p>
        </w:tc>
        <w:tc>
          <w:tcPr>
            <w:tcW w:w="7796" w:type="dxa"/>
          </w:tcPr>
          <w:p w:rsidR="00855476" w:rsidRPr="00043C6E" w:rsidRDefault="00855476" w:rsidP="000B4FAC">
            <w:pPr>
              <w:ind w:firstLine="284"/>
              <w:rPr>
                <w:rFonts w:ascii="Times New Roman" w:hAnsi="Times New Roman" w:cs="Times New Roman"/>
                <w:sz w:val="28"/>
                <w:szCs w:val="28"/>
                <w:lang w:val="uk-UA"/>
              </w:rPr>
            </w:pPr>
            <w:r w:rsidRPr="00043C6E">
              <w:rPr>
                <w:rFonts w:ascii="Times New Roman" w:hAnsi="Times New Roman" w:cs="Times New Roman"/>
                <w:sz w:val="28"/>
                <w:szCs w:val="28"/>
                <w:lang w:val="uk-UA"/>
              </w:rPr>
              <w:t xml:space="preserve"> Мультивібратори на біполярних транзистора. </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22</w:t>
            </w:r>
          </w:p>
        </w:tc>
        <w:tc>
          <w:tcPr>
            <w:tcW w:w="7796" w:type="dxa"/>
          </w:tcPr>
          <w:p w:rsidR="00855476" w:rsidRPr="00043C6E" w:rsidRDefault="00855476" w:rsidP="000B4FAC">
            <w:pPr>
              <w:pStyle w:val="af3"/>
              <w:spacing w:line="240" w:lineRule="auto"/>
              <w:ind w:firstLine="284"/>
              <w:rPr>
                <w:rFonts w:ascii="Times New Roman" w:hAnsi="Times New Roman" w:cs="Times New Roman"/>
                <w:b/>
                <w:bCs/>
                <w:sz w:val="28"/>
                <w:szCs w:val="28"/>
              </w:rPr>
            </w:pPr>
            <w:r w:rsidRPr="00043C6E">
              <w:rPr>
                <w:rFonts w:ascii="Times New Roman" w:hAnsi="Times New Roman" w:cs="Times New Roman"/>
                <w:sz w:val="28"/>
                <w:szCs w:val="28"/>
              </w:rPr>
              <w:t>Однофазні випрямлячі</w:t>
            </w:r>
          </w:p>
          <w:p w:rsidR="00855476" w:rsidRPr="00043C6E" w:rsidRDefault="00855476" w:rsidP="000B4FAC">
            <w:pPr>
              <w:pStyle w:val="af3"/>
              <w:spacing w:line="240" w:lineRule="auto"/>
              <w:ind w:firstLine="284"/>
              <w:rPr>
                <w:rFonts w:ascii="Times New Roman" w:hAnsi="Times New Roman" w:cs="Times New Roman"/>
                <w:b/>
                <w:bCs/>
                <w:sz w:val="28"/>
                <w:szCs w:val="28"/>
              </w:rPr>
            </w:pPr>
            <w:r w:rsidRPr="00043C6E">
              <w:rPr>
                <w:rFonts w:ascii="Times New Roman" w:hAnsi="Times New Roman" w:cs="Times New Roman"/>
                <w:sz w:val="28"/>
                <w:szCs w:val="28"/>
              </w:rPr>
              <w:t>Трьохфазні випрямлячі</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23</w:t>
            </w:r>
          </w:p>
        </w:tc>
        <w:tc>
          <w:tcPr>
            <w:tcW w:w="7796" w:type="dxa"/>
          </w:tcPr>
          <w:p w:rsidR="00855476" w:rsidRPr="00043C6E" w:rsidRDefault="00855476" w:rsidP="000B4FAC">
            <w:pPr>
              <w:pStyle w:val="af3"/>
              <w:spacing w:line="240" w:lineRule="auto"/>
              <w:ind w:firstLine="284"/>
              <w:rPr>
                <w:rFonts w:ascii="Times New Roman" w:hAnsi="Times New Roman" w:cs="Times New Roman"/>
                <w:b/>
                <w:bCs/>
                <w:sz w:val="28"/>
                <w:szCs w:val="28"/>
              </w:rPr>
            </w:pPr>
            <w:r w:rsidRPr="00043C6E">
              <w:rPr>
                <w:rFonts w:ascii="Times New Roman" w:hAnsi="Times New Roman" w:cs="Times New Roman"/>
                <w:sz w:val="28"/>
                <w:szCs w:val="28"/>
              </w:rPr>
              <w:t>Стабілізатори напруги</w:t>
            </w:r>
          </w:p>
          <w:p w:rsidR="00855476" w:rsidRPr="00043C6E" w:rsidRDefault="00855476" w:rsidP="000B4FAC">
            <w:pPr>
              <w:pStyle w:val="af3"/>
              <w:spacing w:line="240" w:lineRule="auto"/>
              <w:ind w:firstLine="284"/>
              <w:rPr>
                <w:rFonts w:ascii="Times New Roman" w:hAnsi="Times New Roman" w:cs="Times New Roman"/>
                <w:b/>
                <w:bCs/>
                <w:sz w:val="28"/>
                <w:szCs w:val="28"/>
              </w:rPr>
            </w:pP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24</w:t>
            </w:r>
          </w:p>
        </w:tc>
        <w:tc>
          <w:tcPr>
            <w:tcW w:w="7796" w:type="dxa"/>
          </w:tcPr>
          <w:p w:rsidR="00855476" w:rsidRPr="00043C6E" w:rsidRDefault="00855476" w:rsidP="000B4FAC">
            <w:pPr>
              <w:ind w:firstLine="284"/>
              <w:rPr>
                <w:rFonts w:ascii="Times New Roman" w:hAnsi="Times New Roman" w:cs="Times New Roman"/>
                <w:sz w:val="28"/>
                <w:szCs w:val="28"/>
                <w:lang w:val="uk-UA"/>
              </w:rPr>
            </w:pPr>
            <w:r w:rsidRPr="00043C6E">
              <w:rPr>
                <w:rFonts w:ascii="Times New Roman" w:hAnsi="Times New Roman" w:cs="Times New Roman"/>
                <w:sz w:val="28"/>
                <w:szCs w:val="28"/>
                <w:lang w:val="uk-UA"/>
              </w:rPr>
              <w:t>Інвертори</w:t>
            </w:r>
          </w:p>
          <w:p w:rsidR="00855476" w:rsidRPr="00043C6E" w:rsidRDefault="00855476" w:rsidP="000B4FAC">
            <w:pPr>
              <w:ind w:firstLine="284"/>
              <w:rPr>
                <w:rFonts w:ascii="Times New Roman" w:hAnsi="Times New Roman" w:cs="Times New Roman"/>
                <w:sz w:val="28"/>
                <w:szCs w:val="28"/>
                <w:lang w:val="uk-UA"/>
              </w:rPr>
            </w:pP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1</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25</w:t>
            </w:r>
          </w:p>
        </w:tc>
        <w:tc>
          <w:tcPr>
            <w:tcW w:w="7796" w:type="dxa"/>
          </w:tcPr>
          <w:p w:rsidR="00855476" w:rsidRPr="00043C6E" w:rsidRDefault="00855476" w:rsidP="000B4FAC">
            <w:pPr>
              <w:ind w:firstLine="284"/>
              <w:rPr>
                <w:rFonts w:ascii="Times New Roman" w:hAnsi="Times New Roman" w:cs="Times New Roman"/>
                <w:sz w:val="28"/>
                <w:szCs w:val="28"/>
                <w:lang w:val="uk-UA"/>
              </w:rPr>
            </w:pPr>
            <w:r w:rsidRPr="00043C6E">
              <w:rPr>
                <w:rFonts w:ascii="Times New Roman" w:hAnsi="Times New Roman" w:cs="Times New Roman"/>
                <w:sz w:val="28"/>
                <w:szCs w:val="28"/>
                <w:lang w:val="uk-UA"/>
              </w:rPr>
              <w:t>Залікове заняття</w:t>
            </w:r>
          </w:p>
        </w:tc>
        <w:tc>
          <w:tcPr>
            <w:tcW w:w="850" w:type="dxa"/>
          </w:tcPr>
          <w:p w:rsidR="00855476" w:rsidRPr="00043C6E" w:rsidRDefault="00855476" w:rsidP="00855476">
            <w:pPr>
              <w:jc w:val="center"/>
              <w:rPr>
                <w:rFonts w:ascii="Times New Roman" w:hAnsi="Times New Roman" w:cs="Times New Roman"/>
                <w:sz w:val="28"/>
                <w:szCs w:val="28"/>
                <w:lang w:val="uk-UA"/>
              </w:rPr>
            </w:pPr>
            <w:r w:rsidRPr="00043C6E">
              <w:rPr>
                <w:rFonts w:ascii="Times New Roman" w:hAnsi="Times New Roman" w:cs="Times New Roman"/>
                <w:sz w:val="28"/>
                <w:szCs w:val="28"/>
                <w:lang w:val="uk-UA"/>
              </w:rPr>
              <w:t>2</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p>
        </w:tc>
        <w:tc>
          <w:tcPr>
            <w:tcW w:w="7796" w:type="dxa"/>
          </w:tcPr>
          <w:p w:rsidR="00855476" w:rsidRPr="00043C6E" w:rsidRDefault="00855476" w:rsidP="000B4FAC">
            <w:pPr>
              <w:jc w:val="both"/>
              <w:rPr>
                <w:rFonts w:ascii="Times New Roman" w:hAnsi="Times New Roman" w:cs="Times New Roman"/>
                <w:b/>
                <w:sz w:val="28"/>
                <w:szCs w:val="28"/>
                <w:lang w:val="uk-UA"/>
              </w:rPr>
            </w:pPr>
            <w:r w:rsidRPr="00043C6E">
              <w:rPr>
                <w:rFonts w:ascii="Times New Roman" w:hAnsi="Times New Roman" w:cs="Times New Roman"/>
                <w:b/>
                <w:sz w:val="28"/>
                <w:szCs w:val="28"/>
                <w:lang w:val="uk-UA"/>
              </w:rPr>
              <w:t>Усього за ІІ семестр</w:t>
            </w:r>
          </w:p>
        </w:tc>
        <w:tc>
          <w:tcPr>
            <w:tcW w:w="850" w:type="dxa"/>
          </w:tcPr>
          <w:p w:rsidR="00855476" w:rsidRPr="00043C6E" w:rsidRDefault="00855476" w:rsidP="00855476">
            <w:pPr>
              <w:jc w:val="center"/>
              <w:rPr>
                <w:rFonts w:ascii="Times New Roman" w:hAnsi="Times New Roman" w:cs="Times New Roman"/>
                <w:b/>
                <w:bCs/>
                <w:sz w:val="28"/>
                <w:szCs w:val="28"/>
                <w:lang w:val="uk-UA"/>
              </w:rPr>
            </w:pPr>
            <w:r w:rsidRPr="00043C6E">
              <w:rPr>
                <w:rFonts w:ascii="Times New Roman" w:hAnsi="Times New Roman" w:cs="Times New Roman"/>
                <w:b/>
                <w:bCs/>
                <w:sz w:val="28"/>
                <w:szCs w:val="28"/>
                <w:lang w:val="uk-UA"/>
              </w:rPr>
              <w:t>24</w:t>
            </w:r>
          </w:p>
        </w:tc>
      </w:tr>
      <w:tr w:rsidR="00855476" w:rsidRPr="00043C6E" w:rsidTr="00855476">
        <w:trPr>
          <w:trHeight w:val="431"/>
        </w:trPr>
        <w:tc>
          <w:tcPr>
            <w:tcW w:w="1277" w:type="dxa"/>
          </w:tcPr>
          <w:p w:rsidR="00855476" w:rsidRPr="00043C6E" w:rsidRDefault="00855476" w:rsidP="00855476">
            <w:pPr>
              <w:jc w:val="center"/>
              <w:rPr>
                <w:rFonts w:ascii="Times New Roman" w:hAnsi="Times New Roman" w:cs="Times New Roman"/>
                <w:sz w:val="28"/>
                <w:szCs w:val="28"/>
                <w:lang w:val="uk-UA"/>
              </w:rPr>
            </w:pPr>
          </w:p>
        </w:tc>
        <w:tc>
          <w:tcPr>
            <w:tcW w:w="7796" w:type="dxa"/>
          </w:tcPr>
          <w:p w:rsidR="00855476" w:rsidRPr="00043C6E" w:rsidRDefault="00855476" w:rsidP="000B4FAC">
            <w:pPr>
              <w:jc w:val="both"/>
              <w:rPr>
                <w:rFonts w:ascii="Times New Roman" w:hAnsi="Times New Roman" w:cs="Times New Roman"/>
                <w:b/>
                <w:sz w:val="28"/>
                <w:szCs w:val="28"/>
                <w:lang w:val="uk-UA"/>
              </w:rPr>
            </w:pPr>
            <w:r w:rsidRPr="00043C6E">
              <w:rPr>
                <w:rFonts w:ascii="Times New Roman" w:hAnsi="Times New Roman" w:cs="Times New Roman"/>
                <w:b/>
                <w:sz w:val="28"/>
                <w:szCs w:val="28"/>
                <w:lang w:val="uk-UA"/>
              </w:rPr>
              <w:t>УСЬОГО</w:t>
            </w:r>
          </w:p>
        </w:tc>
        <w:tc>
          <w:tcPr>
            <w:tcW w:w="850" w:type="dxa"/>
          </w:tcPr>
          <w:p w:rsidR="00855476" w:rsidRPr="00043C6E" w:rsidRDefault="00855476" w:rsidP="000B4FAC">
            <w:pPr>
              <w:jc w:val="center"/>
              <w:rPr>
                <w:rFonts w:ascii="Times New Roman" w:hAnsi="Times New Roman" w:cs="Times New Roman"/>
                <w:b/>
                <w:bCs/>
                <w:sz w:val="28"/>
                <w:szCs w:val="28"/>
                <w:lang w:val="uk-UA"/>
              </w:rPr>
            </w:pPr>
            <w:r w:rsidRPr="00043C6E">
              <w:rPr>
                <w:rFonts w:ascii="Times New Roman" w:hAnsi="Times New Roman" w:cs="Times New Roman"/>
                <w:b/>
                <w:bCs/>
                <w:sz w:val="28"/>
                <w:szCs w:val="28"/>
                <w:lang w:val="uk-UA"/>
              </w:rPr>
              <w:t>50</w:t>
            </w:r>
          </w:p>
        </w:tc>
      </w:tr>
    </w:tbl>
    <w:p w:rsidR="00855476" w:rsidRPr="00046A13" w:rsidRDefault="00855476" w:rsidP="00855476">
      <w:pPr>
        <w:rPr>
          <w:rFonts w:ascii="Times New Roman" w:hAnsi="Times New Roman" w:cs="Times New Roman"/>
          <w:b/>
          <w:sz w:val="28"/>
          <w:szCs w:val="28"/>
          <w:lang w:val="uk-UA"/>
        </w:rPr>
      </w:pP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i/>
          <w:color w:val="FF0000"/>
          <w:spacing w:val="-1"/>
          <w:sz w:val="72"/>
          <w:szCs w:val="72"/>
          <w:lang w:val="uk-UA"/>
        </w:rPr>
      </w:pPr>
      <w:r w:rsidRPr="00162C33">
        <w:rPr>
          <w:rFonts w:ascii="Times New Roman" w:hAnsi="Times New Roman" w:cs="Times New Roman"/>
          <w:i/>
          <w:color w:val="FF0000"/>
          <w:spacing w:val="-1"/>
          <w:sz w:val="72"/>
          <w:szCs w:val="72"/>
          <w:lang w:val="uk-UA"/>
        </w:rPr>
        <w:lastRenderedPageBreak/>
        <w:t>Електроніка</w:t>
      </w:r>
      <w:r w:rsidR="008D36E7">
        <w:rPr>
          <w:rFonts w:ascii="Times New Roman" w:hAnsi="Times New Roman" w:cs="Times New Roman"/>
          <w:i/>
          <w:color w:val="FF0000"/>
          <w:spacing w:val="-1"/>
          <w:sz w:val="72"/>
          <w:szCs w:val="72"/>
          <w:lang w:val="uk-UA"/>
        </w:rPr>
        <w:t xml:space="preserve">? </w:t>
      </w:r>
      <w:r w:rsidRPr="00162C33">
        <w:rPr>
          <w:rFonts w:ascii="Times New Roman" w:hAnsi="Times New Roman" w:cs="Times New Roman"/>
          <w:i/>
          <w:color w:val="FF0000"/>
          <w:spacing w:val="-1"/>
          <w:sz w:val="72"/>
          <w:szCs w:val="72"/>
          <w:lang w:val="uk-UA"/>
        </w:rPr>
        <w:t xml:space="preserve"> - це просто!</w:t>
      </w:r>
      <w:r w:rsidR="008D36E7">
        <w:rPr>
          <w:rFonts w:ascii="Times New Roman" w:hAnsi="Times New Roman" w:cs="Times New Roman"/>
          <w:i/>
          <w:color w:val="FF0000"/>
          <w:spacing w:val="-1"/>
          <w:sz w:val="72"/>
          <w:szCs w:val="72"/>
          <w:lang w:val="uk-UA"/>
        </w:rPr>
        <w:t>!!</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r w:rsidRPr="00162C33">
        <w:rPr>
          <w:rFonts w:ascii="Times New Roman" w:hAnsi="Times New Roman" w:cs="Times New Roman"/>
          <w:spacing w:val="8"/>
          <w:sz w:val="28"/>
          <w:szCs w:val="28"/>
          <w:lang w:val="uk-UA"/>
        </w:rPr>
        <w:t>Лекція№1</w:t>
      </w:r>
    </w:p>
    <w:p w:rsidR="00432A5C" w:rsidRPr="00162C33" w:rsidRDefault="00432A5C" w:rsidP="00040B5D">
      <w:pPr>
        <w:pStyle w:val="a8"/>
        <w:spacing w:after="0" w:line="360" w:lineRule="auto"/>
        <w:ind w:left="0" w:firstLine="709"/>
        <w:jc w:val="both"/>
        <w:rPr>
          <w:rFonts w:ascii="Times New Roman" w:hAnsi="Times New Roman"/>
          <w:b/>
          <w:caps/>
          <w:spacing w:val="8"/>
          <w:sz w:val="44"/>
          <w:szCs w:val="44"/>
          <w:lang w:val="uk-UA"/>
        </w:rPr>
      </w:pPr>
      <w:r w:rsidRPr="00162C33">
        <w:rPr>
          <w:rFonts w:ascii="Times New Roman" w:hAnsi="Times New Roman"/>
          <w:spacing w:val="8"/>
          <w:sz w:val="28"/>
          <w:szCs w:val="28"/>
          <w:lang w:val="uk-UA"/>
        </w:rPr>
        <w:t>Тема лекції:</w:t>
      </w:r>
      <w:r w:rsidRPr="00162C33">
        <w:rPr>
          <w:rFonts w:ascii="Times New Roman" w:hAnsi="Times New Roman"/>
          <w:b/>
          <w:spacing w:val="8"/>
          <w:sz w:val="44"/>
          <w:szCs w:val="44"/>
          <w:lang w:val="uk-UA"/>
        </w:rPr>
        <w:t>Вступ</w:t>
      </w:r>
    </w:p>
    <w:p w:rsidR="00432A5C" w:rsidRPr="00162C33" w:rsidRDefault="00432A5C" w:rsidP="00040B5D">
      <w:pPr>
        <w:pStyle w:val="a8"/>
        <w:spacing w:after="0" w:line="360" w:lineRule="auto"/>
        <w:ind w:left="0" w:firstLine="709"/>
        <w:jc w:val="both"/>
        <w:rPr>
          <w:rFonts w:ascii="Times New Roman" w:hAnsi="Times New Roman"/>
          <w:sz w:val="28"/>
          <w:lang w:val="uk-UA"/>
        </w:rPr>
      </w:pPr>
      <w:r w:rsidRPr="00162C33">
        <w:rPr>
          <w:rFonts w:ascii="Times New Roman" w:hAnsi="Times New Roman"/>
          <w:caps/>
          <w:sz w:val="28"/>
          <w:lang w:val="uk-UA"/>
        </w:rPr>
        <w:t>П</w:t>
      </w:r>
      <w:r w:rsidRPr="00162C33">
        <w:rPr>
          <w:rFonts w:ascii="Times New Roman" w:hAnsi="Times New Roman"/>
          <w:sz w:val="28"/>
          <w:lang w:val="uk-UA"/>
        </w:rPr>
        <w:t>лан лекції</w:t>
      </w:r>
    </w:p>
    <w:p w:rsidR="00432A5C" w:rsidRPr="00162C33" w:rsidRDefault="00285766" w:rsidP="00285766">
      <w:pPr>
        <w:pStyle w:val="5"/>
        <w:tabs>
          <w:tab w:val="left" w:pos="0"/>
        </w:tabs>
        <w:spacing w:line="360" w:lineRule="auto"/>
        <w:rPr>
          <w:i w:val="0"/>
        </w:rPr>
      </w:pPr>
      <w:r w:rsidRPr="00162C33">
        <w:rPr>
          <w:i w:val="0"/>
        </w:rPr>
        <w:t>1.</w:t>
      </w:r>
      <w:r w:rsidR="00432A5C" w:rsidRPr="00162C33">
        <w:rPr>
          <w:i w:val="0"/>
        </w:rPr>
        <w:t>Задачі та структура курсу, його зв’язок з іншими дисциплінами</w:t>
      </w:r>
    </w:p>
    <w:p w:rsidR="00F9096C" w:rsidRPr="00162C33" w:rsidRDefault="00285766" w:rsidP="00285766">
      <w:pPr>
        <w:pStyle w:val="5"/>
        <w:spacing w:line="360" w:lineRule="auto"/>
        <w:rPr>
          <w:i w:val="0"/>
        </w:rPr>
      </w:pPr>
      <w:r w:rsidRPr="00162C33">
        <w:rPr>
          <w:i w:val="0"/>
        </w:rPr>
        <w:t xml:space="preserve">2. </w:t>
      </w:r>
      <w:r w:rsidR="00432A5C" w:rsidRPr="00162C33">
        <w:rPr>
          <w:i w:val="0"/>
        </w:rPr>
        <w:t>Історія розвитку електроніки</w:t>
      </w:r>
    </w:p>
    <w:p w:rsidR="00432A5C" w:rsidRPr="00162C33" w:rsidRDefault="00432A5C" w:rsidP="00040B5D">
      <w:pPr>
        <w:pStyle w:val="5"/>
        <w:spacing w:line="360" w:lineRule="auto"/>
        <w:rPr>
          <w:i w:val="0"/>
        </w:rPr>
      </w:pPr>
      <w:r w:rsidRPr="00162C33">
        <w:tab/>
      </w:r>
    </w:p>
    <w:p w:rsidR="00432A5C" w:rsidRPr="00162C33" w:rsidRDefault="00432A5C" w:rsidP="00040B5D">
      <w:pPr>
        <w:pStyle w:val="a8"/>
        <w:shd w:val="clear" w:color="auto" w:fill="FFFFFF"/>
        <w:tabs>
          <w:tab w:val="left" w:pos="1134"/>
          <w:tab w:val="left" w:pos="9923"/>
        </w:tabs>
        <w:spacing w:after="0" w:line="360" w:lineRule="auto"/>
        <w:ind w:left="0" w:firstLine="709"/>
        <w:jc w:val="both"/>
        <w:rPr>
          <w:rFonts w:ascii="Times New Roman" w:hAnsi="Times New Roman"/>
          <w:color w:val="C00000"/>
          <w:spacing w:val="6"/>
          <w:sz w:val="28"/>
          <w:szCs w:val="28"/>
          <w:lang w:val="uk-UA"/>
        </w:rPr>
      </w:pPr>
      <w:r w:rsidRPr="00162C33">
        <w:rPr>
          <w:rFonts w:ascii="Times New Roman" w:hAnsi="Times New Roman"/>
          <w:spacing w:val="8"/>
          <w:sz w:val="28"/>
          <w:szCs w:val="28"/>
          <w:lang w:val="uk-UA"/>
        </w:rPr>
        <w:t>1.</w:t>
      </w:r>
      <w:r w:rsidRPr="00162C33">
        <w:rPr>
          <w:rFonts w:ascii="Times New Roman" w:hAnsi="Times New Roman"/>
          <w:color w:val="C00000"/>
          <w:spacing w:val="8"/>
          <w:sz w:val="28"/>
          <w:szCs w:val="28"/>
          <w:lang w:val="uk-UA"/>
        </w:rPr>
        <w:t xml:space="preserve">Електроніка  як  наука </w:t>
      </w:r>
      <w:r w:rsidRPr="00162C33">
        <w:rPr>
          <w:rFonts w:ascii="Times New Roman" w:hAnsi="Times New Roman"/>
          <w:color w:val="C00000"/>
          <w:spacing w:val="5"/>
          <w:sz w:val="28"/>
          <w:szCs w:val="28"/>
          <w:lang w:val="uk-UA"/>
        </w:rPr>
        <w:t xml:space="preserve">займається вивченням електронних явищ і процесів, зв'язаних зі зміною </w:t>
      </w:r>
      <w:r w:rsidRPr="00162C33">
        <w:rPr>
          <w:rFonts w:ascii="Times New Roman" w:hAnsi="Times New Roman"/>
          <w:color w:val="C00000"/>
          <w:spacing w:val="6"/>
          <w:sz w:val="28"/>
          <w:szCs w:val="28"/>
          <w:lang w:val="uk-UA"/>
        </w:rPr>
        <w:t xml:space="preserve">концентрації і переміщенням заряджених часток у різних середовищах (у </w:t>
      </w:r>
      <w:r w:rsidRPr="00162C33">
        <w:rPr>
          <w:rFonts w:ascii="Times New Roman" w:hAnsi="Times New Roman"/>
          <w:color w:val="C00000"/>
          <w:spacing w:val="2"/>
          <w:sz w:val="28"/>
          <w:szCs w:val="28"/>
          <w:lang w:val="uk-UA"/>
        </w:rPr>
        <w:t xml:space="preserve">вакуумі, газах, рідинах, твердих тілах) і умовах (при різній температурі, під </w:t>
      </w:r>
      <w:r w:rsidRPr="00162C33">
        <w:rPr>
          <w:rFonts w:ascii="Times New Roman" w:hAnsi="Times New Roman"/>
          <w:color w:val="C00000"/>
          <w:spacing w:val="6"/>
          <w:sz w:val="28"/>
          <w:szCs w:val="28"/>
          <w:lang w:val="uk-UA"/>
        </w:rPr>
        <w:t>впливом електричних і магнітних полів).</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F0"/>
          <w:spacing w:val="6"/>
          <w:sz w:val="28"/>
          <w:szCs w:val="28"/>
          <w:lang w:val="uk-UA"/>
        </w:rPr>
        <w:t>Мета електроніки</w:t>
      </w:r>
      <w:r w:rsidRPr="00162C33">
        <w:rPr>
          <w:rFonts w:ascii="Times New Roman" w:hAnsi="Times New Roman" w:cs="Times New Roman"/>
          <w:spacing w:val="6"/>
          <w:sz w:val="28"/>
          <w:szCs w:val="28"/>
          <w:lang w:val="uk-UA"/>
        </w:rPr>
        <w:t xml:space="preserve"> як галузі техніки </w:t>
      </w:r>
      <w:r w:rsidRPr="00162C33">
        <w:rPr>
          <w:rFonts w:ascii="Times New Roman" w:hAnsi="Times New Roman" w:cs="Times New Roman"/>
          <w:spacing w:val="1"/>
          <w:sz w:val="28"/>
          <w:szCs w:val="28"/>
          <w:lang w:val="uk-UA"/>
        </w:rPr>
        <w:t xml:space="preserve">— розробка, виробництво й експлуатація електронних </w:t>
      </w:r>
      <w:r w:rsidRPr="00162C33">
        <w:rPr>
          <w:rFonts w:ascii="Times New Roman" w:hAnsi="Times New Roman" w:cs="Times New Roman"/>
          <w:spacing w:val="-2"/>
          <w:sz w:val="28"/>
          <w:szCs w:val="28"/>
          <w:lang w:val="uk-UA"/>
        </w:rPr>
        <w:t>приладів і пристроїв.</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1"/>
          <w:sz w:val="28"/>
          <w:szCs w:val="28"/>
          <w:lang w:val="uk-UA"/>
        </w:rPr>
        <w:t xml:space="preserve">Сучасні технічні засоби електроніки широко використовуються у всіх галузях </w:t>
      </w:r>
      <w:r w:rsidRPr="00162C33">
        <w:rPr>
          <w:rFonts w:ascii="Times New Roman" w:hAnsi="Times New Roman" w:cs="Times New Roman"/>
          <w:spacing w:val="-3"/>
          <w:sz w:val="28"/>
          <w:szCs w:val="28"/>
          <w:lang w:val="uk-UA"/>
        </w:rPr>
        <w:t>народного господарства.</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r w:rsidRPr="00162C33">
        <w:rPr>
          <w:rFonts w:ascii="Times New Roman" w:hAnsi="Times New Roman" w:cs="Times New Roman"/>
          <w:spacing w:val="1"/>
          <w:sz w:val="28"/>
          <w:szCs w:val="28"/>
          <w:lang w:val="uk-UA"/>
        </w:rPr>
        <w:t xml:space="preserve">Ефективність електронної апаратури обумовлена високою швидкодією, </w:t>
      </w:r>
      <w:r w:rsidRPr="00162C33">
        <w:rPr>
          <w:rFonts w:ascii="Times New Roman" w:hAnsi="Times New Roman" w:cs="Times New Roman"/>
          <w:spacing w:val="4"/>
          <w:sz w:val="28"/>
          <w:szCs w:val="28"/>
          <w:lang w:val="uk-UA"/>
        </w:rPr>
        <w:t xml:space="preserve">точністю і чутливістю вхідних у неї елементів, найважливішими з який є </w:t>
      </w:r>
      <w:r w:rsidRPr="00162C33">
        <w:rPr>
          <w:rFonts w:ascii="Times New Roman" w:hAnsi="Times New Roman" w:cs="Times New Roman"/>
          <w:spacing w:val="3"/>
          <w:sz w:val="28"/>
          <w:szCs w:val="28"/>
          <w:lang w:val="uk-UA"/>
        </w:rPr>
        <w:t xml:space="preserve">електронні прилади. За допомогою цих приладів можна просто, </w:t>
      </w:r>
      <w:r w:rsidRPr="00162C33">
        <w:rPr>
          <w:rFonts w:ascii="Times New Roman" w:hAnsi="Times New Roman" w:cs="Times New Roman"/>
          <w:spacing w:val="4"/>
          <w:sz w:val="28"/>
          <w:szCs w:val="28"/>
          <w:lang w:val="uk-UA"/>
        </w:rPr>
        <w:t xml:space="preserve">з високим к. к. д. </w:t>
      </w:r>
      <w:r w:rsidRPr="00162C33">
        <w:rPr>
          <w:rFonts w:ascii="Times New Roman" w:hAnsi="Times New Roman" w:cs="Times New Roman"/>
          <w:color w:val="00FF00"/>
          <w:spacing w:val="4"/>
          <w:sz w:val="28"/>
          <w:szCs w:val="28"/>
          <w:lang w:val="uk-UA"/>
        </w:rPr>
        <w:t>перетворювати електричну енергію</w:t>
      </w:r>
      <w:r w:rsidRPr="00162C33">
        <w:rPr>
          <w:rFonts w:ascii="Times New Roman" w:hAnsi="Times New Roman" w:cs="Times New Roman"/>
          <w:spacing w:val="4"/>
          <w:sz w:val="28"/>
          <w:szCs w:val="28"/>
          <w:lang w:val="uk-UA"/>
        </w:rPr>
        <w:t xml:space="preserve"> за </w:t>
      </w:r>
      <w:r w:rsidRPr="00162C33">
        <w:rPr>
          <w:rFonts w:ascii="Times New Roman" w:hAnsi="Times New Roman" w:cs="Times New Roman"/>
          <w:spacing w:val="-1"/>
          <w:sz w:val="28"/>
          <w:szCs w:val="28"/>
          <w:lang w:val="uk-UA"/>
        </w:rPr>
        <w:t xml:space="preserve">формою, величиною і частотою струму чи напруги. Такий процес перетворення </w:t>
      </w:r>
      <w:r w:rsidRPr="00162C33">
        <w:rPr>
          <w:rFonts w:ascii="Times New Roman" w:hAnsi="Times New Roman" w:cs="Times New Roman"/>
          <w:spacing w:val="2"/>
          <w:sz w:val="28"/>
          <w:szCs w:val="28"/>
          <w:lang w:val="uk-UA"/>
        </w:rPr>
        <w:t xml:space="preserve">енергії здійснюється в багатьох схемах електронної апаратури (випрямлячах, </w:t>
      </w:r>
      <w:r w:rsidRPr="00162C33">
        <w:rPr>
          <w:rFonts w:ascii="Times New Roman" w:hAnsi="Times New Roman" w:cs="Times New Roman"/>
          <w:spacing w:val="-2"/>
          <w:sz w:val="28"/>
          <w:szCs w:val="28"/>
          <w:lang w:val="uk-UA"/>
        </w:rPr>
        <w:t>підсилювачах, генераторах).</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2"/>
          <w:sz w:val="28"/>
          <w:szCs w:val="28"/>
          <w:lang w:val="uk-UA"/>
        </w:rPr>
        <w:t xml:space="preserve">Крім того, за допомогою електронних приладів можна </w:t>
      </w:r>
      <w:r w:rsidRPr="00162C33">
        <w:rPr>
          <w:rFonts w:ascii="Times New Roman" w:hAnsi="Times New Roman" w:cs="Times New Roman"/>
          <w:color w:val="00B050"/>
          <w:spacing w:val="2"/>
          <w:sz w:val="28"/>
          <w:szCs w:val="28"/>
          <w:lang w:val="uk-UA"/>
        </w:rPr>
        <w:t xml:space="preserve">перетворювати </w:t>
      </w:r>
      <w:r w:rsidRPr="00162C33">
        <w:rPr>
          <w:rFonts w:ascii="Times New Roman" w:hAnsi="Times New Roman" w:cs="Times New Roman"/>
          <w:color w:val="00B050"/>
          <w:spacing w:val="1"/>
          <w:sz w:val="28"/>
          <w:szCs w:val="28"/>
          <w:lang w:val="uk-UA"/>
        </w:rPr>
        <w:t>неелектричну енергію в електричну і навпаки</w:t>
      </w:r>
      <w:r w:rsidRPr="00162C33">
        <w:rPr>
          <w:rFonts w:ascii="Times New Roman" w:hAnsi="Times New Roman" w:cs="Times New Roman"/>
          <w:spacing w:val="1"/>
          <w:sz w:val="28"/>
          <w:szCs w:val="28"/>
          <w:lang w:val="uk-UA"/>
        </w:rPr>
        <w:t xml:space="preserve"> (наприклад, у фотоелементах, </w:t>
      </w:r>
      <w:r w:rsidRPr="00162C33">
        <w:rPr>
          <w:rFonts w:ascii="Times New Roman" w:hAnsi="Times New Roman" w:cs="Times New Roman"/>
          <w:sz w:val="28"/>
          <w:szCs w:val="28"/>
          <w:lang w:val="uk-UA"/>
        </w:rPr>
        <w:t>терморезисторах).</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Різноманітні електронні датчики і вимірювальні прилади </w:t>
      </w:r>
      <w:r w:rsidRPr="00162C33">
        <w:rPr>
          <w:rFonts w:ascii="Times New Roman" w:hAnsi="Times New Roman" w:cs="Times New Roman"/>
          <w:spacing w:val="2"/>
          <w:sz w:val="28"/>
          <w:szCs w:val="28"/>
          <w:lang w:val="uk-UA"/>
        </w:rPr>
        <w:t xml:space="preserve">дозволяють з </w:t>
      </w:r>
      <w:r w:rsidRPr="00162C33">
        <w:rPr>
          <w:rFonts w:ascii="Times New Roman" w:hAnsi="Times New Roman" w:cs="Times New Roman"/>
          <w:color w:val="00FF00"/>
          <w:spacing w:val="2"/>
          <w:sz w:val="28"/>
          <w:szCs w:val="28"/>
          <w:lang w:val="uk-UA"/>
        </w:rPr>
        <w:t>високою точністю вимірювати</w:t>
      </w:r>
      <w:r w:rsidRPr="00162C33">
        <w:rPr>
          <w:rFonts w:ascii="Times New Roman" w:hAnsi="Times New Roman" w:cs="Times New Roman"/>
          <w:spacing w:val="2"/>
          <w:sz w:val="28"/>
          <w:szCs w:val="28"/>
          <w:lang w:val="uk-UA"/>
        </w:rPr>
        <w:t xml:space="preserve">, реєструвати і регулювати зміни </w:t>
      </w:r>
      <w:r w:rsidRPr="00162C33">
        <w:rPr>
          <w:rFonts w:ascii="Times New Roman" w:hAnsi="Times New Roman" w:cs="Times New Roman"/>
          <w:spacing w:val="1"/>
          <w:sz w:val="28"/>
          <w:szCs w:val="28"/>
          <w:lang w:val="uk-UA"/>
        </w:rPr>
        <w:t xml:space="preserve">неелектричних величин — температури, тиску, пружних деформацій </w:t>
      </w:r>
      <w:r w:rsidRPr="00162C33">
        <w:rPr>
          <w:rFonts w:ascii="Times New Roman" w:hAnsi="Times New Roman" w:cs="Times New Roman"/>
          <w:spacing w:val="-6"/>
          <w:sz w:val="28"/>
          <w:szCs w:val="28"/>
          <w:lang w:val="uk-UA"/>
        </w:rPr>
        <w:t>і т.д.</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2"/>
          <w:sz w:val="28"/>
          <w:szCs w:val="28"/>
          <w:lang w:val="uk-UA"/>
        </w:rPr>
      </w:pPr>
      <w:r w:rsidRPr="00162C33">
        <w:rPr>
          <w:rFonts w:ascii="Times New Roman" w:hAnsi="Times New Roman" w:cs="Times New Roman"/>
          <w:spacing w:val="7"/>
          <w:sz w:val="28"/>
          <w:szCs w:val="28"/>
          <w:lang w:val="uk-UA"/>
        </w:rPr>
        <w:lastRenderedPageBreak/>
        <w:t xml:space="preserve">Процеси перетворення енергії в приладах електроніки відбуваються з </w:t>
      </w:r>
      <w:r w:rsidRPr="00162C33">
        <w:rPr>
          <w:rFonts w:ascii="Times New Roman" w:hAnsi="Times New Roman" w:cs="Times New Roman"/>
          <w:spacing w:val="4"/>
          <w:sz w:val="28"/>
          <w:szCs w:val="28"/>
          <w:lang w:val="uk-UA"/>
        </w:rPr>
        <w:t xml:space="preserve">великою швидкістю. Це обумовлено </w:t>
      </w:r>
      <w:r w:rsidRPr="00162C33">
        <w:rPr>
          <w:rFonts w:ascii="Times New Roman" w:hAnsi="Times New Roman" w:cs="Times New Roman"/>
          <w:color w:val="00FF00"/>
          <w:spacing w:val="4"/>
          <w:sz w:val="28"/>
          <w:szCs w:val="28"/>
          <w:lang w:val="uk-UA"/>
        </w:rPr>
        <w:t xml:space="preserve">малою інерційністю  </w:t>
      </w:r>
      <w:r w:rsidRPr="00162C33">
        <w:rPr>
          <w:rFonts w:ascii="Times New Roman" w:hAnsi="Times New Roman" w:cs="Times New Roman"/>
          <w:color w:val="00FF00"/>
          <w:spacing w:val="-2"/>
          <w:sz w:val="28"/>
          <w:szCs w:val="28"/>
          <w:lang w:val="uk-UA"/>
        </w:rPr>
        <w:t>електронних приладів</w:t>
      </w:r>
      <w:r w:rsidRPr="00162C33">
        <w:rPr>
          <w:rFonts w:ascii="Times New Roman" w:hAnsi="Times New Roman" w:cs="Times New Roman"/>
          <w:spacing w:val="-2"/>
          <w:sz w:val="28"/>
          <w:szCs w:val="28"/>
          <w:lang w:val="uk-UA"/>
        </w:rPr>
        <w:t xml:space="preserve">,що дозволяє застосовувати їх у широкому </w:t>
      </w:r>
      <w:r w:rsidRPr="00162C33">
        <w:rPr>
          <w:rFonts w:ascii="Times New Roman" w:hAnsi="Times New Roman" w:cs="Times New Roman"/>
          <w:sz w:val="28"/>
          <w:szCs w:val="28"/>
          <w:lang w:val="uk-UA"/>
        </w:rPr>
        <w:t xml:space="preserve">діапазоні частот  При цьому досягається </w:t>
      </w:r>
      <w:r w:rsidRPr="00162C33">
        <w:rPr>
          <w:rFonts w:ascii="Times New Roman" w:hAnsi="Times New Roman" w:cs="Times New Roman"/>
          <w:color w:val="00FF00"/>
          <w:spacing w:val="-1"/>
          <w:sz w:val="28"/>
          <w:szCs w:val="28"/>
          <w:lang w:val="uk-UA"/>
        </w:rPr>
        <w:t>висока чутливість</w:t>
      </w:r>
      <w:r w:rsidRPr="00162C33">
        <w:rPr>
          <w:rFonts w:ascii="Times New Roman" w:hAnsi="Times New Roman" w:cs="Times New Roman"/>
          <w:spacing w:val="-1"/>
          <w:sz w:val="28"/>
          <w:szCs w:val="28"/>
          <w:lang w:val="uk-UA"/>
        </w:rPr>
        <w:t xml:space="preserve">, що не може бути отримана в інших  приладах Так, </w:t>
      </w:r>
      <w:r w:rsidRPr="00162C33">
        <w:rPr>
          <w:rFonts w:ascii="Times New Roman" w:hAnsi="Times New Roman" w:cs="Times New Roman"/>
          <w:spacing w:val="2"/>
          <w:sz w:val="28"/>
          <w:szCs w:val="28"/>
          <w:lang w:val="uk-UA"/>
        </w:rPr>
        <w:t>електронними вимірювальними приладами можна вимірювати струми порядку</w:t>
      </w:r>
      <w:r w:rsidRPr="00162C33">
        <w:rPr>
          <w:rFonts w:ascii="Times New Roman" w:hAnsi="Times New Roman" w:cs="Times New Roman"/>
          <w:spacing w:val="20"/>
          <w:sz w:val="28"/>
          <w:szCs w:val="28"/>
          <w:lang w:val="uk-UA"/>
        </w:rPr>
        <w:t>10 А і напругу 10 В.</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9"/>
          <w:sz w:val="28"/>
          <w:szCs w:val="28"/>
          <w:lang w:val="uk-UA"/>
        </w:rPr>
        <w:t xml:space="preserve">Електронні прилади легко виявляють дрібні, зовсім недоступні для </w:t>
      </w:r>
      <w:r w:rsidRPr="00162C33">
        <w:rPr>
          <w:rFonts w:ascii="Times New Roman" w:hAnsi="Times New Roman" w:cs="Times New Roman"/>
          <w:sz w:val="28"/>
          <w:szCs w:val="28"/>
          <w:lang w:val="uk-UA"/>
        </w:rPr>
        <w:t xml:space="preserve">механічних вимірювальних інструментів, неточності у виготовленні виробів аж </w:t>
      </w:r>
      <w:r w:rsidRPr="00162C33">
        <w:rPr>
          <w:rFonts w:ascii="Times New Roman" w:hAnsi="Times New Roman" w:cs="Times New Roman"/>
          <w:spacing w:val="-2"/>
          <w:sz w:val="28"/>
          <w:szCs w:val="28"/>
          <w:lang w:val="uk-UA"/>
        </w:rPr>
        <w:t>до розмірів у 1 мкм.</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1"/>
          <w:sz w:val="28"/>
          <w:szCs w:val="28"/>
          <w:lang w:val="uk-UA"/>
        </w:rPr>
      </w:pPr>
      <w:r w:rsidRPr="00162C33">
        <w:rPr>
          <w:rFonts w:ascii="Times New Roman" w:hAnsi="Times New Roman" w:cs="Times New Roman"/>
          <w:color w:val="00FF00"/>
          <w:spacing w:val="7"/>
          <w:sz w:val="28"/>
          <w:szCs w:val="28"/>
          <w:lang w:val="uk-UA"/>
        </w:rPr>
        <w:t>Електронний мікроскоп, що збільшує</w:t>
      </w:r>
      <w:r w:rsidRPr="00162C33">
        <w:rPr>
          <w:rFonts w:ascii="Times New Roman" w:hAnsi="Times New Roman" w:cs="Times New Roman"/>
          <w:spacing w:val="7"/>
          <w:sz w:val="28"/>
          <w:szCs w:val="28"/>
          <w:lang w:val="uk-UA"/>
        </w:rPr>
        <w:t xml:space="preserve"> в мільйони разів, відкрив перед </w:t>
      </w:r>
      <w:r w:rsidRPr="00162C33">
        <w:rPr>
          <w:rFonts w:ascii="Times New Roman" w:hAnsi="Times New Roman" w:cs="Times New Roman"/>
          <w:spacing w:val="-1"/>
          <w:sz w:val="28"/>
          <w:szCs w:val="28"/>
          <w:lang w:val="uk-UA"/>
        </w:rPr>
        <w:t>людиною можливість глибоко проникнути у світ атома, а спеціальні електронні пристрої радіоастрономії дозволяють людині проникнути в таємниці Всесвіту.</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2"/>
          <w:sz w:val="28"/>
          <w:szCs w:val="28"/>
          <w:lang w:val="uk-UA"/>
        </w:rPr>
        <w:t xml:space="preserve">Велике, значення електроніки й у біології, де за допомогою електронної </w:t>
      </w:r>
      <w:r w:rsidRPr="00162C33">
        <w:rPr>
          <w:rFonts w:ascii="Times New Roman" w:hAnsi="Times New Roman" w:cs="Times New Roman"/>
          <w:spacing w:val="1"/>
          <w:sz w:val="28"/>
          <w:szCs w:val="28"/>
          <w:lang w:val="uk-UA"/>
        </w:rPr>
        <w:t xml:space="preserve">апаратури </w:t>
      </w:r>
      <w:r w:rsidRPr="00162C33">
        <w:rPr>
          <w:rFonts w:ascii="Times New Roman" w:hAnsi="Times New Roman" w:cs="Times New Roman"/>
          <w:color w:val="00FF00"/>
          <w:spacing w:val="1"/>
          <w:sz w:val="28"/>
          <w:szCs w:val="28"/>
          <w:lang w:val="uk-UA"/>
        </w:rPr>
        <w:t>вивчаються процеси вищої нервової діяльності</w:t>
      </w:r>
      <w:r w:rsidRPr="00162C33">
        <w:rPr>
          <w:rFonts w:ascii="Times New Roman" w:hAnsi="Times New Roman" w:cs="Times New Roman"/>
          <w:spacing w:val="1"/>
          <w:sz w:val="28"/>
          <w:szCs w:val="28"/>
          <w:lang w:val="uk-UA"/>
        </w:rPr>
        <w:t xml:space="preserve"> людини, процеси </w:t>
      </w:r>
      <w:r w:rsidRPr="00162C33">
        <w:rPr>
          <w:rFonts w:ascii="Times New Roman" w:hAnsi="Times New Roman" w:cs="Times New Roman"/>
          <w:spacing w:val="-2"/>
          <w:sz w:val="28"/>
          <w:szCs w:val="28"/>
          <w:lang w:val="uk-UA"/>
        </w:rPr>
        <w:t>мислення, вивчаються проблеми спадковості, генетичного коду й ін.</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2"/>
          <w:sz w:val="28"/>
          <w:szCs w:val="28"/>
          <w:lang w:val="uk-UA"/>
        </w:rPr>
        <w:t>Електронні прилади знаходять широке застосування й у хімії.</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1"/>
          <w:sz w:val="28"/>
          <w:szCs w:val="28"/>
          <w:lang w:val="uk-UA"/>
        </w:rPr>
        <w:t xml:space="preserve">Найтонший </w:t>
      </w:r>
      <w:r w:rsidRPr="00162C33">
        <w:rPr>
          <w:rFonts w:ascii="Times New Roman" w:hAnsi="Times New Roman" w:cs="Times New Roman"/>
          <w:color w:val="00FF00"/>
          <w:spacing w:val="-1"/>
          <w:sz w:val="28"/>
          <w:szCs w:val="28"/>
          <w:lang w:val="uk-UA"/>
        </w:rPr>
        <w:t>хімічний аналіз</w:t>
      </w:r>
      <w:r w:rsidRPr="00162C33">
        <w:rPr>
          <w:rFonts w:ascii="Times New Roman" w:hAnsi="Times New Roman" w:cs="Times New Roman"/>
          <w:spacing w:val="-1"/>
          <w:sz w:val="28"/>
          <w:szCs w:val="28"/>
          <w:lang w:val="uk-UA"/>
        </w:rPr>
        <w:t xml:space="preserve"> речовини може бути,пророблений за допомогою </w:t>
      </w:r>
      <w:r w:rsidRPr="00162C33">
        <w:rPr>
          <w:rFonts w:ascii="Times New Roman" w:hAnsi="Times New Roman" w:cs="Times New Roman"/>
          <w:spacing w:val="-2"/>
          <w:sz w:val="28"/>
          <w:szCs w:val="28"/>
          <w:lang w:val="uk-UA"/>
        </w:rPr>
        <w:t>технічних засобів електроніки протягом декількох секунд.</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4"/>
          <w:sz w:val="28"/>
          <w:szCs w:val="28"/>
          <w:lang w:val="uk-UA"/>
        </w:rPr>
        <w:t xml:space="preserve">Застосування автоматичних систем програмного керування верстатами, лініями і навіть цілими заводами значно </w:t>
      </w:r>
      <w:r w:rsidRPr="00162C33">
        <w:rPr>
          <w:rFonts w:ascii="Times New Roman" w:hAnsi="Times New Roman" w:cs="Times New Roman"/>
          <w:color w:val="00FF00"/>
          <w:spacing w:val="4"/>
          <w:sz w:val="28"/>
          <w:szCs w:val="28"/>
          <w:lang w:val="uk-UA"/>
        </w:rPr>
        <w:t>підвищує продуктивність прац</w:t>
      </w:r>
      <w:r w:rsidRPr="00162C33">
        <w:rPr>
          <w:rFonts w:ascii="Times New Roman" w:hAnsi="Times New Roman" w:cs="Times New Roman"/>
          <w:spacing w:val="4"/>
          <w:sz w:val="28"/>
          <w:szCs w:val="28"/>
          <w:lang w:val="uk-UA"/>
        </w:rPr>
        <w:t xml:space="preserve">і і </w:t>
      </w:r>
      <w:r w:rsidRPr="00162C33">
        <w:rPr>
          <w:rFonts w:ascii="Times New Roman" w:hAnsi="Times New Roman" w:cs="Times New Roman"/>
          <w:spacing w:val="8"/>
          <w:sz w:val="28"/>
          <w:szCs w:val="28"/>
          <w:lang w:val="uk-UA"/>
        </w:rPr>
        <w:t>забезпечує підвищення якості продукції, економію матеріалів і енергії.</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3"/>
          <w:sz w:val="28"/>
          <w:szCs w:val="28"/>
          <w:lang w:val="uk-UA"/>
        </w:rPr>
        <w:t xml:space="preserve">Здатність людини мислити і діяти не може бути цілком замінена ніякими </w:t>
      </w:r>
      <w:r w:rsidRPr="00162C33">
        <w:rPr>
          <w:rFonts w:ascii="Times New Roman" w:hAnsi="Times New Roman" w:cs="Times New Roman"/>
          <w:spacing w:val="2"/>
          <w:sz w:val="28"/>
          <w:szCs w:val="28"/>
          <w:lang w:val="uk-UA"/>
        </w:rPr>
        <w:t>машинами. Проте багато процесів протікають настільки швидко, залежать від настільки великого числа різноманітних факторів, що людина, керуючи ними, м</w:t>
      </w:r>
      <w:r w:rsidRPr="00162C33">
        <w:rPr>
          <w:rFonts w:ascii="Times New Roman" w:hAnsi="Times New Roman" w:cs="Times New Roman"/>
          <w:spacing w:val="8"/>
          <w:sz w:val="28"/>
          <w:szCs w:val="28"/>
          <w:lang w:val="uk-UA"/>
        </w:rPr>
        <w:t xml:space="preserve">ає потребу в численних засобах, що допомогли б їй підвищити </w:t>
      </w:r>
      <w:r w:rsidRPr="00162C33">
        <w:rPr>
          <w:rFonts w:ascii="Times New Roman" w:hAnsi="Times New Roman" w:cs="Times New Roman"/>
          <w:spacing w:val="2"/>
          <w:sz w:val="28"/>
          <w:szCs w:val="28"/>
          <w:lang w:val="uk-UA"/>
        </w:rPr>
        <w:t xml:space="preserve">чутливість і швидкість реагування на явища, що відбуваються. Таку допомогу </w:t>
      </w:r>
      <w:r w:rsidRPr="00162C33">
        <w:rPr>
          <w:rFonts w:ascii="Times New Roman" w:hAnsi="Times New Roman" w:cs="Times New Roman"/>
          <w:spacing w:val="-1"/>
          <w:sz w:val="28"/>
          <w:szCs w:val="28"/>
          <w:lang w:val="uk-UA"/>
        </w:rPr>
        <w:t xml:space="preserve">людині роблять різноманітні пристрої електронної автоматики і, у першу чергу, </w:t>
      </w:r>
      <w:r w:rsidRPr="00162C33">
        <w:rPr>
          <w:rFonts w:ascii="Times New Roman" w:hAnsi="Times New Roman" w:cs="Times New Roman"/>
          <w:spacing w:val="10"/>
          <w:sz w:val="28"/>
          <w:szCs w:val="28"/>
          <w:lang w:val="uk-UA"/>
        </w:rPr>
        <w:t>ЕОМ.</w:t>
      </w:r>
      <w:r w:rsidRPr="00162C33">
        <w:rPr>
          <w:rFonts w:ascii="Times New Roman" w:hAnsi="Times New Roman" w:cs="Times New Roman"/>
          <w:sz w:val="28"/>
          <w:szCs w:val="28"/>
          <w:lang w:val="uk-UA"/>
        </w:rPr>
        <w:tab/>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2. </w:t>
      </w:r>
      <w:r w:rsidRPr="00162C33">
        <w:rPr>
          <w:rFonts w:ascii="Times New Roman" w:hAnsi="Times New Roman" w:cs="Times New Roman"/>
          <w:color w:val="00B0F0"/>
          <w:sz w:val="28"/>
          <w:szCs w:val="28"/>
          <w:lang w:val="uk-UA"/>
        </w:rPr>
        <w:t>Становлення і розвиток електроніки</w:t>
      </w:r>
      <w:r w:rsidRPr="00162C33">
        <w:rPr>
          <w:rFonts w:ascii="Times New Roman" w:hAnsi="Times New Roman" w:cs="Times New Roman"/>
          <w:sz w:val="28"/>
          <w:szCs w:val="28"/>
          <w:lang w:val="uk-UA"/>
        </w:rPr>
        <w:t xml:space="preserve"> стало можливим завдяки наполегливим зусиллям багатьох </w:t>
      </w:r>
      <w:r w:rsidRPr="00162C33">
        <w:rPr>
          <w:rFonts w:ascii="Times New Roman" w:hAnsi="Times New Roman" w:cs="Times New Roman"/>
          <w:spacing w:val="1"/>
          <w:sz w:val="28"/>
          <w:szCs w:val="28"/>
          <w:lang w:val="uk-UA"/>
        </w:rPr>
        <w:t>учених-фізиків.</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5"/>
          <w:sz w:val="28"/>
          <w:szCs w:val="28"/>
          <w:lang w:val="uk-UA"/>
        </w:rPr>
      </w:pPr>
      <w:r w:rsidRPr="00162C33">
        <w:rPr>
          <w:rFonts w:ascii="Times New Roman" w:hAnsi="Times New Roman" w:cs="Times New Roman"/>
          <w:spacing w:val="1"/>
          <w:sz w:val="28"/>
          <w:szCs w:val="28"/>
          <w:lang w:val="uk-UA"/>
        </w:rPr>
        <w:lastRenderedPageBreak/>
        <w:t>Ще в древній Греції Фалес із Міле</w:t>
      </w:r>
      <w:r w:rsidR="007808D1" w:rsidRPr="00162C33">
        <w:rPr>
          <w:rFonts w:ascii="Times New Roman" w:hAnsi="Times New Roman" w:cs="Times New Roman"/>
          <w:spacing w:val="1"/>
          <w:sz w:val="28"/>
          <w:szCs w:val="28"/>
          <w:lang w:val="uk-UA"/>
        </w:rPr>
        <w:t>т</w:t>
      </w:r>
      <w:r w:rsidRPr="00162C33">
        <w:rPr>
          <w:rFonts w:ascii="Times New Roman" w:hAnsi="Times New Roman" w:cs="Times New Roman"/>
          <w:spacing w:val="1"/>
          <w:sz w:val="28"/>
          <w:szCs w:val="28"/>
          <w:lang w:val="uk-UA"/>
        </w:rPr>
        <w:t xml:space="preserve">та вперше виявив, що янтар, потертий об </w:t>
      </w:r>
      <w:r w:rsidR="007808D1" w:rsidRPr="00162C33">
        <w:rPr>
          <w:rFonts w:ascii="Times New Roman" w:hAnsi="Times New Roman" w:cs="Times New Roman"/>
          <w:spacing w:val="2"/>
          <w:sz w:val="28"/>
          <w:szCs w:val="28"/>
          <w:lang w:val="uk-UA"/>
        </w:rPr>
        <w:t>вовну,</w:t>
      </w:r>
      <w:r w:rsidRPr="00162C33">
        <w:rPr>
          <w:rFonts w:ascii="Times New Roman" w:hAnsi="Times New Roman" w:cs="Times New Roman"/>
          <w:spacing w:val="2"/>
          <w:sz w:val="28"/>
          <w:szCs w:val="28"/>
          <w:lang w:val="uk-UA"/>
        </w:rPr>
        <w:t xml:space="preserve">притягає легкі предмети. Від грецького слова </w:t>
      </w:r>
      <w:r w:rsidR="007808D1" w:rsidRPr="00162C33">
        <w:rPr>
          <w:rFonts w:ascii="Times New Roman" w:hAnsi="Times New Roman" w:cs="Times New Roman"/>
          <w:spacing w:val="2"/>
          <w:sz w:val="28"/>
          <w:szCs w:val="28"/>
          <w:lang w:val="uk-UA"/>
        </w:rPr>
        <w:t>«</w:t>
      </w:r>
      <w:r w:rsidRPr="00162C33">
        <w:rPr>
          <w:rFonts w:ascii="Times New Roman" w:hAnsi="Times New Roman" w:cs="Times New Roman"/>
          <w:spacing w:val="2"/>
          <w:sz w:val="28"/>
          <w:szCs w:val="28"/>
          <w:lang w:val="uk-UA"/>
        </w:rPr>
        <w:t>гехтроу</w:t>
      </w:r>
      <w:r w:rsidR="007808D1" w:rsidRPr="00162C33">
        <w:rPr>
          <w:rFonts w:ascii="Times New Roman" w:hAnsi="Times New Roman" w:cs="Times New Roman"/>
          <w:spacing w:val="2"/>
          <w:sz w:val="28"/>
          <w:szCs w:val="28"/>
          <w:lang w:val="uk-UA"/>
        </w:rPr>
        <w:t>»</w:t>
      </w:r>
      <w:r w:rsidRPr="00162C33">
        <w:rPr>
          <w:rFonts w:ascii="Times New Roman" w:hAnsi="Times New Roman" w:cs="Times New Roman"/>
          <w:spacing w:val="2"/>
          <w:sz w:val="28"/>
          <w:szCs w:val="28"/>
          <w:lang w:val="uk-UA"/>
        </w:rPr>
        <w:t xml:space="preserve"> (янтар) і виникла назва «електрика».</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1"/>
          <w:sz w:val="28"/>
          <w:szCs w:val="28"/>
          <w:lang w:val="uk-UA"/>
        </w:rPr>
      </w:pPr>
      <w:r w:rsidRPr="00162C33">
        <w:rPr>
          <w:rFonts w:ascii="Times New Roman" w:hAnsi="Times New Roman" w:cs="Times New Roman"/>
          <w:spacing w:val="5"/>
          <w:sz w:val="28"/>
          <w:szCs w:val="28"/>
          <w:lang w:val="uk-UA"/>
        </w:rPr>
        <w:t xml:space="preserve">В </w:t>
      </w:r>
      <w:r w:rsidRPr="00162C33">
        <w:rPr>
          <w:rFonts w:ascii="Times New Roman" w:hAnsi="Times New Roman" w:cs="Times New Roman"/>
          <w:color w:val="FF0000"/>
          <w:spacing w:val="5"/>
          <w:sz w:val="28"/>
          <w:szCs w:val="28"/>
          <w:lang w:val="uk-UA"/>
        </w:rPr>
        <w:t>1891 р</w:t>
      </w:r>
      <w:r w:rsidRPr="00162C33">
        <w:rPr>
          <w:rFonts w:ascii="Times New Roman" w:hAnsi="Times New Roman" w:cs="Times New Roman"/>
          <w:spacing w:val="5"/>
          <w:sz w:val="28"/>
          <w:szCs w:val="28"/>
          <w:lang w:val="uk-UA"/>
        </w:rPr>
        <w:t xml:space="preserve">. </w:t>
      </w:r>
      <w:r w:rsidRPr="00162C33">
        <w:rPr>
          <w:rFonts w:ascii="Times New Roman" w:hAnsi="Times New Roman" w:cs="Times New Roman"/>
          <w:sz w:val="28"/>
          <w:szCs w:val="28"/>
          <w:lang w:val="uk-UA"/>
        </w:rPr>
        <w:t xml:space="preserve">англійський фізик Дж. Стоні, спираючись на дослідження Фарадея, Максвелла </w:t>
      </w:r>
      <w:r w:rsidRPr="00162C33">
        <w:rPr>
          <w:rFonts w:ascii="Times New Roman" w:hAnsi="Times New Roman" w:cs="Times New Roman"/>
          <w:spacing w:val="2"/>
          <w:sz w:val="28"/>
          <w:szCs w:val="28"/>
          <w:lang w:val="uk-UA"/>
        </w:rPr>
        <w:t xml:space="preserve">і багатьох інших учених, ввів у науку поняття «електрон», розуміючи під цим </w:t>
      </w:r>
      <w:r w:rsidRPr="00162C33">
        <w:rPr>
          <w:rFonts w:ascii="Times New Roman" w:hAnsi="Times New Roman" w:cs="Times New Roman"/>
          <w:spacing w:val="1"/>
          <w:sz w:val="28"/>
          <w:szCs w:val="28"/>
          <w:lang w:val="uk-UA"/>
        </w:rPr>
        <w:t>елементарну кількість електрики.</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6"/>
          <w:sz w:val="28"/>
          <w:szCs w:val="28"/>
          <w:lang w:val="uk-UA"/>
        </w:rPr>
      </w:pPr>
      <w:r w:rsidRPr="00162C33">
        <w:rPr>
          <w:rFonts w:ascii="Times New Roman" w:hAnsi="Times New Roman" w:cs="Times New Roman"/>
          <w:spacing w:val="2"/>
          <w:sz w:val="28"/>
          <w:szCs w:val="28"/>
          <w:lang w:val="uk-UA"/>
        </w:rPr>
        <w:t xml:space="preserve">Перші кроки технічної електроніки можна віднести до кінця </w:t>
      </w:r>
      <w:r w:rsidRPr="00162C33">
        <w:rPr>
          <w:rFonts w:ascii="Times New Roman" w:hAnsi="Times New Roman" w:cs="Times New Roman"/>
          <w:spacing w:val="2"/>
          <w:sz w:val="28"/>
          <w:szCs w:val="28"/>
          <w:lang w:val="en-US"/>
        </w:rPr>
        <w:t>XIX</w:t>
      </w:r>
      <w:r w:rsidRPr="00162C33">
        <w:rPr>
          <w:rFonts w:ascii="Times New Roman" w:hAnsi="Times New Roman" w:cs="Times New Roman"/>
          <w:spacing w:val="2"/>
          <w:sz w:val="28"/>
          <w:szCs w:val="28"/>
          <w:lang w:val="uk-UA"/>
        </w:rPr>
        <w:t xml:space="preserve"> в., коли російський електротехнік А.Н. Лодигін створив першу електричну лампу </w:t>
      </w:r>
      <w:r w:rsidRPr="00162C33">
        <w:rPr>
          <w:rFonts w:ascii="Times New Roman" w:hAnsi="Times New Roman" w:cs="Times New Roman"/>
          <w:spacing w:val="6"/>
          <w:sz w:val="28"/>
          <w:szCs w:val="28"/>
          <w:lang w:val="uk-UA"/>
        </w:rPr>
        <w:t>накалювання (</w:t>
      </w:r>
      <w:r w:rsidRPr="00162C33">
        <w:rPr>
          <w:rFonts w:ascii="Times New Roman" w:hAnsi="Times New Roman" w:cs="Times New Roman"/>
          <w:color w:val="FF0000"/>
          <w:spacing w:val="6"/>
          <w:sz w:val="28"/>
          <w:szCs w:val="28"/>
          <w:lang w:val="uk-UA"/>
        </w:rPr>
        <w:t>1872 р</w:t>
      </w:r>
      <w:r w:rsidRPr="00162C33">
        <w:rPr>
          <w:rFonts w:ascii="Times New Roman" w:hAnsi="Times New Roman" w:cs="Times New Roman"/>
          <w:spacing w:val="6"/>
          <w:sz w:val="28"/>
          <w:szCs w:val="28"/>
          <w:lang w:val="uk-UA"/>
        </w:rPr>
        <w:t>.).</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1"/>
          <w:sz w:val="28"/>
          <w:szCs w:val="28"/>
          <w:lang w:val="uk-UA"/>
        </w:rPr>
        <w:t xml:space="preserve">Відкриття американським ученим Т. А. Едісоном </w:t>
      </w:r>
      <w:r w:rsidRPr="00162C33">
        <w:rPr>
          <w:rFonts w:ascii="Times New Roman" w:hAnsi="Times New Roman" w:cs="Times New Roman"/>
          <w:sz w:val="28"/>
          <w:szCs w:val="28"/>
          <w:lang w:val="uk-UA"/>
        </w:rPr>
        <w:t xml:space="preserve">явища термоіонної емісії в 1883 р. і дослідження фотоелектронної емісії в </w:t>
      </w:r>
      <w:r w:rsidRPr="00162C33">
        <w:rPr>
          <w:rFonts w:ascii="Times New Roman" w:hAnsi="Times New Roman" w:cs="Times New Roman"/>
          <w:color w:val="FF0000"/>
          <w:sz w:val="28"/>
          <w:szCs w:val="28"/>
          <w:lang w:val="uk-UA"/>
        </w:rPr>
        <w:t xml:space="preserve">1888 </w:t>
      </w:r>
      <w:r w:rsidRPr="00162C33">
        <w:rPr>
          <w:rFonts w:ascii="Times New Roman" w:hAnsi="Times New Roman" w:cs="Times New Roman"/>
          <w:color w:val="FF0000"/>
          <w:spacing w:val="6"/>
          <w:sz w:val="28"/>
          <w:szCs w:val="28"/>
          <w:lang w:val="uk-UA"/>
        </w:rPr>
        <w:t>р</w:t>
      </w:r>
      <w:r w:rsidRPr="00162C33">
        <w:rPr>
          <w:rFonts w:ascii="Times New Roman" w:hAnsi="Times New Roman" w:cs="Times New Roman"/>
          <w:spacing w:val="6"/>
          <w:sz w:val="28"/>
          <w:szCs w:val="28"/>
          <w:lang w:val="uk-UA"/>
        </w:rPr>
        <w:t xml:space="preserve">. професором Московського університету А.М. Столєтовим послужили </w:t>
      </w:r>
      <w:r w:rsidRPr="00162C33">
        <w:rPr>
          <w:rFonts w:ascii="Times New Roman" w:hAnsi="Times New Roman" w:cs="Times New Roman"/>
          <w:spacing w:val="3"/>
          <w:sz w:val="28"/>
          <w:szCs w:val="28"/>
          <w:lang w:val="uk-UA"/>
        </w:rPr>
        <w:t>початком вивчення електронних явищ.</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2"/>
          <w:sz w:val="28"/>
          <w:szCs w:val="28"/>
          <w:lang w:val="uk-UA"/>
        </w:rPr>
        <w:t xml:space="preserve">Подією, що зробила величезний вплив у розвитку електроніки, буввинахід </w:t>
      </w:r>
      <w:r w:rsidRPr="00162C33">
        <w:rPr>
          <w:rFonts w:ascii="Times New Roman" w:hAnsi="Times New Roman" w:cs="Times New Roman"/>
          <w:spacing w:val="4"/>
          <w:sz w:val="28"/>
          <w:szCs w:val="28"/>
          <w:lang w:val="uk-UA"/>
        </w:rPr>
        <w:t xml:space="preserve">першого у світі радіоприймача російським вченим А.С. Поповим у </w:t>
      </w:r>
      <w:r w:rsidRPr="00162C33">
        <w:rPr>
          <w:rFonts w:ascii="Times New Roman" w:hAnsi="Times New Roman" w:cs="Times New Roman"/>
          <w:color w:val="FF0000"/>
          <w:spacing w:val="4"/>
          <w:sz w:val="28"/>
          <w:szCs w:val="28"/>
          <w:lang w:val="uk-UA"/>
        </w:rPr>
        <w:t>1895 р.</w:t>
      </w:r>
      <w:r w:rsidRPr="00162C33">
        <w:rPr>
          <w:rFonts w:ascii="Times New Roman" w:hAnsi="Times New Roman" w:cs="Times New Roman"/>
          <w:spacing w:val="17"/>
          <w:sz w:val="28"/>
          <w:szCs w:val="28"/>
          <w:lang w:val="uk-UA"/>
        </w:rPr>
        <w:t xml:space="preserve">Потреби радіотехніки в значній мірі стимулювали створення й </w:t>
      </w:r>
      <w:r w:rsidRPr="00162C33">
        <w:rPr>
          <w:rFonts w:ascii="Times New Roman" w:hAnsi="Times New Roman" w:cs="Times New Roman"/>
          <w:spacing w:val="11"/>
          <w:sz w:val="28"/>
          <w:szCs w:val="28"/>
          <w:lang w:val="uk-UA"/>
        </w:rPr>
        <w:t>удосконалювання різних електронних приладів.</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2"/>
          <w:sz w:val="28"/>
          <w:szCs w:val="28"/>
          <w:lang w:val="uk-UA"/>
        </w:rPr>
        <w:t xml:space="preserve">Перший ламповий діод винайшов англійський учений Дж. А. Флемінг </w:t>
      </w:r>
      <w:r w:rsidRPr="00162C33">
        <w:rPr>
          <w:rFonts w:ascii="Times New Roman" w:hAnsi="Times New Roman" w:cs="Times New Roman"/>
          <w:color w:val="FF0000"/>
          <w:spacing w:val="2"/>
          <w:sz w:val="28"/>
          <w:szCs w:val="28"/>
          <w:lang w:val="uk-UA"/>
        </w:rPr>
        <w:t>(1904</w:t>
      </w:r>
      <w:r w:rsidRPr="00162C33">
        <w:rPr>
          <w:rFonts w:ascii="Times New Roman" w:hAnsi="Times New Roman" w:cs="Times New Roman"/>
          <w:spacing w:val="2"/>
          <w:sz w:val="28"/>
          <w:szCs w:val="28"/>
          <w:lang w:val="uk-UA"/>
        </w:rPr>
        <w:t xml:space="preserve"> р.). Через три роки після цього американський учений Лі де Форест ввів у </w:t>
      </w:r>
      <w:r w:rsidRPr="00162C33">
        <w:rPr>
          <w:rFonts w:ascii="Times New Roman" w:hAnsi="Times New Roman" w:cs="Times New Roman"/>
          <w:spacing w:val="7"/>
          <w:sz w:val="28"/>
          <w:szCs w:val="28"/>
          <w:lang w:val="uk-UA"/>
        </w:rPr>
        <w:t xml:space="preserve">лампу Флемінга керуючий електрод - сітку і створив тріод, що володіє </w:t>
      </w:r>
      <w:r w:rsidRPr="00162C33">
        <w:rPr>
          <w:rFonts w:ascii="Times New Roman" w:hAnsi="Times New Roman" w:cs="Times New Roman"/>
          <w:sz w:val="28"/>
          <w:szCs w:val="28"/>
          <w:lang w:val="uk-UA"/>
        </w:rPr>
        <w:t>здатністю генерувати і підсилювати електричні сигнали.</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1"/>
          <w:sz w:val="28"/>
          <w:szCs w:val="28"/>
          <w:lang w:val="uk-UA"/>
        </w:rPr>
        <w:t xml:space="preserve">В наступні роки розвиток електроніки йшов швидкими темпами, </w:t>
      </w:r>
      <w:r w:rsidRPr="00162C33">
        <w:rPr>
          <w:rFonts w:ascii="Times New Roman" w:hAnsi="Times New Roman" w:cs="Times New Roman"/>
          <w:sz w:val="28"/>
          <w:szCs w:val="28"/>
          <w:lang w:val="uk-UA"/>
        </w:rPr>
        <w:t xml:space="preserve">удосконалювались  електронні лампи, розроблялися  інші електронні </w:t>
      </w:r>
      <w:r w:rsidRPr="00162C33">
        <w:rPr>
          <w:rFonts w:ascii="Times New Roman" w:hAnsi="Times New Roman" w:cs="Times New Roman"/>
          <w:spacing w:val="-1"/>
          <w:sz w:val="28"/>
          <w:szCs w:val="28"/>
          <w:lang w:val="uk-UA"/>
        </w:rPr>
        <w:t>прилади — електронно-променеві, іонні, фотоелектронні, напівпровідникові.</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1"/>
          <w:sz w:val="28"/>
          <w:szCs w:val="28"/>
          <w:lang w:val="uk-UA"/>
        </w:rPr>
      </w:pPr>
      <w:r w:rsidRPr="00162C33">
        <w:rPr>
          <w:rFonts w:ascii="Times New Roman" w:hAnsi="Times New Roman" w:cs="Times New Roman"/>
          <w:sz w:val="28"/>
          <w:szCs w:val="28"/>
          <w:lang w:val="uk-UA"/>
        </w:rPr>
        <w:t xml:space="preserve">Наприкінці </w:t>
      </w:r>
      <w:r w:rsidRPr="00162C33">
        <w:rPr>
          <w:rFonts w:ascii="Times New Roman" w:hAnsi="Times New Roman" w:cs="Times New Roman"/>
          <w:color w:val="FF0000"/>
          <w:sz w:val="28"/>
          <w:szCs w:val="28"/>
          <w:lang w:val="uk-UA"/>
        </w:rPr>
        <w:t>1948</w:t>
      </w:r>
      <w:r w:rsidRPr="00162C33">
        <w:rPr>
          <w:rFonts w:ascii="Times New Roman" w:hAnsi="Times New Roman" w:cs="Times New Roman"/>
          <w:sz w:val="28"/>
          <w:szCs w:val="28"/>
          <w:lang w:val="uk-UA"/>
        </w:rPr>
        <w:t xml:space="preserve"> р. американські вчені У. Браттейн, Дж. Бардін і У. Шо</w:t>
      </w:r>
      <w:r w:rsidRPr="00162C33">
        <w:rPr>
          <w:rFonts w:ascii="Times New Roman" w:hAnsi="Times New Roman" w:cs="Times New Roman"/>
          <w:spacing w:val="-1"/>
          <w:sz w:val="28"/>
          <w:szCs w:val="28"/>
          <w:lang w:val="uk-UA"/>
        </w:rPr>
        <w:t>клі  відкрили транзисторний ефект.</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20"/>
          <w:sz w:val="28"/>
          <w:szCs w:val="28"/>
        </w:rPr>
      </w:pPr>
      <w:r w:rsidRPr="00162C33">
        <w:rPr>
          <w:rFonts w:ascii="Times New Roman" w:hAnsi="Times New Roman" w:cs="Times New Roman"/>
          <w:spacing w:val="2"/>
          <w:sz w:val="28"/>
          <w:szCs w:val="28"/>
          <w:lang w:val="uk-UA"/>
        </w:rPr>
        <w:t xml:space="preserve">В </w:t>
      </w:r>
      <w:r w:rsidRPr="00162C33">
        <w:rPr>
          <w:rFonts w:ascii="Times New Roman" w:hAnsi="Times New Roman" w:cs="Times New Roman"/>
          <w:color w:val="FF0000"/>
          <w:spacing w:val="2"/>
          <w:sz w:val="28"/>
          <w:szCs w:val="28"/>
          <w:lang w:val="uk-UA"/>
        </w:rPr>
        <w:t>1949</w:t>
      </w:r>
      <w:r w:rsidRPr="00162C33">
        <w:rPr>
          <w:rFonts w:ascii="Times New Roman" w:hAnsi="Times New Roman" w:cs="Times New Roman"/>
          <w:spacing w:val="2"/>
          <w:sz w:val="28"/>
          <w:szCs w:val="28"/>
          <w:lang w:val="uk-UA"/>
        </w:rPr>
        <w:t xml:space="preserve"> році </w:t>
      </w:r>
      <w:r w:rsidRPr="00162C33">
        <w:rPr>
          <w:rFonts w:ascii="Times New Roman" w:hAnsi="Times New Roman" w:cs="Times New Roman"/>
          <w:spacing w:val="-1"/>
          <w:sz w:val="28"/>
          <w:szCs w:val="28"/>
          <w:lang w:val="uk-UA"/>
        </w:rPr>
        <w:t xml:space="preserve"> з'явилися перші промислові зразки транзисторів.  </w:t>
      </w:r>
      <w:r w:rsidRPr="00162C33">
        <w:rPr>
          <w:rFonts w:ascii="Times New Roman" w:hAnsi="Times New Roman" w:cs="Times New Roman"/>
          <w:spacing w:val="2"/>
          <w:sz w:val="28"/>
          <w:szCs w:val="28"/>
          <w:lang w:val="uk-UA"/>
        </w:rPr>
        <w:t xml:space="preserve">Після цього почалося інтенсивне дослідження нових фізичних </w:t>
      </w:r>
      <w:r w:rsidRPr="00162C33">
        <w:rPr>
          <w:rFonts w:ascii="Times New Roman" w:hAnsi="Times New Roman" w:cs="Times New Roman"/>
          <w:spacing w:val="8"/>
          <w:sz w:val="28"/>
          <w:szCs w:val="28"/>
          <w:lang w:val="uk-UA"/>
        </w:rPr>
        <w:t xml:space="preserve">явищ у напівпровідниках, виробництво і застосування багатьох різновидів </w:t>
      </w:r>
      <w:r w:rsidRPr="00162C33">
        <w:rPr>
          <w:rFonts w:ascii="Times New Roman" w:hAnsi="Times New Roman" w:cs="Times New Roman"/>
          <w:spacing w:val="-2"/>
          <w:sz w:val="28"/>
          <w:szCs w:val="28"/>
          <w:lang w:val="uk-UA"/>
        </w:rPr>
        <w:t xml:space="preserve">напівпровідникових приладів. </w:t>
      </w:r>
      <w:r w:rsidRPr="00162C33">
        <w:rPr>
          <w:rFonts w:ascii="Times New Roman" w:hAnsi="Times New Roman" w:cs="Times New Roman"/>
          <w:sz w:val="28"/>
          <w:szCs w:val="28"/>
          <w:lang w:val="uk-UA"/>
        </w:rPr>
        <w:t xml:space="preserve">Особливо доцільним виявилося використання </w:t>
      </w:r>
      <w:r w:rsidRPr="00162C33">
        <w:rPr>
          <w:rFonts w:ascii="Times New Roman" w:hAnsi="Times New Roman" w:cs="Times New Roman"/>
          <w:sz w:val="28"/>
          <w:szCs w:val="28"/>
          <w:lang w:val="uk-UA"/>
        </w:rPr>
        <w:lastRenderedPageBreak/>
        <w:t xml:space="preserve">напівпровідникових приладів </w:t>
      </w:r>
      <w:r w:rsidRPr="00162C33">
        <w:rPr>
          <w:rFonts w:ascii="Times New Roman" w:hAnsi="Times New Roman" w:cs="Times New Roman"/>
          <w:spacing w:val="10"/>
          <w:sz w:val="28"/>
          <w:szCs w:val="28"/>
          <w:lang w:val="uk-UA"/>
        </w:rPr>
        <w:t xml:space="preserve">у багатоелементних пристроях,  наприклад в  ЕОМ, де їхнє застосування </w:t>
      </w:r>
      <w:r w:rsidRPr="00162C33">
        <w:rPr>
          <w:rFonts w:ascii="Times New Roman" w:hAnsi="Times New Roman" w:cs="Times New Roman"/>
          <w:spacing w:val="5"/>
          <w:sz w:val="28"/>
          <w:szCs w:val="28"/>
          <w:lang w:val="uk-UA"/>
        </w:rPr>
        <w:t xml:space="preserve">дозволило в кілька разів зменшити габаритні розміри, підвищити надійність </w:t>
      </w:r>
      <w:r w:rsidRPr="00162C33">
        <w:rPr>
          <w:rFonts w:ascii="Times New Roman" w:hAnsi="Times New Roman" w:cs="Times New Roman"/>
          <w:spacing w:val="-1"/>
          <w:sz w:val="28"/>
          <w:szCs w:val="28"/>
          <w:lang w:val="uk-UA"/>
        </w:rPr>
        <w:t xml:space="preserve">роботи, знизити витрату електроенергії. </w:t>
      </w:r>
      <w:r w:rsidRPr="00162C33">
        <w:rPr>
          <w:rFonts w:ascii="Times New Roman" w:hAnsi="Times New Roman" w:cs="Times New Roman"/>
          <w:spacing w:val="1"/>
          <w:sz w:val="28"/>
          <w:szCs w:val="28"/>
          <w:lang w:val="uk-UA"/>
        </w:rPr>
        <w:t xml:space="preserve">Сучасний етап розвитку електронної техніки характеризується значним </w:t>
      </w:r>
      <w:r w:rsidRPr="00162C33">
        <w:rPr>
          <w:rFonts w:ascii="Times New Roman" w:hAnsi="Times New Roman" w:cs="Times New Roman"/>
          <w:spacing w:val="5"/>
          <w:sz w:val="28"/>
          <w:szCs w:val="28"/>
          <w:lang w:val="uk-UA"/>
        </w:rPr>
        <w:t xml:space="preserve">ускладненням електронної апаратури. Звичайні (дискретні) компоненти </w:t>
      </w:r>
      <w:r w:rsidRPr="00162C33">
        <w:rPr>
          <w:rFonts w:ascii="Times New Roman" w:hAnsi="Times New Roman" w:cs="Times New Roman"/>
          <w:spacing w:val="3"/>
          <w:sz w:val="28"/>
          <w:szCs w:val="28"/>
          <w:lang w:val="uk-UA"/>
        </w:rPr>
        <w:t xml:space="preserve">електронних схем уже не можуть у деякій мірі задовольнити вимоги різкого </w:t>
      </w:r>
      <w:r w:rsidRPr="00162C33">
        <w:rPr>
          <w:rFonts w:ascii="Times New Roman" w:hAnsi="Times New Roman" w:cs="Times New Roman"/>
          <w:spacing w:val="-1"/>
          <w:sz w:val="28"/>
          <w:szCs w:val="28"/>
          <w:lang w:val="uk-UA"/>
        </w:rPr>
        <w:t xml:space="preserve">зменшення габаритних розмірів і підвищення надійності електронних пристроїв. </w:t>
      </w:r>
      <w:r w:rsidRPr="00162C33">
        <w:rPr>
          <w:rFonts w:ascii="Times New Roman" w:hAnsi="Times New Roman" w:cs="Times New Roman"/>
          <w:sz w:val="28"/>
          <w:szCs w:val="28"/>
          <w:lang w:val="uk-UA"/>
        </w:rPr>
        <w:t xml:space="preserve">Усе більш широкий розвиток одержує </w:t>
      </w:r>
      <w:r w:rsidRPr="00162C33">
        <w:rPr>
          <w:rFonts w:ascii="Times New Roman" w:hAnsi="Times New Roman" w:cs="Times New Roman"/>
          <w:iCs/>
          <w:spacing w:val="20"/>
          <w:sz w:val="28"/>
          <w:szCs w:val="28"/>
          <w:lang w:val="uk-UA"/>
        </w:rPr>
        <w:t xml:space="preserve">мікроелектроніка </w:t>
      </w:r>
      <w:r w:rsidRPr="00162C33">
        <w:rPr>
          <w:rFonts w:ascii="Times New Roman" w:hAnsi="Times New Roman" w:cs="Times New Roman"/>
          <w:spacing w:val="20"/>
          <w:sz w:val="28"/>
          <w:szCs w:val="28"/>
          <w:lang w:val="uk-UA"/>
        </w:rPr>
        <w:t xml:space="preserve">— </w:t>
      </w:r>
      <w:r w:rsidRPr="00162C33">
        <w:rPr>
          <w:rFonts w:ascii="Times New Roman" w:hAnsi="Times New Roman" w:cs="Times New Roman"/>
          <w:iCs/>
          <w:spacing w:val="20"/>
          <w:sz w:val="28"/>
          <w:szCs w:val="28"/>
          <w:lang w:val="uk-UA"/>
        </w:rPr>
        <w:t>галузь електроніки, що займається мікромініатюризацією електронної апаратури з метою зменшення її обсягу, маси, вартості, підвищення надійності й економічності на основі комплексу конструктивних, технологічних і схемних методів.</w:t>
      </w:r>
      <w:r w:rsidRPr="00162C33">
        <w:rPr>
          <w:rFonts w:ascii="Times New Roman" w:hAnsi="Times New Roman" w:cs="Times New Roman"/>
          <w:sz w:val="28"/>
          <w:szCs w:val="28"/>
          <w:lang w:val="uk-UA"/>
        </w:rPr>
        <w:t xml:space="preserve">Прицьому необхідно підкреслити, що саме успіхи в створенні і практичному використанні звичайних напівпровідникових приладів, удосконалюванні технології їхнього виготовлення вирішальним чином сприяють мікромініатюризації електронної </w:t>
      </w:r>
      <w:r w:rsidRPr="00162C33">
        <w:rPr>
          <w:rFonts w:ascii="Times New Roman" w:hAnsi="Times New Roman" w:cs="Times New Roman"/>
          <w:spacing w:val="10"/>
          <w:sz w:val="28"/>
          <w:szCs w:val="28"/>
          <w:lang w:val="uk-UA"/>
        </w:rPr>
        <w:t xml:space="preserve">апаратури на основі широкого застосування плівкових і особливо </w:t>
      </w:r>
      <w:r w:rsidRPr="00162C33">
        <w:rPr>
          <w:rFonts w:ascii="Times New Roman" w:hAnsi="Times New Roman" w:cs="Times New Roman"/>
          <w:spacing w:val="2"/>
          <w:sz w:val="28"/>
          <w:szCs w:val="28"/>
          <w:lang w:val="uk-UA"/>
        </w:rPr>
        <w:t xml:space="preserve">напівпровідникових інтегральних схем. Таким чином, у розвитку технічної </w:t>
      </w:r>
      <w:r w:rsidRPr="00162C33">
        <w:rPr>
          <w:rFonts w:ascii="Times New Roman" w:hAnsi="Times New Roman" w:cs="Times New Roman"/>
          <w:spacing w:val="4"/>
          <w:sz w:val="28"/>
          <w:szCs w:val="28"/>
          <w:lang w:val="uk-UA"/>
        </w:rPr>
        <w:t xml:space="preserve">електроніки можна виділиш три основних етапи: 1) </w:t>
      </w:r>
      <w:r w:rsidRPr="00162C33">
        <w:rPr>
          <w:rFonts w:ascii="Times New Roman" w:hAnsi="Times New Roman" w:cs="Times New Roman"/>
          <w:iCs/>
          <w:spacing w:val="20"/>
          <w:sz w:val="28"/>
          <w:szCs w:val="28"/>
          <w:lang w:val="uk-UA"/>
        </w:rPr>
        <w:t xml:space="preserve">лампової електроніки; </w:t>
      </w:r>
      <w:r w:rsidRPr="00162C33">
        <w:rPr>
          <w:rFonts w:ascii="Times New Roman" w:hAnsi="Times New Roman" w:cs="Times New Roman"/>
          <w:spacing w:val="20"/>
          <w:sz w:val="28"/>
          <w:szCs w:val="28"/>
          <w:lang w:val="uk-UA"/>
        </w:rPr>
        <w:t xml:space="preserve">2) </w:t>
      </w:r>
      <w:r w:rsidRPr="00162C33">
        <w:rPr>
          <w:rFonts w:ascii="Times New Roman" w:hAnsi="Times New Roman" w:cs="Times New Roman"/>
          <w:iCs/>
          <w:spacing w:val="20"/>
          <w:sz w:val="28"/>
          <w:szCs w:val="28"/>
          <w:lang w:val="uk-UA"/>
        </w:rPr>
        <w:t xml:space="preserve">напівпровідникової електроніки; </w:t>
      </w:r>
      <w:r w:rsidRPr="00162C33">
        <w:rPr>
          <w:rFonts w:ascii="Times New Roman" w:hAnsi="Times New Roman" w:cs="Times New Roman"/>
          <w:spacing w:val="20"/>
          <w:sz w:val="28"/>
          <w:szCs w:val="28"/>
          <w:lang w:val="uk-UA"/>
        </w:rPr>
        <w:t xml:space="preserve">3) </w:t>
      </w:r>
      <w:r w:rsidRPr="00162C33">
        <w:rPr>
          <w:rFonts w:ascii="Times New Roman" w:hAnsi="Times New Roman" w:cs="Times New Roman"/>
          <w:iCs/>
          <w:spacing w:val="20"/>
          <w:sz w:val="28"/>
          <w:szCs w:val="28"/>
          <w:lang w:val="uk-UA"/>
        </w:rPr>
        <w:t>мікроелектроніки.</w:t>
      </w:r>
    </w:p>
    <w:p w:rsidR="00432A5C" w:rsidRPr="00162C33" w:rsidRDefault="00432A5C" w:rsidP="00040B5D">
      <w:pPr>
        <w:shd w:val="clear" w:color="auto" w:fill="FFFFFF"/>
        <w:tabs>
          <w:tab w:val="left" w:pos="3029"/>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2"/>
          <w:sz w:val="28"/>
          <w:szCs w:val="28"/>
          <w:lang w:val="uk-UA"/>
        </w:rPr>
        <w:t xml:space="preserve">Кожен наступний етап розвитку, вносячи корінні зміни в елементну базу </w:t>
      </w:r>
      <w:r w:rsidRPr="00162C33">
        <w:rPr>
          <w:rFonts w:ascii="Times New Roman" w:hAnsi="Times New Roman" w:cs="Times New Roman"/>
          <w:sz w:val="28"/>
          <w:szCs w:val="28"/>
          <w:lang w:val="uk-UA"/>
        </w:rPr>
        <w:t xml:space="preserve">електронної апаратури, у той же час не означає повного заперечення попередніх </w:t>
      </w:r>
      <w:r w:rsidRPr="00162C33">
        <w:rPr>
          <w:rFonts w:ascii="Times New Roman" w:hAnsi="Times New Roman" w:cs="Times New Roman"/>
          <w:spacing w:val="1"/>
          <w:sz w:val="28"/>
          <w:szCs w:val="28"/>
          <w:lang w:val="uk-UA"/>
        </w:rPr>
        <w:t xml:space="preserve">етапів, тому що технічні засоби лампової і дискретної напівпровідникової </w:t>
      </w:r>
      <w:r w:rsidRPr="00162C33">
        <w:rPr>
          <w:rFonts w:ascii="Times New Roman" w:hAnsi="Times New Roman" w:cs="Times New Roman"/>
          <w:spacing w:val="6"/>
          <w:sz w:val="28"/>
          <w:szCs w:val="28"/>
          <w:lang w:val="uk-UA"/>
        </w:rPr>
        <w:t xml:space="preserve">електроніки усе ще широко використовуються. В області обчислювальної </w:t>
      </w:r>
      <w:r w:rsidRPr="00162C33">
        <w:rPr>
          <w:rFonts w:ascii="Times New Roman" w:hAnsi="Times New Roman" w:cs="Times New Roman"/>
          <w:spacing w:val="-4"/>
          <w:sz w:val="28"/>
          <w:szCs w:val="28"/>
          <w:lang w:val="uk-UA"/>
        </w:rPr>
        <w:t xml:space="preserve">техніки </w:t>
      </w:r>
      <w:r w:rsidRPr="00162C33">
        <w:rPr>
          <w:rFonts w:ascii="Times New Roman" w:hAnsi="Times New Roman" w:cs="Times New Roman"/>
          <w:spacing w:val="5"/>
          <w:sz w:val="28"/>
          <w:szCs w:val="28"/>
          <w:lang w:val="uk-UA"/>
        </w:rPr>
        <w:t xml:space="preserve">три етапи розвитку елементної бази були послідовно </w:t>
      </w:r>
      <w:r w:rsidRPr="00162C33">
        <w:rPr>
          <w:rFonts w:ascii="Times New Roman" w:hAnsi="Times New Roman" w:cs="Times New Roman"/>
          <w:sz w:val="28"/>
          <w:szCs w:val="28"/>
          <w:lang w:val="uk-UA"/>
        </w:rPr>
        <w:t>реалізовані в трьох так званих поколіннях ЕОМ</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FF0000"/>
          <w:spacing w:val="1"/>
          <w:sz w:val="28"/>
          <w:szCs w:val="28"/>
          <w:lang w:val="uk-UA"/>
        </w:rPr>
        <w:t>У 70-х</w:t>
      </w:r>
      <w:r w:rsidRPr="00162C33">
        <w:rPr>
          <w:rFonts w:ascii="Times New Roman" w:hAnsi="Times New Roman" w:cs="Times New Roman"/>
          <w:spacing w:val="1"/>
          <w:sz w:val="28"/>
          <w:szCs w:val="28"/>
          <w:lang w:val="uk-UA"/>
        </w:rPr>
        <w:t xml:space="preserve"> роках були розроблені перші зразки великих інтегральних мікросхем </w:t>
      </w:r>
      <w:r w:rsidRPr="00162C33">
        <w:rPr>
          <w:rFonts w:ascii="Times New Roman" w:hAnsi="Times New Roman" w:cs="Times New Roman"/>
          <w:spacing w:val="2"/>
          <w:sz w:val="28"/>
          <w:szCs w:val="28"/>
          <w:lang w:val="uk-UA"/>
        </w:rPr>
        <w:t xml:space="preserve">(ВІС), що містять від кількох сотень до декількох тисяч компонентів в одному </w:t>
      </w:r>
      <w:r w:rsidRPr="00162C33">
        <w:rPr>
          <w:rFonts w:ascii="Times New Roman" w:hAnsi="Times New Roman" w:cs="Times New Roman"/>
          <w:spacing w:val="10"/>
          <w:sz w:val="28"/>
          <w:szCs w:val="28"/>
          <w:lang w:val="uk-UA"/>
        </w:rPr>
        <w:t xml:space="preserve">кристалі напівпровідника і володіючих усілякими функціональними </w:t>
      </w:r>
      <w:r w:rsidRPr="00162C33">
        <w:rPr>
          <w:rFonts w:ascii="Times New Roman" w:hAnsi="Times New Roman" w:cs="Times New Roman"/>
          <w:spacing w:val="-1"/>
          <w:sz w:val="28"/>
          <w:szCs w:val="28"/>
          <w:lang w:val="uk-UA"/>
        </w:rPr>
        <w:t xml:space="preserve">можливостями. Саме на основі ВІС були створені електронні мікрокалькулятори, </w:t>
      </w:r>
      <w:r w:rsidRPr="00162C33">
        <w:rPr>
          <w:rFonts w:ascii="Times New Roman" w:hAnsi="Times New Roman" w:cs="Times New Roman"/>
          <w:sz w:val="28"/>
          <w:szCs w:val="28"/>
          <w:lang w:val="uk-UA"/>
        </w:rPr>
        <w:t xml:space="preserve">що одержали широке поширення в різних </w:t>
      </w:r>
      <w:r w:rsidRPr="00162C33">
        <w:rPr>
          <w:rFonts w:ascii="Times New Roman" w:hAnsi="Times New Roman" w:cs="Times New Roman"/>
          <w:sz w:val="28"/>
          <w:szCs w:val="28"/>
          <w:lang w:val="uk-UA"/>
        </w:rPr>
        <w:lastRenderedPageBreak/>
        <w:t xml:space="preserve">галузях науки, техніки, виробництва, </w:t>
      </w:r>
      <w:r w:rsidRPr="00162C33">
        <w:rPr>
          <w:rFonts w:ascii="Times New Roman" w:hAnsi="Times New Roman" w:cs="Times New Roman"/>
          <w:spacing w:val="1"/>
          <w:sz w:val="28"/>
          <w:szCs w:val="28"/>
          <w:lang w:val="uk-UA"/>
        </w:rPr>
        <w:t xml:space="preserve">сфері керування. Але найбільш ефективне застосування ВІС було зв'язано зі </w:t>
      </w:r>
      <w:r w:rsidRPr="00162C33">
        <w:rPr>
          <w:rFonts w:ascii="Times New Roman" w:hAnsi="Times New Roman" w:cs="Times New Roman"/>
          <w:spacing w:val="2"/>
          <w:sz w:val="28"/>
          <w:szCs w:val="28"/>
          <w:lang w:val="uk-UA"/>
        </w:rPr>
        <w:t xml:space="preserve">створенням у середині 70-х років мікропроцесора — програмно-керованого </w:t>
      </w:r>
      <w:r w:rsidRPr="00162C33">
        <w:rPr>
          <w:rFonts w:ascii="Times New Roman" w:hAnsi="Times New Roman" w:cs="Times New Roman"/>
          <w:spacing w:val="1"/>
          <w:sz w:val="28"/>
          <w:szCs w:val="28"/>
          <w:lang w:val="uk-UA"/>
        </w:rPr>
        <w:t xml:space="preserve">пристрою, що здійснює процес обробки цифрової інформації і керування ним і </w:t>
      </w:r>
      <w:r w:rsidRPr="00162C33">
        <w:rPr>
          <w:rFonts w:ascii="Times New Roman" w:hAnsi="Times New Roman" w:cs="Times New Roman"/>
          <w:sz w:val="28"/>
          <w:szCs w:val="28"/>
          <w:lang w:val="uk-UA"/>
        </w:rPr>
        <w:t>побудованого, як правило, на одній чи декількох ВІС</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1"/>
          <w:sz w:val="28"/>
          <w:szCs w:val="28"/>
          <w:lang w:val="uk-UA"/>
        </w:rPr>
        <w:t xml:space="preserve">Прогрес в області технології виробництва інтегральних мікросхем неухильно </w:t>
      </w:r>
      <w:r w:rsidRPr="00162C33">
        <w:rPr>
          <w:rFonts w:ascii="Times New Roman" w:hAnsi="Times New Roman" w:cs="Times New Roman"/>
          <w:spacing w:val="2"/>
          <w:sz w:val="28"/>
          <w:szCs w:val="28"/>
          <w:lang w:val="uk-UA"/>
        </w:rPr>
        <w:t xml:space="preserve">продовжується — на черзі перехід мікроелектроніки в наноелектроніку, у якій </w:t>
      </w:r>
      <w:r w:rsidRPr="00162C33">
        <w:rPr>
          <w:rFonts w:ascii="Times New Roman" w:hAnsi="Times New Roman" w:cs="Times New Roman"/>
          <w:spacing w:val="12"/>
          <w:sz w:val="28"/>
          <w:szCs w:val="28"/>
          <w:lang w:val="uk-UA"/>
        </w:rPr>
        <w:t xml:space="preserve">розмір окремого елемента інтегральної схеми обчислюється вже не </w:t>
      </w:r>
      <w:r w:rsidRPr="00162C33">
        <w:rPr>
          <w:rFonts w:ascii="Times New Roman" w:hAnsi="Times New Roman" w:cs="Times New Roman"/>
          <w:spacing w:val="6"/>
          <w:sz w:val="28"/>
          <w:szCs w:val="28"/>
          <w:lang w:val="uk-UA"/>
        </w:rPr>
        <w:t xml:space="preserve">мікрометрами, а нанометрами. В </w:t>
      </w:r>
      <w:r w:rsidRPr="00162C33">
        <w:rPr>
          <w:rFonts w:ascii="Times New Roman" w:hAnsi="Times New Roman" w:cs="Times New Roman"/>
          <w:color w:val="FF0000"/>
          <w:spacing w:val="6"/>
          <w:sz w:val="28"/>
          <w:szCs w:val="28"/>
          <w:lang w:val="uk-UA"/>
        </w:rPr>
        <w:t>1990—1995</w:t>
      </w:r>
      <w:r w:rsidRPr="00162C33">
        <w:rPr>
          <w:rFonts w:ascii="Times New Roman" w:hAnsi="Times New Roman" w:cs="Times New Roman"/>
          <w:spacing w:val="6"/>
          <w:sz w:val="28"/>
          <w:szCs w:val="28"/>
          <w:lang w:val="uk-UA"/>
        </w:rPr>
        <w:t xml:space="preserve"> роках були </w:t>
      </w:r>
      <w:r w:rsidRPr="00162C33">
        <w:rPr>
          <w:rFonts w:ascii="Times New Roman" w:hAnsi="Times New Roman" w:cs="Times New Roman"/>
          <w:spacing w:val="-5"/>
          <w:sz w:val="28"/>
          <w:szCs w:val="28"/>
          <w:lang w:val="uk-UA"/>
        </w:rPr>
        <w:t>створені</w:t>
      </w:r>
      <w:r w:rsidRPr="00162C33">
        <w:rPr>
          <w:rFonts w:ascii="Times New Roman" w:hAnsi="Times New Roman" w:cs="Times New Roman"/>
          <w:spacing w:val="1"/>
          <w:sz w:val="28"/>
          <w:szCs w:val="28"/>
          <w:lang w:val="uk-UA"/>
        </w:rPr>
        <w:t xml:space="preserve">промислові зразки зверх великих інтегральних схем (ЗІС) з розмірами окремих </w:t>
      </w:r>
      <w:r w:rsidRPr="00162C33">
        <w:rPr>
          <w:rFonts w:ascii="Times New Roman" w:hAnsi="Times New Roman" w:cs="Times New Roman"/>
          <w:spacing w:val="4"/>
          <w:sz w:val="28"/>
          <w:szCs w:val="28"/>
          <w:lang w:val="uk-UA"/>
        </w:rPr>
        <w:t xml:space="preserve">деталей 0,2—0,5 мкм (200-500 нм). Число ж їх у схемі — пластинці кремнію </w:t>
      </w:r>
      <w:r w:rsidRPr="00162C33">
        <w:rPr>
          <w:rFonts w:ascii="Times New Roman" w:hAnsi="Times New Roman" w:cs="Times New Roman"/>
          <w:spacing w:val="3"/>
          <w:sz w:val="28"/>
          <w:szCs w:val="28"/>
          <w:lang w:val="uk-UA"/>
        </w:rPr>
        <w:t xml:space="preserve">площею кілька квадратних міліметрів - досягнуло десятків мільйонів, тобто </w:t>
      </w:r>
      <w:r w:rsidRPr="00162C33">
        <w:rPr>
          <w:rFonts w:ascii="Times New Roman" w:hAnsi="Times New Roman" w:cs="Times New Roman"/>
          <w:spacing w:val="-2"/>
          <w:sz w:val="28"/>
          <w:szCs w:val="28"/>
          <w:lang w:val="uk-UA"/>
        </w:rPr>
        <w:t>збільшилось - принаймні на три порядки.</w:t>
      </w: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i/>
          <w:color w:val="FF0000"/>
          <w:spacing w:val="-1"/>
          <w:sz w:val="72"/>
          <w:szCs w:val="72"/>
          <w:lang w:val="uk-UA"/>
        </w:rPr>
      </w:pP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i/>
          <w:color w:val="FF0000"/>
          <w:spacing w:val="-1"/>
          <w:sz w:val="72"/>
          <w:szCs w:val="72"/>
          <w:lang w:val="uk-UA"/>
        </w:rPr>
      </w:pPr>
    </w:p>
    <w:p w:rsidR="00F9096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i/>
          <w:color w:val="FF0000"/>
          <w:spacing w:val="-1"/>
          <w:sz w:val="72"/>
          <w:szCs w:val="72"/>
          <w:lang w:val="uk-UA"/>
        </w:rPr>
      </w:pPr>
      <w:r w:rsidRPr="00162C33">
        <w:rPr>
          <w:rFonts w:ascii="Times New Roman" w:hAnsi="Times New Roman" w:cs="Times New Roman"/>
          <w:i/>
          <w:color w:val="FF0000"/>
          <w:spacing w:val="-1"/>
          <w:sz w:val="72"/>
          <w:szCs w:val="72"/>
          <w:lang w:val="uk-UA"/>
        </w:rPr>
        <w:t>Електроніка   - це просто!</w:t>
      </w: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p>
    <w:p w:rsidR="008D36E7" w:rsidRDefault="008D36E7"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lang w:val="uk-UA"/>
        </w:rPr>
      </w:pPr>
    </w:p>
    <w:p w:rsidR="0049241C" w:rsidRPr="00FF5A74" w:rsidRDefault="0049241C"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u w:val="single"/>
          <w:lang w:val="uk-UA"/>
        </w:rPr>
      </w:pPr>
      <w:r w:rsidRPr="00FF5A74">
        <w:rPr>
          <w:rFonts w:ascii="Times New Roman" w:hAnsi="Times New Roman" w:cs="Times New Roman"/>
          <w:spacing w:val="8"/>
          <w:sz w:val="28"/>
          <w:szCs w:val="28"/>
          <w:u w:val="single"/>
          <w:lang w:val="uk-UA"/>
        </w:rPr>
        <w:lastRenderedPageBreak/>
        <w:t>Лекція№2</w:t>
      </w:r>
    </w:p>
    <w:p w:rsidR="00432A5C" w:rsidRPr="00162C33" w:rsidRDefault="00432A5C" w:rsidP="00040B5D">
      <w:pPr>
        <w:shd w:val="clear" w:color="auto" w:fill="FFFFFF"/>
        <w:tabs>
          <w:tab w:val="left" w:pos="9923"/>
        </w:tabs>
        <w:spacing w:after="0" w:line="360" w:lineRule="auto"/>
        <w:ind w:firstLine="709"/>
        <w:jc w:val="both"/>
        <w:outlineLvl w:val="0"/>
        <w:rPr>
          <w:rFonts w:ascii="Times New Roman" w:hAnsi="Times New Roman" w:cs="Times New Roman"/>
          <w:sz w:val="40"/>
          <w:szCs w:val="40"/>
          <w:lang w:val="uk-UA"/>
        </w:rPr>
      </w:pPr>
      <w:r w:rsidRPr="00162C33">
        <w:rPr>
          <w:rFonts w:ascii="Times New Roman" w:hAnsi="Times New Roman" w:cs="Times New Roman"/>
          <w:b/>
          <w:sz w:val="28"/>
          <w:szCs w:val="28"/>
          <w:lang w:val="uk-UA"/>
        </w:rPr>
        <w:t>Тема</w:t>
      </w:r>
      <w:r w:rsidRPr="00162C33">
        <w:rPr>
          <w:rFonts w:ascii="Times New Roman" w:hAnsi="Times New Roman" w:cs="Times New Roman"/>
          <w:sz w:val="40"/>
          <w:szCs w:val="40"/>
          <w:lang w:val="uk-UA"/>
        </w:rPr>
        <w:t xml:space="preserve">: </w:t>
      </w:r>
      <w:r w:rsidRPr="00162C33">
        <w:rPr>
          <w:rFonts w:ascii="Times New Roman" w:hAnsi="Times New Roman" w:cs="Times New Roman"/>
          <w:b/>
          <w:color w:val="1F497D" w:themeColor="text2"/>
          <w:sz w:val="40"/>
          <w:szCs w:val="40"/>
          <w:lang w:val="uk-UA"/>
        </w:rPr>
        <w:t>Електропровідність напівпровідників</w:t>
      </w:r>
    </w:p>
    <w:p w:rsidR="00432A5C" w:rsidRPr="00162C33" w:rsidRDefault="00432A5C" w:rsidP="00040B5D">
      <w:pPr>
        <w:shd w:val="clear" w:color="auto" w:fill="FFFFFF"/>
        <w:tabs>
          <w:tab w:val="left" w:pos="9923"/>
        </w:tabs>
        <w:spacing w:after="0" w:line="360" w:lineRule="auto"/>
        <w:ind w:firstLine="709"/>
        <w:jc w:val="both"/>
        <w:outlineLvl w:val="0"/>
        <w:rPr>
          <w:rFonts w:ascii="Times New Roman" w:hAnsi="Times New Roman" w:cs="Times New Roman"/>
          <w:sz w:val="28"/>
          <w:szCs w:val="28"/>
          <w:lang w:val="uk-UA"/>
        </w:rPr>
      </w:pPr>
      <w:r w:rsidRPr="00162C33">
        <w:rPr>
          <w:rFonts w:ascii="Times New Roman" w:hAnsi="Times New Roman" w:cs="Times New Roman"/>
          <w:sz w:val="28"/>
          <w:szCs w:val="28"/>
          <w:lang w:val="uk-UA"/>
        </w:rPr>
        <w:t>План лекції:</w:t>
      </w:r>
    </w:p>
    <w:p w:rsidR="00432A5C" w:rsidRPr="00162C33" w:rsidRDefault="00432A5C" w:rsidP="00040B5D">
      <w:pPr>
        <w:shd w:val="clear" w:color="auto" w:fill="FFFFFF"/>
        <w:tabs>
          <w:tab w:val="left" w:pos="9923"/>
        </w:tabs>
        <w:spacing w:after="0" w:line="360" w:lineRule="auto"/>
        <w:ind w:firstLine="709"/>
        <w:jc w:val="both"/>
        <w:outlineLvl w:val="0"/>
        <w:rPr>
          <w:rFonts w:ascii="Times New Roman" w:hAnsi="Times New Roman" w:cs="Times New Roman"/>
          <w:sz w:val="28"/>
          <w:szCs w:val="28"/>
          <w:lang w:val="uk-UA"/>
        </w:rPr>
      </w:pPr>
      <w:r w:rsidRPr="00162C33">
        <w:rPr>
          <w:rFonts w:ascii="Times New Roman" w:hAnsi="Times New Roman" w:cs="Times New Roman"/>
          <w:sz w:val="28"/>
          <w:szCs w:val="28"/>
          <w:lang w:val="uk-UA"/>
        </w:rPr>
        <w:t>1.Загальні властивості напівпровідникових матеріалів;</w:t>
      </w:r>
    </w:p>
    <w:p w:rsidR="00432A5C" w:rsidRPr="00162C33" w:rsidRDefault="00432A5C" w:rsidP="00040B5D">
      <w:pPr>
        <w:shd w:val="clear" w:color="auto" w:fill="FFFFFF"/>
        <w:tabs>
          <w:tab w:val="left" w:pos="9923"/>
        </w:tabs>
        <w:spacing w:after="0" w:line="360" w:lineRule="auto"/>
        <w:ind w:firstLine="709"/>
        <w:jc w:val="both"/>
        <w:outlineLvl w:val="0"/>
        <w:rPr>
          <w:rFonts w:ascii="Times New Roman" w:hAnsi="Times New Roman" w:cs="Times New Roman"/>
          <w:sz w:val="28"/>
          <w:szCs w:val="28"/>
          <w:lang w:val="uk-UA"/>
        </w:rPr>
      </w:pPr>
      <w:r w:rsidRPr="00162C33">
        <w:rPr>
          <w:rFonts w:ascii="Times New Roman" w:hAnsi="Times New Roman" w:cs="Times New Roman"/>
          <w:sz w:val="28"/>
          <w:szCs w:val="28"/>
          <w:lang w:val="uk-UA"/>
        </w:rPr>
        <w:t>2. Власна електропровідність напівпровідників;</w:t>
      </w:r>
    </w:p>
    <w:p w:rsidR="00A73923" w:rsidRPr="00162C33" w:rsidRDefault="00432A5C" w:rsidP="00040B5D">
      <w:pPr>
        <w:shd w:val="clear" w:color="auto" w:fill="FFFFFF"/>
        <w:tabs>
          <w:tab w:val="left" w:pos="9923"/>
        </w:tabs>
        <w:spacing w:after="0" w:line="360" w:lineRule="auto"/>
        <w:ind w:firstLine="709"/>
        <w:jc w:val="both"/>
        <w:outlineLvl w:val="0"/>
        <w:rPr>
          <w:rFonts w:ascii="Times New Roman" w:hAnsi="Times New Roman" w:cs="Times New Roman"/>
          <w:sz w:val="28"/>
          <w:szCs w:val="28"/>
          <w:lang w:val="uk-UA"/>
        </w:rPr>
      </w:pPr>
      <w:r w:rsidRPr="00162C33">
        <w:rPr>
          <w:rFonts w:ascii="Times New Roman" w:hAnsi="Times New Roman" w:cs="Times New Roman"/>
          <w:sz w:val="28"/>
          <w:szCs w:val="28"/>
          <w:lang w:val="uk-UA"/>
        </w:rPr>
        <w:t>3. Домішкова електропровідність напівпровідників</w:t>
      </w:r>
    </w:p>
    <w:p w:rsidR="00A73923" w:rsidRPr="00162C33" w:rsidRDefault="00A73923" w:rsidP="00040B5D">
      <w:pPr>
        <w:shd w:val="clear" w:color="auto" w:fill="FFFFFF"/>
        <w:tabs>
          <w:tab w:val="left" w:pos="9923"/>
        </w:tabs>
        <w:spacing w:after="0" w:line="360" w:lineRule="auto"/>
        <w:ind w:firstLine="709"/>
        <w:jc w:val="both"/>
        <w:outlineLvl w:val="0"/>
        <w:rPr>
          <w:rFonts w:ascii="Times New Roman" w:hAnsi="Times New Roman" w:cs="Times New Roman"/>
          <w:sz w:val="28"/>
          <w:szCs w:val="28"/>
          <w:lang w:val="uk-UA"/>
        </w:rPr>
      </w:pPr>
      <w:r w:rsidRPr="00162C33">
        <w:rPr>
          <w:rFonts w:ascii="Times New Roman" w:hAnsi="Times New Roman" w:cs="Times New Roman"/>
          <w:sz w:val="28"/>
          <w:szCs w:val="28"/>
          <w:lang w:val="uk-UA"/>
        </w:rPr>
        <w:t>4. Утворення електронно-діркового (р-п) переходу\</w:t>
      </w:r>
    </w:p>
    <w:p w:rsidR="0049241C" w:rsidRPr="00162C33" w:rsidRDefault="0049241C" w:rsidP="00040B5D">
      <w:pPr>
        <w:shd w:val="clear" w:color="auto" w:fill="FFFFFF"/>
        <w:tabs>
          <w:tab w:val="left" w:pos="9923"/>
        </w:tabs>
        <w:spacing w:after="0" w:line="360" w:lineRule="auto"/>
        <w:ind w:firstLine="709"/>
        <w:jc w:val="both"/>
        <w:outlineLvl w:val="0"/>
        <w:rPr>
          <w:rFonts w:ascii="Times New Roman" w:hAnsi="Times New Roman" w:cs="Times New Roman"/>
          <w:bCs/>
          <w:sz w:val="28"/>
          <w:szCs w:val="28"/>
          <w:lang w:val="uk-UA"/>
        </w:rPr>
      </w:pPr>
      <w:r w:rsidRPr="00162C33">
        <w:rPr>
          <w:rFonts w:ascii="Times New Roman" w:hAnsi="Times New Roman" w:cs="Times New Roman"/>
          <w:bCs/>
          <w:sz w:val="28"/>
          <w:szCs w:val="28"/>
          <w:lang w:val="uk-UA"/>
        </w:rPr>
        <w:t xml:space="preserve">5. Електричний струм через </w:t>
      </w:r>
      <w:r w:rsidRPr="00162C33">
        <w:rPr>
          <w:rFonts w:ascii="Times New Roman" w:hAnsi="Times New Roman" w:cs="Times New Roman"/>
          <w:bCs/>
          <w:i/>
          <w:sz w:val="28"/>
          <w:szCs w:val="28"/>
          <w:lang w:val="uk-UA"/>
        </w:rPr>
        <w:t>р-п</w:t>
      </w:r>
      <w:r w:rsidRPr="00162C33">
        <w:rPr>
          <w:rFonts w:ascii="Times New Roman" w:hAnsi="Times New Roman" w:cs="Times New Roman"/>
          <w:bCs/>
          <w:sz w:val="28"/>
          <w:szCs w:val="28"/>
          <w:lang w:val="uk-UA"/>
        </w:rPr>
        <w:t xml:space="preserve"> перехід</w:t>
      </w:r>
    </w:p>
    <w:p w:rsidR="0049241C" w:rsidRPr="00162C33" w:rsidRDefault="0049241C" w:rsidP="00040B5D">
      <w:pPr>
        <w:shd w:val="clear" w:color="auto" w:fill="FFFFFF"/>
        <w:tabs>
          <w:tab w:val="left" w:pos="9923"/>
        </w:tabs>
        <w:spacing w:after="0" w:line="360" w:lineRule="auto"/>
        <w:ind w:firstLine="709"/>
        <w:jc w:val="both"/>
        <w:rPr>
          <w:rFonts w:ascii="Times New Roman" w:hAnsi="Times New Roman" w:cs="Times New Roman"/>
          <w:iCs/>
          <w:sz w:val="28"/>
          <w:szCs w:val="28"/>
          <w:lang w:val="uk-UA"/>
        </w:rPr>
      </w:pPr>
      <w:r w:rsidRPr="00162C33">
        <w:rPr>
          <w:rFonts w:ascii="Times New Roman" w:hAnsi="Times New Roman" w:cs="Times New Roman"/>
          <w:sz w:val="28"/>
          <w:szCs w:val="28"/>
          <w:lang w:val="uk-UA"/>
        </w:rPr>
        <w:t xml:space="preserve">6. Пряме включення </w:t>
      </w:r>
      <w:r w:rsidRPr="00162C33">
        <w:rPr>
          <w:rFonts w:ascii="Times New Roman" w:hAnsi="Times New Roman" w:cs="Times New Roman"/>
          <w:sz w:val="28"/>
          <w:szCs w:val="28"/>
          <w:lang w:val="en-US"/>
        </w:rPr>
        <w:t>p</w:t>
      </w:r>
      <w:r w:rsidRPr="00162C33">
        <w:rPr>
          <w:rFonts w:ascii="Times New Roman" w:hAnsi="Times New Roman" w:cs="Times New Roman"/>
          <w:sz w:val="28"/>
          <w:szCs w:val="28"/>
          <w:lang w:val="uk-UA"/>
        </w:rPr>
        <w:t>-</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 xml:space="preserve"> переходу</w:t>
      </w:r>
      <w:r w:rsidRPr="00162C33">
        <w:rPr>
          <w:rFonts w:ascii="Times New Roman" w:hAnsi="Times New Roman" w:cs="Times New Roman"/>
          <w:bCs/>
          <w:sz w:val="28"/>
          <w:szCs w:val="28"/>
          <w:lang w:val="uk-UA"/>
        </w:rPr>
        <w:t xml:space="preserve"> до зовнішнього джерела струму</w:t>
      </w:r>
    </w:p>
    <w:p w:rsidR="0049241C" w:rsidRPr="00162C33" w:rsidRDefault="0049241C"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r w:rsidRPr="00162C33">
        <w:rPr>
          <w:rFonts w:ascii="Times New Roman" w:hAnsi="Times New Roman" w:cs="Times New Roman"/>
          <w:sz w:val="28"/>
          <w:szCs w:val="28"/>
          <w:lang w:val="uk-UA"/>
        </w:rPr>
        <w:t xml:space="preserve">7. Звороттне включення </w:t>
      </w:r>
      <w:r w:rsidRPr="00162C33">
        <w:rPr>
          <w:rFonts w:ascii="Times New Roman" w:hAnsi="Times New Roman" w:cs="Times New Roman"/>
          <w:sz w:val="28"/>
          <w:szCs w:val="28"/>
          <w:lang w:val="en-US"/>
        </w:rPr>
        <w:t>p</w:t>
      </w:r>
      <w:r w:rsidRPr="00162C33">
        <w:rPr>
          <w:rFonts w:ascii="Times New Roman" w:hAnsi="Times New Roman" w:cs="Times New Roman"/>
          <w:sz w:val="28"/>
          <w:szCs w:val="28"/>
          <w:lang w:val="uk-UA"/>
        </w:rPr>
        <w:t>-</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 xml:space="preserve"> переходу</w:t>
      </w:r>
      <w:r w:rsidRPr="00162C33">
        <w:rPr>
          <w:rFonts w:ascii="Times New Roman" w:hAnsi="Times New Roman" w:cs="Times New Roman"/>
          <w:bCs/>
          <w:sz w:val="28"/>
          <w:szCs w:val="28"/>
          <w:lang w:val="uk-UA"/>
        </w:rPr>
        <w:t xml:space="preserve"> до зовнішнього джерела струму</w:t>
      </w:r>
    </w:p>
    <w:p w:rsidR="00DF3AED" w:rsidRPr="00162C33" w:rsidRDefault="00DF3AED" w:rsidP="00040B5D">
      <w:pPr>
        <w:shd w:val="clear" w:color="auto" w:fill="FFFFFF"/>
        <w:tabs>
          <w:tab w:val="left" w:pos="9923"/>
        </w:tabs>
        <w:spacing w:after="0" w:line="360" w:lineRule="auto"/>
        <w:ind w:firstLine="709"/>
        <w:jc w:val="both"/>
        <w:outlineLvl w:val="0"/>
        <w:rPr>
          <w:rFonts w:ascii="Times New Roman" w:hAnsi="Times New Roman" w:cs="Times New Roman"/>
          <w:bCs/>
          <w:sz w:val="28"/>
          <w:szCs w:val="28"/>
          <w:lang w:val="uk-UA"/>
        </w:rPr>
      </w:pPr>
      <w:r w:rsidRPr="00162C33">
        <w:rPr>
          <w:rFonts w:ascii="Times New Roman" w:hAnsi="Times New Roman" w:cs="Times New Roman"/>
          <w:bCs/>
          <w:sz w:val="28"/>
          <w:szCs w:val="28"/>
          <w:lang w:val="uk-UA"/>
        </w:rPr>
        <w:t xml:space="preserve">8. Вольт - амперна характеристика  </w:t>
      </w:r>
      <w:r w:rsidRPr="00162C33">
        <w:rPr>
          <w:rFonts w:ascii="Times New Roman" w:hAnsi="Times New Roman" w:cs="Times New Roman"/>
          <w:bCs/>
          <w:i/>
          <w:sz w:val="28"/>
          <w:szCs w:val="28"/>
          <w:lang w:val="uk-UA"/>
        </w:rPr>
        <w:t>р- п</w:t>
      </w:r>
      <w:r w:rsidRPr="00162C33">
        <w:rPr>
          <w:rFonts w:ascii="Times New Roman" w:hAnsi="Times New Roman" w:cs="Times New Roman"/>
          <w:bCs/>
          <w:sz w:val="28"/>
          <w:szCs w:val="28"/>
          <w:lang w:val="uk-UA"/>
        </w:rPr>
        <w:t xml:space="preserve"> переходу</w:t>
      </w:r>
    </w:p>
    <w:p w:rsidR="00DF3AED" w:rsidRPr="00162C33" w:rsidRDefault="00DF3AED" w:rsidP="00040B5D">
      <w:pPr>
        <w:shd w:val="clear" w:color="auto" w:fill="FFFFFF"/>
        <w:tabs>
          <w:tab w:val="left" w:pos="9923"/>
        </w:tabs>
        <w:spacing w:after="0" w:line="360" w:lineRule="auto"/>
        <w:ind w:firstLine="709"/>
        <w:jc w:val="both"/>
        <w:outlineLvl w:val="0"/>
        <w:rPr>
          <w:rFonts w:ascii="Times New Roman" w:hAnsi="Times New Roman" w:cs="Times New Roman"/>
          <w:b/>
          <w:color w:val="4F81BD" w:themeColor="accent1"/>
          <w:sz w:val="28"/>
          <w:szCs w:val="28"/>
          <w:lang w:val="uk-UA"/>
        </w:rPr>
      </w:pPr>
      <w:r w:rsidRPr="00162C33">
        <w:rPr>
          <w:rFonts w:ascii="Times New Roman" w:hAnsi="Times New Roman" w:cs="Times New Roman"/>
          <w:b/>
          <w:color w:val="4F81BD" w:themeColor="accent1"/>
          <w:sz w:val="28"/>
          <w:szCs w:val="28"/>
          <w:lang w:val="uk-UA"/>
        </w:rPr>
        <w:t>1. Загальні властивості напівпровідникових матеріалів;</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C00000"/>
          <w:spacing w:val="73"/>
          <w:sz w:val="28"/>
          <w:szCs w:val="28"/>
          <w:lang w:val="uk-UA"/>
        </w:rPr>
        <w:t>Напівпровідниками</w:t>
      </w:r>
      <w:r w:rsidRPr="00162C33">
        <w:rPr>
          <w:rFonts w:ascii="Times New Roman" w:hAnsi="Times New Roman" w:cs="Times New Roman"/>
          <w:spacing w:val="2"/>
          <w:sz w:val="28"/>
          <w:szCs w:val="28"/>
          <w:lang w:val="uk-UA"/>
        </w:rPr>
        <w:t>називаються матеріли, що за</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4"/>
          <w:sz w:val="28"/>
          <w:szCs w:val="28"/>
          <w:lang w:val="uk-UA"/>
        </w:rPr>
        <w:t>ймають проміжне положення між провідниками й діелектриками. Особ</w:t>
      </w:r>
      <w:r w:rsidRPr="00162C33">
        <w:rPr>
          <w:rFonts w:ascii="Times New Roman" w:hAnsi="Times New Roman" w:cs="Times New Roman"/>
          <w:spacing w:val="-4"/>
          <w:sz w:val="28"/>
          <w:szCs w:val="28"/>
          <w:lang w:val="uk-UA"/>
        </w:rPr>
        <w:softHyphen/>
      </w:r>
      <w:r w:rsidRPr="00162C33">
        <w:rPr>
          <w:rFonts w:ascii="Times New Roman" w:hAnsi="Times New Roman" w:cs="Times New Roman"/>
          <w:spacing w:val="1"/>
          <w:sz w:val="28"/>
          <w:szCs w:val="28"/>
          <w:lang w:val="uk-UA"/>
        </w:rPr>
        <w:t>ливість металевих провідників полягає у наявності вільних електро</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1"/>
          <w:sz w:val="28"/>
          <w:szCs w:val="28"/>
          <w:lang w:val="uk-UA"/>
        </w:rPr>
        <w:t>нів, які е носіями електричних зарядів. У діелектриків вільних елек</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3"/>
          <w:sz w:val="28"/>
          <w:szCs w:val="28"/>
          <w:lang w:val="uk-UA"/>
        </w:rPr>
        <w:t>тронів немає, тому вони не проводять струм.</w:t>
      </w:r>
      <w:r w:rsidRPr="00162C33">
        <w:rPr>
          <w:rFonts w:ascii="Times New Roman" w:hAnsi="Times New Roman" w:cs="Times New Roman"/>
          <w:spacing w:val="73"/>
          <w:sz w:val="28"/>
          <w:szCs w:val="28"/>
          <w:lang w:val="uk-UA"/>
        </w:rPr>
        <w:t xml:space="preserve">Напівпровідниками </w:t>
      </w:r>
      <w:r w:rsidRPr="00162C33">
        <w:rPr>
          <w:rFonts w:ascii="Times New Roman" w:hAnsi="Times New Roman" w:cs="Times New Roman"/>
          <w:spacing w:val="2"/>
          <w:sz w:val="28"/>
          <w:szCs w:val="28"/>
          <w:lang w:val="uk-UA"/>
        </w:rPr>
        <w:t>називаються матеріли, що за</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4"/>
          <w:sz w:val="28"/>
          <w:szCs w:val="28"/>
          <w:lang w:val="uk-UA"/>
        </w:rPr>
        <w:t>ймають проміжне положення між провідниками й діелектриками. Особ</w:t>
      </w:r>
      <w:r w:rsidRPr="00162C33">
        <w:rPr>
          <w:rFonts w:ascii="Times New Roman" w:hAnsi="Times New Roman" w:cs="Times New Roman"/>
          <w:spacing w:val="-4"/>
          <w:sz w:val="28"/>
          <w:szCs w:val="28"/>
          <w:lang w:val="uk-UA"/>
        </w:rPr>
        <w:softHyphen/>
      </w:r>
      <w:r w:rsidRPr="00162C33">
        <w:rPr>
          <w:rFonts w:ascii="Times New Roman" w:hAnsi="Times New Roman" w:cs="Times New Roman"/>
          <w:spacing w:val="1"/>
          <w:sz w:val="28"/>
          <w:szCs w:val="28"/>
          <w:lang w:val="uk-UA"/>
        </w:rPr>
        <w:t xml:space="preserve">ливість металевих провідників полягає у </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1"/>
          <w:sz w:val="28"/>
          <w:szCs w:val="28"/>
          <w:lang w:val="uk-UA"/>
        </w:rPr>
        <w:t>На відміну від провідників напівпровідникам характерна не тіль</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2"/>
          <w:sz w:val="28"/>
          <w:szCs w:val="28"/>
          <w:lang w:val="uk-UA"/>
        </w:rPr>
        <w:t>ки електронна, але й діркова провідність, яка значною мірою зале</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2"/>
          <w:sz w:val="28"/>
          <w:szCs w:val="28"/>
          <w:lang w:val="uk-UA"/>
        </w:rPr>
        <w:t xml:space="preserve">жить від температури, освітленості, стиснення, електричного поля та </w:t>
      </w:r>
      <w:r w:rsidRPr="00162C33">
        <w:rPr>
          <w:rFonts w:ascii="Times New Roman" w:hAnsi="Times New Roman" w:cs="Times New Roman"/>
          <w:sz w:val="28"/>
          <w:szCs w:val="28"/>
          <w:lang w:val="uk-UA"/>
        </w:rPr>
        <w:t>інших факторів.</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1"/>
          <w:sz w:val="28"/>
          <w:szCs w:val="28"/>
          <w:lang w:val="uk-UA"/>
        </w:rPr>
      </w:pPr>
      <w:r w:rsidRPr="00162C33">
        <w:rPr>
          <w:rFonts w:ascii="Times New Roman" w:hAnsi="Times New Roman" w:cs="Times New Roman"/>
          <w:spacing w:val="2"/>
          <w:sz w:val="28"/>
          <w:szCs w:val="28"/>
          <w:lang w:val="uk-UA"/>
        </w:rPr>
        <w:t>Хімічний зв'язок двох сусідніх атомів з утворенням на одній ор</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3"/>
          <w:sz w:val="28"/>
          <w:szCs w:val="28"/>
          <w:lang w:val="uk-UA"/>
        </w:rPr>
        <w:t xml:space="preserve">біті спільної пари електронів (Мал.1.1, </w:t>
      </w:r>
      <w:r w:rsidRPr="00162C33">
        <w:rPr>
          <w:rFonts w:ascii="Times New Roman" w:hAnsi="Times New Roman" w:cs="Times New Roman"/>
          <w:i/>
          <w:iCs/>
          <w:spacing w:val="3"/>
          <w:sz w:val="28"/>
          <w:szCs w:val="28"/>
          <w:lang w:val="uk-UA"/>
        </w:rPr>
        <w:t xml:space="preserve">а) </w:t>
      </w:r>
      <w:r w:rsidRPr="00162C33">
        <w:rPr>
          <w:rFonts w:ascii="Times New Roman" w:hAnsi="Times New Roman" w:cs="Times New Roman"/>
          <w:spacing w:val="3"/>
          <w:sz w:val="28"/>
          <w:szCs w:val="28"/>
          <w:lang w:val="uk-UA"/>
        </w:rPr>
        <w:t xml:space="preserve">називають ковалентним, </w:t>
      </w:r>
      <w:r w:rsidRPr="00162C33">
        <w:rPr>
          <w:rFonts w:ascii="Times New Roman" w:hAnsi="Times New Roman" w:cs="Times New Roman"/>
          <w:spacing w:val="-1"/>
          <w:sz w:val="28"/>
          <w:szCs w:val="28"/>
          <w:lang w:val="uk-UA"/>
        </w:rPr>
        <w:t>або парноелектронним і умовно зображають двома лініями, які з'єд</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1"/>
          <w:sz w:val="28"/>
          <w:szCs w:val="28"/>
          <w:lang w:val="uk-UA"/>
        </w:rPr>
        <w:t xml:space="preserve">нують електрони (Мал.1.1, </w:t>
      </w:r>
      <w:r w:rsidRPr="00162C33">
        <w:rPr>
          <w:rFonts w:ascii="Times New Roman" w:hAnsi="Times New Roman" w:cs="Times New Roman"/>
          <w:i/>
          <w:iCs/>
          <w:spacing w:val="1"/>
          <w:sz w:val="28"/>
          <w:szCs w:val="28"/>
          <w:lang w:val="uk-UA"/>
        </w:rPr>
        <w:t xml:space="preserve">б). </w:t>
      </w:r>
      <w:r w:rsidRPr="00162C33">
        <w:rPr>
          <w:rFonts w:ascii="Times New Roman" w:hAnsi="Times New Roman" w:cs="Times New Roman"/>
          <w:spacing w:val="1"/>
          <w:sz w:val="28"/>
          <w:szCs w:val="28"/>
          <w:lang w:val="uk-UA"/>
        </w:rPr>
        <w:t xml:space="preserve">Наприклад, германій належить до </w:t>
      </w:r>
      <w:r w:rsidRPr="00162C33">
        <w:rPr>
          <w:rFonts w:ascii="Times New Roman" w:hAnsi="Times New Roman" w:cs="Times New Roman"/>
          <w:spacing w:val="-3"/>
          <w:sz w:val="28"/>
          <w:szCs w:val="28"/>
          <w:lang w:val="uk-UA"/>
        </w:rPr>
        <w:t>електронів четвертої групи періодичної системи елементів Д.І.Мен</w:t>
      </w:r>
      <w:r w:rsidRPr="00162C33">
        <w:rPr>
          <w:rFonts w:ascii="Times New Roman" w:hAnsi="Times New Roman" w:cs="Times New Roman"/>
          <w:spacing w:val="-3"/>
          <w:sz w:val="28"/>
          <w:szCs w:val="28"/>
          <w:lang w:val="uk-UA"/>
        </w:rPr>
        <w:softHyphen/>
      </w:r>
      <w:r w:rsidRPr="00162C33">
        <w:rPr>
          <w:rFonts w:ascii="Times New Roman" w:hAnsi="Times New Roman" w:cs="Times New Roman"/>
          <w:spacing w:val="1"/>
          <w:sz w:val="28"/>
          <w:szCs w:val="28"/>
          <w:lang w:val="uk-UA"/>
        </w:rPr>
        <w:t>делєєва і має на вищій орбіті чотири валентні електрони.</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bookmarkStart w:id="0" w:name="_GoBack"/>
      <w:r w:rsidRPr="00162C33">
        <w:rPr>
          <w:rFonts w:ascii="Times New Roman" w:hAnsi="Times New Roman" w:cs="Times New Roman"/>
          <w:noProof/>
          <w:sz w:val="28"/>
          <w:szCs w:val="28"/>
        </w:rPr>
        <w:lastRenderedPageBreak/>
        <w:drawing>
          <wp:inline distT="0" distB="0" distL="0" distR="0">
            <wp:extent cx="1419225" cy="14573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email">
                      <a:lum bright="18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419225" cy="1457325"/>
                    </a:xfrm>
                    <a:prstGeom prst="rect">
                      <a:avLst/>
                    </a:prstGeom>
                    <a:noFill/>
                    <a:ln w="9525">
                      <a:noFill/>
                      <a:miter lim="800000"/>
                      <a:headEnd/>
                      <a:tailEnd/>
                    </a:ln>
                  </pic:spPr>
                </pic:pic>
              </a:graphicData>
            </a:graphic>
          </wp:inline>
        </w:drawing>
      </w:r>
      <w:bookmarkEnd w:id="0"/>
      <w:r w:rsidRPr="00162C33">
        <w:rPr>
          <w:rFonts w:ascii="Times New Roman" w:hAnsi="Times New Roman" w:cs="Times New Roman"/>
          <w:noProof/>
          <w:sz w:val="28"/>
          <w:szCs w:val="28"/>
        </w:rPr>
        <w:drawing>
          <wp:inline distT="0" distB="0" distL="0" distR="0">
            <wp:extent cx="428625" cy="1171575"/>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email">
                      <a:lum bright="12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28625" cy="1171575"/>
                    </a:xfrm>
                    <a:prstGeom prst="rect">
                      <a:avLst/>
                    </a:prstGeom>
                    <a:noFill/>
                    <a:ln w="9525">
                      <a:noFill/>
                      <a:miter lim="800000"/>
                      <a:headEnd/>
                      <a:tailEnd/>
                    </a:ln>
                  </pic:spPr>
                </pic:pic>
              </a:graphicData>
            </a:graphic>
          </wp:inline>
        </w:drawing>
      </w:r>
      <w:r w:rsidRPr="00162C33">
        <w:rPr>
          <w:rFonts w:ascii="Times New Roman" w:hAnsi="Times New Roman" w:cs="Times New Roman"/>
          <w:noProof/>
          <w:sz w:val="28"/>
          <w:szCs w:val="28"/>
        </w:rPr>
        <w:drawing>
          <wp:inline distT="0" distB="0" distL="0" distR="0">
            <wp:extent cx="1219200" cy="128587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email">
                      <a:lum bright="-12000" contrast="90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219200" cy="1285875"/>
                    </a:xfrm>
                    <a:prstGeom prst="rect">
                      <a:avLst/>
                    </a:prstGeom>
                    <a:noFill/>
                    <a:ln w="9525">
                      <a:noFill/>
                      <a:miter lim="800000"/>
                      <a:headEnd/>
                      <a:tailEnd/>
                    </a:ln>
                  </pic:spPr>
                </pic:pic>
              </a:graphicData>
            </a:graphic>
          </wp:inline>
        </w:drawing>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i/>
          <w:sz w:val="28"/>
          <w:szCs w:val="28"/>
          <w:lang w:val="uk-UA"/>
        </w:rPr>
        <w:t xml:space="preserve">                           Малюнок 1.1. Кристалічна гратка напівпровідника.</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9"/>
          <w:sz w:val="28"/>
          <w:szCs w:val="28"/>
          <w:lang w:val="uk-UA"/>
        </w:rPr>
      </w:pPr>
      <w:r w:rsidRPr="00162C33">
        <w:rPr>
          <w:rFonts w:ascii="Times New Roman" w:hAnsi="Times New Roman" w:cs="Times New Roman"/>
          <w:spacing w:val="1"/>
          <w:sz w:val="28"/>
          <w:szCs w:val="28"/>
          <w:lang w:val="uk-UA"/>
        </w:rPr>
        <w:t xml:space="preserve">Кожен атом </w:t>
      </w:r>
      <w:r w:rsidRPr="00162C33">
        <w:rPr>
          <w:rFonts w:ascii="Times New Roman" w:hAnsi="Times New Roman" w:cs="Times New Roman"/>
          <w:spacing w:val="-2"/>
          <w:sz w:val="28"/>
          <w:szCs w:val="28"/>
          <w:lang w:val="uk-UA"/>
        </w:rPr>
        <w:t xml:space="preserve">у кристалі германію утворює ковалентні зв'язки з чотирма сусідніми </w:t>
      </w:r>
      <w:r w:rsidRPr="00162C33">
        <w:rPr>
          <w:rFonts w:ascii="Times New Roman" w:hAnsi="Times New Roman" w:cs="Times New Roman"/>
          <w:spacing w:val="3"/>
          <w:sz w:val="28"/>
          <w:szCs w:val="28"/>
          <w:lang w:val="uk-UA"/>
        </w:rPr>
        <w:t xml:space="preserve">атомами (див. мал.1.1, </w:t>
      </w:r>
      <w:r w:rsidRPr="00162C33">
        <w:rPr>
          <w:rFonts w:ascii="Times New Roman" w:hAnsi="Times New Roman" w:cs="Times New Roman"/>
          <w:i/>
          <w:iCs/>
          <w:spacing w:val="3"/>
          <w:sz w:val="28"/>
          <w:szCs w:val="28"/>
          <w:lang w:val="uk-UA"/>
        </w:rPr>
        <w:t xml:space="preserve">в). </w:t>
      </w:r>
      <w:r w:rsidRPr="00162C33">
        <w:rPr>
          <w:rFonts w:ascii="Times New Roman" w:hAnsi="Times New Roman" w:cs="Times New Roman"/>
          <w:spacing w:val="3"/>
          <w:sz w:val="28"/>
          <w:szCs w:val="28"/>
          <w:lang w:val="uk-UA"/>
        </w:rPr>
        <w:t xml:space="preserve">У разі відсутності домішок і за температури, </w:t>
      </w:r>
      <w:r w:rsidRPr="00162C33">
        <w:rPr>
          <w:rFonts w:ascii="Times New Roman" w:hAnsi="Times New Roman" w:cs="Times New Roman"/>
          <w:spacing w:val="2"/>
          <w:sz w:val="28"/>
          <w:szCs w:val="28"/>
          <w:lang w:val="uk-UA"/>
        </w:rPr>
        <w:t>що наближається до абсолютного нуля, всі валентні електрони ато</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9"/>
          <w:sz w:val="28"/>
          <w:szCs w:val="28"/>
          <w:lang w:val="uk-UA"/>
        </w:rPr>
        <w:t xml:space="preserve">мів у кристалі германію взаємно пов'язані й вільних електронів </w:t>
      </w:r>
      <w:r w:rsidRPr="00162C33">
        <w:rPr>
          <w:rFonts w:ascii="Times New Roman" w:hAnsi="Times New Roman" w:cs="Times New Roman"/>
          <w:spacing w:val="-4"/>
          <w:sz w:val="28"/>
          <w:szCs w:val="28"/>
          <w:lang w:val="uk-UA"/>
        </w:rPr>
        <w:t>немає, тому германієві провідність не властива.</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4"/>
          <w:sz w:val="28"/>
          <w:szCs w:val="28"/>
          <w:lang w:val="uk-UA"/>
        </w:rPr>
        <w:t>З підвищенням темпе</w:t>
      </w:r>
      <w:r w:rsidRPr="00162C33">
        <w:rPr>
          <w:rFonts w:ascii="Times New Roman" w:hAnsi="Times New Roman" w:cs="Times New Roman"/>
          <w:spacing w:val="-4"/>
          <w:sz w:val="28"/>
          <w:szCs w:val="28"/>
          <w:lang w:val="uk-UA"/>
        </w:rPr>
        <w:softHyphen/>
      </w:r>
      <w:r w:rsidRPr="00162C33">
        <w:rPr>
          <w:rFonts w:ascii="Times New Roman" w:hAnsi="Times New Roman" w:cs="Times New Roman"/>
          <w:spacing w:val="2"/>
          <w:sz w:val="28"/>
          <w:szCs w:val="28"/>
          <w:lang w:val="uk-UA"/>
        </w:rPr>
        <w:t xml:space="preserve">ратури або в процесі опромінення збільшується енергія електронів, </w:t>
      </w:r>
      <w:r w:rsidRPr="00162C33">
        <w:rPr>
          <w:rFonts w:ascii="Times New Roman" w:hAnsi="Times New Roman" w:cs="Times New Roman"/>
          <w:spacing w:val="1"/>
          <w:sz w:val="28"/>
          <w:szCs w:val="28"/>
          <w:lang w:val="uk-UA"/>
        </w:rPr>
        <w:t>що призводить до часткового порушення ковалентних зв'язків і поя</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2"/>
          <w:sz w:val="28"/>
          <w:szCs w:val="28"/>
          <w:lang w:val="uk-UA"/>
        </w:rPr>
        <w:t>ви вільних електронів. Уже при кімнатній температурі під дією зов</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2"/>
          <w:sz w:val="28"/>
          <w:szCs w:val="28"/>
          <w:lang w:val="uk-UA"/>
        </w:rPr>
        <w:t xml:space="preserve">нішнього електричного поля вільні електрони переміщуються і в </w:t>
      </w:r>
      <w:r w:rsidRPr="00162C33">
        <w:rPr>
          <w:rFonts w:ascii="Times New Roman" w:hAnsi="Times New Roman" w:cs="Times New Roman"/>
          <w:sz w:val="28"/>
          <w:szCs w:val="28"/>
          <w:lang w:val="uk-UA"/>
        </w:rPr>
        <w:t>кристалі виникає електричний струм. Електропровідність, обумовле</w:t>
      </w:r>
      <w:r w:rsidRPr="00162C33">
        <w:rPr>
          <w:rFonts w:ascii="Times New Roman" w:hAnsi="Times New Roman" w:cs="Times New Roman"/>
          <w:sz w:val="28"/>
          <w:szCs w:val="28"/>
          <w:lang w:val="uk-UA"/>
        </w:rPr>
        <w:softHyphen/>
      </w:r>
      <w:r w:rsidRPr="00162C33">
        <w:rPr>
          <w:rFonts w:ascii="Times New Roman" w:hAnsi="Times New Roman" w:cs="Times New Roman"/>
          <w:spacing w:val="-5"/>
          <w:sz w:val="28"/>
          <w:szCs w:val="28"/>
          <w:lang w:val="uk-UA"/>
        </w:rPr>
        <w:t xml:space="preserve">на переміщенням вільних електронів, називається </w:t>
      </w:r>
      <w:r w:rsidRPr="00162C33">
        <w:rPr>
          <w:rFonts w:ascii="Times New Roman" w:hAnsi="Times New Roman" w:cs="Times New Roman"/>
          <w:b/>
          <w:color w:val="C00000"/>
          <w:spacing w:val="68"/>
          <w:sz w:val="28"/>
          <w:szCs w:val="28"/>
          <w:lang w:val="uk-UA"/>
        </w:rPr>
        <w:t xml:space="preserve">електронною </w:t>
      </w:r>
      <w:r w:rsidRPr="00162C33">
        <w:rPr>
          <w:rFonts w:ascii="Times New Roman" w:hAnsi="Times New Roman" w:cs="Times New Roman"/>
          <w:b/>
          <w:color w:val="C00000"/>
          <w:spacing w:val="66"/>
          <w:sz w:val="28"/>
          <w:szCs w:val="28"/>
          <w:lang w:val="uk-UA"/>
        </w:rPr>
        <w:t>провідністю</w:t>
      </w:r>
      <w:r w:rsidRPr="00162C33">
        <w:rPr>
          <w:rFonts w:ascii="Times New Roman" w:hAnsi="Times New Roman" w:cs="Times New Roman"/>
          <w:spacing w:val="66"/>
          <w:sz w:val="28"/>
          <w:szCs w:val="28"/>
          <w:lang w:val="uk-UA"/>
        </w:rPr>
        <w:t>,</w:t>
      </w:r>
      <w:r w:rsidRPr="00162C33">
        <w:rPr>
          <w:rFonts w:ascii="Times New Roman" w:hAnsi="Times New Roman" w:cs="Times New Roman"/>
          <w:spacing w:val="3"/>
          <w:sz w:val="28"/>
          <w:szCs w:val="28"/>
          <w:lang w:val="uk-UA"/>
        </w:rPr>
        <w:t xml:space="preserve">або </w:t>
      </w:r>
      <w:r w:rsidRPr="00162C33">
        <w:rPr>
          <w:rFonts w:ascii="Times New Roman" w:hAnsi="Times New Roman" w:cs="Times New Roman"/>
          <w:i/>
          <w:iCs/>
          <w:spacing w:val="3"/>
          <w:sz w:val="28"/>
          <w:szCs w:val="28"/>
          <w:lang w:val="uk-UA"/>
        </w:rPr>
        <w:t>п</w:t>
      </w:r>
      <w:r w:rsidRPr="00162C33">
        <w:rPr>
          <w:rFonts w:ascii="Times New Roman" w:hAnsi="Times New Roman" w:cs="Times New Roman"/>
          <w:spacing w:val="3"/>
          <w:sz w:val="28"/>
          <w:szCs w:val="28"/>
          <w:lang w:val="uk-UA"/>
        </w:rPr>
        <w:t>-провідністю.</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1"/>
          <w:sz w:val="28"/>
          <w:szCs w:val="28"/>
          <w:lang w:val="uk-UA"/>
        </w:rPr>
        <w:t xml:space="preserve">З появою вільних електронів у ковалентних зв'язках утворюється </w:t>
      </w:r>
      <w:r w:rsidRPr="00162C33">
        <w:rPr>
          <w:rFonts w:ascii="Times New Roman" w:hAnsi="Times New Roman" w:cs="Times New Roman"/>
          <w:sz w:val="28"/>
          <w:szCs w:val="28"/>
          <w:lang w:val="uk-UA"/>
        </w:rPr>
        <w:t>вільне, не заповнене електроном (вакантне) місце — електронна дір</w:t>
      </w:r>
      <w:r w:rsidRPr="00162C33">
        <w:rPr>
          <w:rFonts w:ascii="Times New Roman" w:hAnsi="Times New Roman" w:cs="Times New Roman"/>
          <w:spacing w:val="4"/>
          <w:sz w:val="28"/>
          <w:szCs w:val="28"/>
          <w:lang w:val="uk-UA"/>
        </w:rPr>
        <w:t xml:space="preserve">ка. Оскільки дірка виникла в місці відриву електрона від атома, то </w:t>
      </w:r>
      <w:r w:rsidRPr="00162C33">
        <w:rPr>
          <w:rFonts w:ascii="Times New Roman" w:hAnsi="Times New Roman" w:cs="Times New Roman"/>
          <w:spacing w:val="5"/>
          <w:sz w:val="28"/>
          <w:szCs w:val="28"/>
          <w:lang w:val="uk-UA"/>
        </w:rPr>
        <w:t xml:space="preserve">в ділянці її утворення виникає надлишковий позитивний заряд. За </w:t>
      </w:r>
      <w:r w:rsidRPr="00162C33">
        <w:rPr>
          <w:rFonts w:ascii="Times New Roman" w:hAnsi="Times New Roman" w:cs="Times New Roman"/>
          <w:sz w:val="28"/>
          <w:szCs w:val="28"/>
          <w:lang w:val="uk-UA"/>
        </w:rPr>
        <w:t xml:space="preserve">наявності дірки будь-який з електронів </w:t>
      </w:r>
      <w:r w:rsidRPr="00162C33">
        <w:rPr>
          <w:rFonts w:ascii="Times New Roman" w:hAnsi="Times New Roman" w:cs="Times New Roman"/>
          <w:spacing w:val="1"/>
          <w:sz w:val="28"/>
          <w:szCs w:val="28"/>
          <w:lang w:val="uk-UA"/>
        </w:rPr>
        <w:t>сусідніх зв'язків може зайняти місце дірки</w:t>
      </w:r>
      <w:r w:rsidRPr="00162C33">
        <w:rPr>
          <w:rFonts w:ascii="Times New Roman" w:hAnsi="Times New Roman" w:cs="Times New Roman"/>
          <w:spacing w:val="-2"/>
          <w:sz w:val="28"/>
          <w:szCs w:val="28"/>
          <w:lang w:val="uk-UA"/>
        </w:rPr>
        <w:t xml:space="preserve"> йнормальний ковалентний зв'язок у цьому </w:t>
      </w:r>
      <w:r w:rsidRPr="00162C33">
        <w:rPr>
          <w:rFonts w:ascii="Times New Roman" w:hAnsi="Times New Roman" w:cs="Times New Roman"/>
          <w:sz w:val="28"/>
          <w:szCs w:val="28"/>
          <w:lang w:val="uk-UA"/>
        </w:rPr>
        <w:t xml:space="preserve">місці відновиться, але буде порушений у </w:t>
      </w:r>
      <w:r w:rsidRPr="00162C33">
        <w:rPr>
          <w:rFonts w:ascii="Times New Roman" w:hAnsi="Times New Roman" w:cs="Times New Roman"/>
          <w:spacing w:val="-3"/>
          <w:sz w:val="28"/>
          <w:szCs w:val="28"/>
          <w:lang w:val="uk-UA"/>
        </w:rPr>
        <w:t>тому місці, звідки вийшов електрон.</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noProof/>
          <w:color w:val="244061" w:themeColor="accent1" w:themeShade="80"/>
          <w:sz w:val="28"/>
          <w:szCs w:val="28"/>
        </w:rPr>
        <w:lastRenderedPageBreak/>
        <w:drawing>
          <wp:anchor distT="0" distB="0" distL="114300" distR="114300" simplePos="0" relativeHeight="251566592" behindDoc="0" locked="0" layoutInCell="1" allowOverlap="1">
            <wp:simplePos x="0" y="0"/>
            <wp:positionH relativeFrom="column">
              <wp:posOffset>2005965</wp:posOffset>
            </wp:positionH>
            <wp:positionV relativeFrom="paragraph">
              <wp:posOffset>200660</wp:posOffset>
            </wp:positionV>
            <wp:extent cx="1447165" cy="1924050"/>
            <wp:effectExtent l="19050" t="0" r="635" b="0"/>
            <wp:wrapTopAndBottom/>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email">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447165" cy="1924050"/>
                    </a:xfrm>
                    <a:prstGeom prst="rect">
                      <a:avLst/>
                    </a:prstGeom>
                    <a:noFill/>
                    <a:ln w="9525">
                      <a:noFill/>
                      <a:miter lim="800000"/>
                      <a:headEnd/>
                      <a:tailEnd/>
                    </a:ln>
                  </pic:spPr>
                </pic:pic>
              </a:graphicData>
            </a:graphic>
          </wp:anchor>
        </w:drawing>
      </w:r>
      <w:r w:rsidRPr="00162C33">
        <w:rPr>
          <w:rFonts w:ascii="Times New Roman" w:hAnsi="Times New Roman" w:cs="Times New Roman"/>
          <w:i/>
          <w:sz w:val="28"/>
          <w:szCs w:val="28"/>
          <w:lang w:val="uk-UA"/>
        </w:rPr>
        <w:t>Малюнок 1.2-Схема утворення і заповнення дірок у кристалі германію.</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7"/>
          <w:sz w:val="28"/>
          <w:szCs w:val="28"/>
          <w:lang w:val="uk-UA"/>
        </w:rPr>
      </w:pPr>
      <w:r w:rsidRPr="00162C33">
        <w:rPr>
          <w:rFonts w:ascii="Times New Roman" w:hAnsi="Times New Roman" w:cs="Times New Roman"/>
          <w:sz w:val="28"/>
          <w:szCs w:val="28"/>
          <w:lang w:val="uk-UA"/>
        </w:rPr>
        <w:t>Переміщення дірок схоже на перемі</w:t>
      </w:r>
      <w:r w:rsidRPr="00162C33">
        <w:rPr>
          <w:rFonts w:ascii="Times New Roman" w:hAnsi="Times New Roman" w:cs="Times New Roman"/>
          <w:sz w:val="28"/>
          <w:szCs w:val="28"/>
          <w:lang w:val="uk-UA"/>
        </w:rPr>
        <w:softHyphen/>
      </w:r>
      <w:r w:rsidRPr="00162C33">
        <w:rPr>
          <w:rFonts w:ascii="Times New Roman" w:hAnsi="Times New Roman" w:cs="Times New Roman"/>
          <w:spacing w:val="2"/>
          <w:sz w:val="28"/>
          <w:szCs w:val="28"/>
          <w:lang w:val="uk-UA"/>
        </w:rPr>
        <w:t xml:space="preserve">щення  позитивних  зарядів. Під дією зовнішнього електричного поля дірки переміщуються в напрямку йога </w:t>
      </w:r>
      <w:r w:rsidRPr="00162C33">
        <w:rPr>
          <w:rFonts w:ascii="Times New Roman" w:hAnsi="Times New Roman" w:cs="Times New Roman"/>
          <w:spacing w:val="-4"/>
          <w:sz w:val="28"/>
          <w:szCs w:val="28"/>
          <w:lang w:val="uk-UA"/>
        </w:rPr>
        <w:t>сил, тобто в напрямку, протилежному переміщенню електронів. Про</w:t>
      </w:r>
      <w:r w:rsidRPr="00162C33">
        <w:rPr>
          <w:rFonts w:ascii="Times New Roman" w:hAnsi="Times New Roman" w:cs="Times New Roman"/>
          <w:spacing w:val="-3"/>
          <w:sz w:val="28"/>
          <w:szCs w:val="28"/>
          <w:lang w:val="uk-UA"/>
        </w:rPr>
        <w:t xml:space="preserve">відність, що виникає внаслідок переміщення дірок, називається </w:t>
      </w:r>
      <w:r w:rsidRPr="00162C33">
        <w:rPr>
          <w:rFonts w:ascii="Times New Roman" w:hAnsi="Times New Roman" w:cs="Times New Roman"/>
          <w:b/>
          <w:color w:val="C00000"/>
          <w:spacing w:val="74"/>
          <w:sz w:val="28"/>
          <w:szCs w:val="28"/>
          <w:lang w:val="uk-UA"/>
        </w:rPr>
        <w:t>дірковоюпровідністю</w:t>
      </w:r>
      <w:r w:rsidRPr="00162C33">
        <w:rPr>
          <w:rFonts w:ascii="Times New Roman" w:hAnsi="Times New Roman" w:cs="Times New Roman"/>
          <w:spacing w:val="74"/>
          <w:sz w:val="28"/>
          <w:szCs w:val="28"/>
          <w:lang w:val="uk-UA"/>
        </w:rPr>
        <w:t>,</w:t>
      </w:r>
      <w:r w:rsidRPr="00162C33">
        <w:rPr>
          <w:rFonts w:ascii="Times New Roman" w:hAnsi="Times New Roman" w:cs="Times New Roman"/>
          <w:spacing w:val="7"/>
          <w:sz w:val="28"/>
          <w:szCs w:val="28"/>
          <w:lang w:val="uk-UA"/>
        </w:rPr>
        <w:t xml:space="preserve"> або  </w:t>
      </w:r>
      <w:r w:rsidRPr="00162C33">
        <w:rPr>
          <w:rFonts w:ascii="Times New Roman" w:hAnsi="Times New Roman" w:cs="Times New Roman"/>
          <w:i/>
          <w:spacing w:val="7"/>
          <w:sz w:val="28"/>
          <w:szCs w:val="28"/>
          <w:lang w:val="uk-UA"/>
        </w:rPr>
        <w:t>р</w:t>
      </w:r>
      <w:r w:rsidRPr="00162C33">
        <w:rPr>
          <w:rFonts w:ascii="Times New Roman" w:hAnsi="Times New Roman" w:cs="Times New Roman"/>
          <w:spacing w:val="7"/>
          <w:sz w:val="28"/>
          <w:szCs w:val="28"/>
          <w:lang w:val="uk-UA"/>
        </w:rPr>
        <w:t>-провідністю.</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r w:rsidRPr="00162C33">
        <w:rPr>
          <w:rFonts w:ascii="Times New Roman" w:hAnsi="Times New Roman" w:cs="Times New Roman"/>
          <w:spacing w:val="-2"/>
          <w:sz w:val="28"/>
          <w:szCs w:val="28"/>
          <w:lang w:val="uk-UA"/>
        </w:rPr>
        <w:t>Отже, в разі .електронної провідності один вільний електрон про</w:t>
      </w:r>
      <w:r w:rsidRPr="00162C33">
        <w:rPr>
          <w:rFonts w:ascii="Times New Roman" w:hAnsi="Times New Roman" w:cs="Times New Roman"/>
          <w:spacing w:val="-2"/>
          <w:sz w:val="28"/>
          <w:szCs w:val="28"/>
          <w:lang w:val="uk-UA"/>
        </w:rPr>
        <w:softHyphen/>
        <w:t>ходить весь шлях у кристалі, а в разі діркової провідності велика кіль</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1"/>
          <w:sz w:val="28"/>
          <w:szCs w:val="28"/>
          <w:lang w:val="uk-UA"/>
        </w:rPr>
        <w:t xml:space="preserve">кість електронів почергово заміняють один одного у ковалентних </w:t>
      </w:r>
      <w:r w:rsidRPr="00162C33">
        <w:rPr>
          <w:rFonts w:ascii="Times New Roman" w:hAnsi="Times New Roman" w:cs="Times New Roman"/>
          <w:spacing w:val="4"/>
          <w:sz w:val="28"/>
          <w:szCs w:val="28"/>
          <w:lang w:val="uk-UA"/>
        </w:rPr>
        <w:t>зв'язках і кожен з них проходить свій відтинок шляху.</w:t>
      </w:r>
    </w:p>
    <w:p w:rsidR="00DF3AED" w:rsidRPr="00162C33" w:rsidRDefault="00DF3AED"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p>
    <w:p w:rsidR="00DF3AED" w:rsidRPr="00162C33" w:rsidRDefault="004F59E4" w:rsidP="00040B5D">
      <w:pPr>
        <w:pStyle w:val="a8"/>
        <w:shd w:val="clear" w:color="auto" w:fill="FFFFFF"/>
        <w:tabs>
          <w:tab w:val="left" w:pos="9923"/>
        </w:tabs>
        <w:spacing w:after="0" w:line="360" w:lineRule="auto"/>
        <w:ind w:left="0" w:firstLine="709"/>
        <w:jc w:val="both"/>
        <w:outlineLvl w:val="0"/>
        <w:rPr>
          <w:rFonts w:ascii="Times New Roman" w:hAnsi="Times New Roman"/>
          <w:b/>
          <w:color w:val="4F81BD" w:themeColor="accent1"/>
          <w:sz w:val="28"/>
          <w:szCs w:val="28"/>
          <w:lang w:val="uk-UA"/>
        </w:rPr>
      </w:pPr>
      <w:r w:rsidRPr="00162C33">
        <w:rPr>
          <w:rFonts w:ascii="Times New Roman" w:hAnsi="Times New Roman"/>
          <w:b/>
          <w:color w:val="4F81BD" w:themeColor="accent1"/>
          <w:sz w:val="28"/>
          <w:szCs w:val="28"/>
          <w:lang w:val="uk-UA"/>
        </w:rPr>
        <w:t>2.</w:t>
      </w:r>
      <w:r w:rsidR="00DF3AED" w:rsidRPr="00162C33">
        <w:rPr>
          <w:rFonts w:ascii="Times New Roman" w:hAnsi="Times New Roman"/>
          <w:b/>
          <w:color w:val="4F81BD" w:themeColor="accent1"/>
          <w:sz w:val="28"/>
          <w:szCs w:val="28"/>
          <w:lang w:val="uk-UA"/>
        </w:rPr>
        <w:t>Власна електропровідність напівпровідників;</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pacing w:val="28"/>
          <w:sz w:val="28"/>
          <w:szCs w:val="28"/>
          <w:lang w:val="uk-UA"/>
        </w:rPr>
      </w:pPr>
      <w:r w:rsidRPr="00162C33">
        <w:rPr>
          <w:rFonts w:ascii="Times New Roman" w:hAnsi="Times New Roman" w:cs="Times New Roman"/>
          <w:spacing w:val="-1"/>
          <w:sz w:val="28"/>
          <w:szCs w:val="28"/>
          <w:lang w:val="uk-UA"/>
        </w:rPr>
        <w:t xml:space="preserve">У кристалі чистого напівпровідника з порушенням ковалентних </w:t>
      </w:r>
      <w:r w:rsidRPr="00162C33">
        <w:rPr>
          <w:rFonts w:ascii="Times New Roman" w:hAnsi="Times New Roman" w:cs="Times New Roman"/>
          <w:sz w:val="28"/>
          <w:szCs w:val="28"/>
          <w:lang w:val="uk-UA"/>
        </w:rPr>
        <w:t>зв'язків виникає однакова кількість вільних електронів і дірок. Одно</w:t>
      </w:r>
      <w:r w:rsidRPr="00162C33">
        <w:rPr>
          <w:rFonts w:ascii="Times New Roman" w:hAnsi="Times New Roman" w:cs="Times New Roman"/>
          <w:sz w:val="28"/>
          <w:szCs w:val="28"/>
          <w:lang w:val="uk-UA"/>
        </w:rPr>
        <w:softHyphen/>
      </w:r>
      <w:r w:rsidRPr="00162C33">
        <w:rPr>
          <w:rFonts w:ascii="Times New Roman" w:hAnsi="Times New Roman" w:cs="Times New Roman"/>
          <w:spacing w:val="1"/>
          <w:sz w:val="28"/>
          <w:szCs w:val="28"/>
          <w:lang w:val="uk-UA"/>
        </w:rPr>
        <w:t xml:space="preserve">часно з цим відбувається зворотний процес — рекомбінація, під час </w:t>
      </w:r>
      <w:r w:rsidRPr="00162C33">
        <w:rPr>
          <w:rFonts w:ascii="Times New Roman" w:hAnsi="Times New Roman" w:cs="Times New Roman"/>
          <w:spacing w:val="-1"/>
          <w:sz w:val="28"/>
          <w:szCs w:val="28"/>
          <w:lang w:val="uk-UA"/>
        </w:rPr>
        <w:t>якої вільні електрони заповнюють дірки, утворюючи нормальні ко</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3"/>
          <w:sz w:val="28"/>
          <w:szCs w:val="28"/>
          <w:lang w:val="uk-UA"/>
        </w:rPr>
        <w:t xml:space="preserve">валентні зв'язки. За певної температури кількість вільних електронів </w:t>
      </w:r>
      <w:r w:rsidRPr="00162C33">
        <w:rPr>
          <w:rFonts w:ascii="Times New Roman" w:hAnsi="Times New Roman" w:cs="Times New Roman"/>
          <w:spacing w:val="-1"/>
          <w:sz w:val="28"/>
          <w:szCs w:val="28"/>
          <w:lang w:val="uk-UA"/>
        </w:rPr>
        <w:t xml:space="preserve">і дірок в одиниці об'єму напівпровідника в середньому залишається </w:t>
      </w:r>
      <w:r w:rsidRPr="00162C33">
        <w:rPr>
          <w:rFonts w:ascii="Times New Roman" w:hAnsi="Times New Roman" w:cs="Times New Roman"/>
          <w:spacing w:val="7"/>
          <w:sz w:val="28"/>
          <w:szCs w:val="28"/>
          <w:lang w:val="uk-UA"/>
        </w:rPr>
        <w:t xml:space="preserve">сталою. З підвищенням температури кількість вільних електронів </w:t>
      </w:r>
      <w:r w:rsidRPr="00162C33">
        <w:rPr>
          <w:rFonts w:ascii="Times New Roman" w:hAnsi="Times New Roman" w:cs="Times New Roman"/>
          <w:spacing w:val="-1"/>
          <w:sz w:val="28"/>
          <w:szCs w:val="28"/>
          <w:lang w:val="uk-UA"/>
        </w:rPr>
        <w:t xml:space="preserve">і дірок значно зростає і провідність германію так само збільшується, </w:t>
      </w:r>
      <w:r w:rsidRPr="00162C33">
        <w:rPr>
          <w:rFonts w:ascii="Times New Roman" w:hAnsi="Times New Roman" w:cs="Times New Roman"/>
          <w:spacing w:val="-3"/>
          <w:sz w:val="28"/>
          <w:szCs w:val="28"/>
          <w:lang w:val="uk-UA"/>
        </w:rPr>
        <w:t>тобто напівпровідникам характерний негативний температурний кое</w:t>
      </w:r>
      <w:r w:rsidRPr="00162C33">
        <w:rPr>
          <w:rFonts w:ascii="Times New Roman" w:hAnsi="Times New Roman" w:cs="Times New Roman"/>
          <w:spacing w:val="-3"/>
          <w:sz w:val="28"/>
          <w:szCs w:val="28"/>
          <w:lang w:val="uk-UA"/>
        </w:rPr>
        <w:softHyphen/>
      </w:r>
      <w:r w:rsidRPr="00162C33">
        <w:rPr>
          <w:rFonts w:ascii="Times New Roman" w:hAnsi="Times New Roman" w:cs="Times New Roman"/>
          <w:spacing w:val="5"/>
          <w:sz w:val="28"/>
          <w:szCs w:val="28"/>
          <w:lang w:val="uk-UA"/>
        </w:rPr>
        <w:t xml:space="preserve">фіцієнт опору. Електропровідність </w:t>
      </w:r>
      <w:r w:rsidRPr="00162C33">
        <w:rPr>
          <w:rFonts w:ascii="Times New Roman" w:hAnsi="Times New Roman" w:cs="Times New Roman"/>
          <w:spacing w:val="5"/>
          <w:sz w:val="28"/>
          <w:szCs w:val="28"/>
          <w:lang w:val="uk-UA"/>
        </w:rPr>
        <w:lastRenderedPageBreak/>
        <w:t xml:space="preserve">напівпровідника за відсутності </w:t>
      </w:r>
      <w:r w:rsidRPr="00162C33">
        <w:rPr>
          <w:rFonts w:ascii="Times New Roman" w:hAnsi="Times New Roman" w:cs="Times New Roman"/>
          <w:spacing w:val="-8"/>
          <w:sz w:val="28"/>
          <w:szCs w:val="28"/>
          <w:lang w:val="uk-UA"/>
        </w:rPr>
        <w:t xml:space="preserve">в ньому домішок називається його </w:t>
      </w:r>
      <w:r w:rsidRPr="00162C33">
        <w:rPr>
          <w:rFonts w:ascii="Times New Roman" w:hAnsi="Times New Roman" w:cs="Times New Roman"/>
          <w:b/>
          <w:color w:val="C00000"/>
          <w:spacing w:val="57"/>
          <w:sz w:val="28"/>
          <w:szCs w:val="28"/>
          <w:lang w:val="uk-UA"/>
        </w:rPr>
        <w:t>власною</w:t>
      </w:r>
      <w:r w:rsidRPr="00162C33">
        <w:rPr>
          <w:rFonts w:ascii="Times New Roman" w:hAnsi="Times New Roman" w:cs="Times New Roman"/>
          <w:b/>
          <w:color w:val="C00000"/>
          <w:spacing w:val="67"/>
          <w:sz w:val="28"/>
          <w:szCs w:val="28"/>
          <w:lang w:val="uk-UA"/>
        </w:rPr>
        <w:t>електропро</w:t>
      </w:r>
      <w:r w:rsidRPr="00162C33">
        <w:rPr>
          <w:rFonts w:ascii="Times New Roman" w:hAnsi="Times New Roman" w:cs="Times New Roman"/>
          <w:b/>
          <w:color w:val="C00000"/>
          <w:spacing w:val="28"/>
          <w:sz w:val="28"/>
          <w:szCs w:val="28"/>
          <w:lang w:val="uk-UA"/>
        </w:rPr>
        <w:t>відністю</w:t>
      </w:r>
      <w:r w:rsidRPr="00162C33">
        <w:rPr>
          <w:rFonts w:ascii="Times New Roman" w:hAnsi="Times New Roman" w:cs="Times New Roman"/>
          <w:spacing w:val="28"/>
          <w:sz w:val="28"/>
          <w:szCs w:val="28"/>
          <w:lang w:val="uk-UA"/>
        </w:rPr>
        <w:t>.</w:t>
      </w:r>
    </w:p>
    <w:p w:rsidR="00DF3AED" w:rsidRPr="00162C33" w:rsidRDefault="00DF3AED" w:rsidP="00040B5D">
      <w:pPr>
        <w:shd w:val="clear" w:color="auto" w:fill="FFFFFF"/>
        <w:tabs>
          <w:tab w:val="left" w:pos="9923"/>
        </w:tabs>
        <w:spacing w:after="0" w:line="360" w:lineRule="auto"/>
        <w:ind w:firstLine="709"/>
        <w:jc w:val="both"/>
        <w:outlineLvl w:val="0"/>
        <w:rPr>
          <w:rFonts w:ascii="Times New Roman" w:hAnsi="Times New Roman" w:cs="Times New Roman"/>
          <w:b/>
          <w:color w:val="4F81BD" w:themeColor="accent1"/>
          <w:sz w:val="28"/>
          <w:szCs w:val="28"/>
          <w:lang w:val="uk-UA"/>
        </w:rPr>
      </w:pPr>
      <w:r w:rsidRPr="00162C33">
        <w:rPr>
          <w:rFonts w:ascii="Times New Roman" w:hAnsi="Times New Roman" w:cs="Times New Roman"/>
          <w:b/>
          <w:color w:val="4F81BD" w:themeColor="accent1"/>
          <w:sz w:val="28"/>
          <w:szCs w:val="28"/>
          <w:lang w:val="uk-UA"/>
        </w:rPr>
        <w:t>3.  Домішкова електропровідність напівпровідників</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Властивості напівпровідників значною мірою міняються за наяв</w:t>
      </w:r>
      <w:r w:rsidRPr="00162C33">
        <w:rPr>
          <w:rFonts w:ascii="Times New Roman" w:hAnsi="Times New Roman" w:cs="Times New Roman"/>
          <w:sz w:val="28"/>
          <w:szCs w:val="28"/>
          <w:lang w:val="uk-UA"/>
        </w:rPr>
        <w:softHyphen/>
      </w:r>
      <w:r w:rsidRPr="00162C33">
        <w:rPr>
          <w:rFonts w:ascii="Times New Roman" w:hAnsi="Times New Roman" w:cs="Times New Roman"/>
          <w:spacing w:val="-2"/>
          <w:sz w:val="28"/>
          <w:szCs w:val="28"/>
          <w:lang w:val="uk-UA"/>
        </w:rPr>
        <w:t>ності в ньому мізерної кількості домішок. Вводячи атоми інших еле</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3"/>
          <w:sz w:val="28"/>
          <w:szCs w:val="28"/>
          <w:lang w:val="uk-UA"/>
        </w:rPr>
        <w:t>ментів, у кристалі напівпровідника можна одержати перевагу віль</w:t>
      </w:r>
      <w:r w:rsidRPr="00162C33">
        <w:rPr>
          <w:rFonts w:ascii="Times New Roman" w:hAnsi="Times New Roman" w:cs="Times New Roman"/>
          <w:spacing w:val="3"/>
          <w:sz w:val="28"/>
          <w:szCs w:val="28"/>
          <w:lang w:val="uk-UA"/>
        </w:rPr>
        <w:softHyphen/>
      </w:r>
      <w:r w:rsidRPr="00162C33">
        <w:rPr>
          <w:rFonts w:ascii="Times New Roman" w:hAnsi="Times New Roman" w:cs="Times New Roman"/>
          <w:spacing w:val="6"/>
          <w:sz w:val="28"/>
          <w:szCs w:val="28"/>
          <w:lang w:val="uk-UA"/>
        </w:rPr>
        <w:t xml:space="preserve">них електронів порівняно з дірками або, навпаки, перевагу дірок </w:t>
      </w:r>
      <w:r w:rsidRPr="00162C33">
        <w:rPr>
          <w:rFonts w:ascii="Times New Roman" w:hAnsi="Times New Roman" w:cs="Times New Roman"/>
          <w:spacing w:val="2"/>
          <w:sz w:val="28"/>
          <w:szCs w:val="28"/>
          <w:lang w:val="uk-UA"/>
        </w:rPr>
        <w:t>над вільними електронами. Наприклад, у разі заміщення у криста</w:t>
      </w:r>
      <w:r w:rsidRPr="00162C33">
        <w:rPr>
          <w:rFonts w:ascii="Times New Roman" w:hAnsi="Times New Roman" w:cs="Times New Roman"/>
          <w:spacing w:val="2"/>
          <w:sz w:val="28"/>
          <w:szCs w:val="28"/>
          <w:lang w:val="uk-UA"/>
        </w:rPr>
        <w:softHyphen/>
      </w:r>
      <w:r w:rsidRPr="00162C33">
        <w:rPr>
          <w:rFonts w:ascii="Times New Roman" w:hAnsi="Times New Roman" w:cs="Times New Roman"/>
          <w:sz w:val="28"/>
          <w:szCs w:val="28"/>
          <w:lang w:val="uk-UA"/>
        </w:rPr>
        <w:t>лічній гратці атома германію атомом п'ятивалентної речовини (ми</w:t>
      </w:r>
      <w:r w:rsidRPr="00162C33">
        <w:rPr>
          <w:rFonts w:ascii="Times New Roman" w:hAnsi="Times New Roman" w:cs="Times New Roman"/>
          <w:sz w:val="28"/>
          <w:szCs w:val="28"/>
          <w:lang w:val="uk-UA"/>
        </w:rPr>
        <w:softHyphen/>
      </w:r>
      <w:r w:rsidRPr="00162C33">
        <w:rPr>
          <w:rFonts w:ascii="Times New Roman" w:hAnsi="Times New Roman" w:cs="Times New Roman"/>
          <w:spacing w:val="-2"/>
          <w:sz w:val="28"/>
          <w:szCs w:val="28"/>
          <w:lang w:val="uk-UA"/>
        </w:rPr>
        <w:t>ш'яку, сурми, фосфору) чотири електрони цієї речовини утворять за</w:t>
      </w:r>
      <w:r w:rsidRPr="00162C33">
        <w:rPr>
          <w:rFonts w:ascii="Times New Roman" w:hAnsi="Times New Roman" w:cs="Times New Roman"/>
          <w:spacing w:val="-2"/>
          <w:sz w:val="28"/>
          <w:szCs w:val="28"/>
          <w:lang w:val="uk-UA"/>
        </w:rPr>
        <w:softHyphen/>
        <w:t xml:space="preserve">повнені зв'язки з сусідніми атомами германію, а п'ятий електрон буде вільним (Мал.1.3, </w:t>
      </w:r>
      <w:r w:rsidRPr="00162C33">
        <w:rPr>
          <w:rFonts w:ascii="Times New Roman" w:hAnsi="Times New Roman" w:cs="Times New Roman"/>
          <w:i/>
          <w:iCs/>
          <w:spacing w:val="-2"/>
          <w:sz w:val="28"/>
          <w:szCs w:val="28"/>
          <w:lang w:val="uk-UA"/>
        </w:rPr>
        <w:t xml:space="preserve">а), </w:t>
      </w:r>
      <w:r w:rsidRPr="00162C33">
        <w:rPr>
          <w:rFonts w:ascii="Times New Roman" w:hAnsi="Times New Roman" w:cs="Times New Roman"/>
          <w:spacing w:val="-2"/>
          <w:sz w:val="28"/>
          <w:szCs w:val="28"/>
          <w:lang w:val="uk-UA"/>
        </w:rPr>
        <w:t>тому така домішка збільшить електронну про</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7"/>
          <w:sz w:val="28"/>
          <w:szCs w:val="28"/>
          <w:lang w:val="uk-UA"/>
        </w:rPr>
        <w:t>відність (</w:t>
      </w:r>
      <w:r w:rsidRPr="00162C33">
        <w:rPr>
          <w:rFonts w:ascii="Times New Roman" w:hAnsi="Times New Roman" w:cs="Times New Roman"/>
          <w:i/>
          <w:spacing w:val="7"/>
          <w:sz w:val="28"/>
          <w:szCs w:val="28"/>
          <w:lang w:val="uk-UA"/>
        </w:rPr>
        <w:t>п</w:t>
      </w:r>
      <w:r w:rsidRPr="00162C33">
        <w:rPr>
          <w:rFonts w:ascii="Times New Roman" w:hAnsi="Times New Roman" w:cs="Times New Roman"/>
          <w:spacing w:val="7"/>
          <w:sz w:val="28"/>
          <w:szCs w:val="28"/>
          <w:lang w:val="uk-UA"/>
        </w:rPr>
        <w:t xml:space="preserve">-провідність) і називатиметься </w:t>
      </w:r>
      <w:r w:rsidRPr="00162C33">
        <w:rPr>
          <w:rFonts w:ascii="Times New Roman" w:hAnsi="Times New Roman" w:cs="Times New Roman"/>
          <w:b/>
          <w:color w:val="C00000"/>
          <w:spacing w:val="7"/>
          <w:sz w:val="28"/>
          <w:szCs w:val="28"/>
          <w:lang w:val="uk-UA"/>
        </w:rPr>
        <w:t>донорною</w:t>
      </w:r>
      <w:r w:rsidRPr="00162C33">
        <w:rPr>
          <w:rFonts w:ascii="Times New Roman" w:hAnsi="Times New Roman" w:cs="Times New Roman"/>
          <w:color w:val="C00000"/>
          <w:spacing w:val="7"/>
          <w:sz w:val="28"/>
          <w:szCs w:val="28"/>
          <w:lang w:val="uk-UA"/>
        </w:rPr>
        <w:t>.</w:t>
      </w:r>
      <w:r w:rsidRPr="00162C33">
        <w:rPr>
          <w:rFonts w:ascii="Times New Roman" w:hAnsi="Times New Roman" w:cs="Times New Roman"/>
          <w:spacing w:val="7"/>
          <w:sz w:val="28"/>
          <w:szCs w:val="28"/>
          <w:lang w:val="uk-UA"/>
        </w:rPr>
        <w:t xml:space="preserve"> У разі за</w:t>
      </w:r>
      <w:r w:rsidRPr="00162C33">
        <w:rPr>
          <w:rFonts w:ascii="Times New Roman" w:hAnsi="Times New Roman" w:cs="Times New Roman"/>
          <w:spacing w:val="7"/>
          <w:sz w:val="28"/>
          <w:szCs w:val="28"/>
          <w:lang w:val="uk-UA"/>
        </w:rPr>
        <w:softHyphen/>
      </w:r>
      <w:r w:rsidRPr="00162C33">
        <w:rPr>
          <w:rFonts w:ascii="Times New Roman" w:hAnsi="Times New Roman" w:cs="Times New Roman"/>
          <w:spacing w:val="2"/>
          <w:sz w:val="28"/>
          <w:szCs w:val="28"/>
          <w:lang w:val="uk-UA"/>
        </w:rPr>
        <w:t xml:space="preserve">міщення атома германію атомом тривалентної речовини (індію, галію, алюмінію) його електрони вступлять у ковалентний зв'язок із </w:t>
      </w:r>
      <w:r w:rsidRPr="00162C33">
        <w:rPr>
          <w:rFonts w:ascii="Times New Roman" w:hAnsi="Times New Roman" w:cs="Times New Roman"/>
          <w:spacing w:val="-2"/>
          <w:sz w:val="28"/>
          <w:szCs w:val="28"/>
          <w:lang w:val="uk-UA"/>
        </w:rPr>
        <w:t xml:space="preserve">трьома сусідніми атомами германію, а зв'язків із четвертим атомом </w:t>
      </w:r>
      <w:r w:rsidRPr="00162C33">
        <w:rPr>
          <w:rFonts w:ascii="Times New Roman" w:hAnsi="Times New Roman" w:cs="Times New Roman"/>
          <w:sz w:val="28"/>
          <w:szCs w:val="28"/>
          <w:lang w:val="uk-UA"/>
        </w:rPr>
        <w:t>германію не буде, оскільки в індію немає четвертого електрона (Мал.1.</w:t>
      </w:r>
      <w:r w:rsidRPr="00162C33">
        <w:rPr>
          <w:rFonts w:ascii="Times New Roman" w:hAnsi="Times New Roman" w:cs="Times New Roman"/>
          <w:spacing w:val="2"/>
          <w:sz w:val="28"/>
          <w:szCs w:val="28"/>
          <w:lang w:val="uk-UA"/>
        </w:rPr>
        <w:t xml:space="preserve">3, </w:t>
      </w:r>
      <w:r w:rsidRPr="00162C33">
        <w:rPr>
          <w:rFonts w:ascii="Times New Roman" w:hAnsi="Times New Roman" w:cs="Times New Roman"/>
          <w:i/>
          <w:spacing w:val="2"/>
          <w:sz w:val="28"/>
          <w:szCs w:val="28"/>
          <w:lang w:val="uk-UA"/>
        </w:rPr>
        <w:t>б</w:t>
      </w:r>
      <w:r w:rsidRPr="00162C33">
        <w:rPr>
          <w:rFonts w:ascii="Times New Roman" w:hAnsi="Times New Roman" w:cs="Times New Roman"/>
          <w:spacing w:val="2"/>
          <w:sz w:val="28"/>
          <w:szCs w:val="28"/>
          <w:lang w:val="uk-UA"/>
        </w:rPr>
        <w:t>).</w: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inline distT="0" distB="0" distL="0" distR="0">
            <wp:extent cx="1971675" cy="1781175"/>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email">
                      <a:lum bright="12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971675" cy="1781175"/>
                    </a:xfrm>
                    <a:prstGeom prst="rect">
                      <a:avLst/>
                    </a:prstGeom>
                    <a:noFill/>
                    <a:ln w="9525">
                      <a:noFill/>
                      <a:miter lim="800000"/>
                      <a:headEnd/>
                      <a:tailEnd/>
                    </a:ln>
                  </pic:spPr>
                </pic:pic>
              </a:graphicData>
            </a:graphic>
          </wp:inline>
        </w:drawing>
      </w:r>
      <w:r w:rsidRPr="00162C33">
        <w:rPr>
          <w:rFonts w:ascii="Times New Roman" w:hAnsi="Times New Roman" w:cs="Times New Roman"/>
          <w:noProof/>
          <w:sz w:val="28"/>
          <w:szCs w:val="28"/>
        </w:rPr>
        <w:drawing>
          <wp:inline distT="0" distB="0" distL="0" distR="0">
            <wp:extent cx="1752600" cy="180022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email">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52600" cy="1800225"/>
                    </a:xfrm>
                    <a:prstGeom prst="rect">
                      <a:avLst/>
                    </a:prstGeom>
                    <a:noFill/>
                    <a:ln w="9525">
                      <a:noFill/>
                      <a:miter lim="800000"/>
                      <a:headEnd/>
                      <a:tailEnd/>
                    </a:ln>
                  </pic:spPr>
                </pic:pic>
              </a:graphicData>
            </a:graphic>
          </wp:inline>
        </w:drawing>
      </w:r>
    </w:p>
    <w:p w:rsidR="00432A5C" w:rsidRPr="00162C33" w:rsidRDefault="00F5774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F57744">
        <w:rPr>
          <w:rFonts w:ascii="Times New Roman" w:hAnsi="Times New Roman" w:cs="Times New Roman"/>
          <w:noProof/>
          <w:sz w:val="20"/>
          <w:szCs w:val="28"/>
        </w:rPr>
        <w:pict>
          <v:shapetype id="_x0000_t202" coordsize="21600,21600" o:spt="202" path="m,l,21600r21600,l21600,xe">
            <v:stroke joinstyle="miter"/>
            <v:path gradientshapeok="t" o:connecttype="rect"/>
          </v:shapetype>
          <v:shape id="Text Box 3" o:spid="_x0000_s1026" type="#_x0000_t202" style="position:absolute;left:0;text-align:left;margin-left:-43.8pt;margin-top:58.4pt;width:610.8pt;height:105.45pt;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" strokecolor="white">
            <v:textbox>
              <w:txbxContent>
                <w:p w:rsidR="000B4FAC" w:rsidRPr="00974FB1" w:rsidRDefault="000B4FAC" w:rsidP="00432A5C">
                  <w:pPr>
                    <w:shd w:val="clear" w:color="auto" w:fill="FFFFFF"/>
                    <w:spacing w:after="0" w:line="360" w:lineRule="auto"/>
                    <w:ind w:left="709" w:right="1845" w:firstLine="851"/>
                    <w:jc w:val="both"/>
                    <w:rPr>
                      <w:rFonts w:ascii="Times New Roman" w:hAnsi="Times New Roman" w:cs="Times New Roman"/>
                      <w:iCs/>
                      <w:color w:val="000000"/>
                      <w:spacing w:val="3"/>
                      <w:sz w:val="28"/>
                      <w:szCs w:val="28"/>
                      <w:lang w:val="uk-UA"/>
                    </w:rPr>
                  </w:pPr>
                  <w:r w:rsidRPr="00974FB1">
                    <w:rPr>
                      <w:rFonts w:ascii="Times New Roman" w:hAnsi="Times New Roman" w:cs="Times New Roman"/>
                      <w:iCs/>
                      <w:color w:val="000000"/>
                      <w:spacing w:val="-5"/>
                      <w:sz w:val="28"/>
                      <w:szCs w:val="28"/>
                      <w:lang w:val="uk-UA"/>
                    </w:rPr>
                    <w:t>Носії заряду, що визначають собою вид провідності у домішково</w:t>
                  </w:r>
                  <w:r w:rsidRPr="00974FB1">
                    <w:rPr>
                      <w:rFonts w:ascii="Times New Roman" w:hAnsi="Times New Roman" w:cs="Times New Roman"/>
                      <w:iCs/>
                      <w:color w:val="000000"/>
                      <w:spacing w:val="3"/>
                      <w:sz w:val="28"/>
                      <w:szCs w:val="28"/>
                      <w:lang w:val="uk-UA"/>
                    </w:rPr>
                    <w:t>му</w:t>
                  </w:r>
                </w:p>
                <w:p w:rsidR="000B4FAC" w:rsidRPr="00974FB1" w:rsidRDefault="000B4FAC" w:rsidP="00432A5C">
                  <w:pPr>
                    <w:shd w:val="clear" w:color="auto" w:fill="FFFFFF"/>
                    <w:tabs>
                      <w:tab w:val="left" w:pos="9639"/>
                    </w:tabs>
                    <w:spacing w:after="0" w:line="360" w:lineRule="auto"/>
                    <w:ind w:left="709" w:firstLine="142"/>
                    <w:jc w:val="both"/>
                    <w:rPr>
                      <w:rFonts w:ascii="Times New Roman" w:hAnsi="Times New Roman" w:cs="Times New Roman"/>
                      <w:iCs/>
                      <w:color w:val="000000"/>
                      <w:spacing w:val="-5"/>
                      <w:sz w:val="28"/>
                      <w:szCs w:val="28"/>
                      <w:lang w:val="uk-UA"/>
                    </w:rPr>
                  </w:pPr>
                  <w:r w:rsidRPr="00974FB1">
                    <w:rPr>
                      <w:rFonts w:ascii="Times New Roman" w:hAnsi="Times New Roman" w:cs="Times New Roman"/>
                      <w:iCs/>
                      <w:color w:val="000000"/>
                      <w:spacing w:val="3"/>
                      <w:sz w:val="28"/>
                      <w:szCs w:val="28"/>
                      <w:lang w:val="uk-UA"/>
                    </w:rPr>
                    <w:t xml:space="preserve">напівпровідникові, називаються </w:t>
                  </w:r>
                  <w:r w:rsidRPr="00FA5D12">
                    <w:rPr>
                      <w:rFonts w:ascii="Times New Roman" w:hAnsi="Times New Roman" w:cs="Times New Roman"/>
                      <w:b/>
                      <w:iCs/>
                      <w:color w:val="C00000"/>
                      <w:spacing w:val="3"/>
                      <w:sz w:val="28"/>
                      <w:szCs w:val="28"/>
                      <w:lang w:val="uk-UA"/>
                    </w:rPr>
                    <w:t>основними</w:t>
                  </w:r>
                  <w:r w:rsidRPr="00974FB1">
                    <w:rPr>
                      <w:rFonts w:ascii="Times New Roman" w:hAnsi="Times New Roman" w:cs="Times New Roman"/>
                      <w:iCs/>
                      <w:color w:val="000000"/>
                      <w:spacing w:val="3"/>
                      <w:sz w:val="28"/>
                      <w:szCs w:val="28"/>
                      <w:lang w:val="uk-UA"/>
                    </w:rPr>
                    <w:t>(дірки в р-</w:t>
                  </w:r>
                  <w:r w:rsidRPr="00974FB1">
                    <w:rPr>
                      <w:rFonts w:ascii="Times New Roman" w:hAnsi="Times New Roman" w:cs="Times New Roman"/>
                      <w:iCs/>
                      <w:color w:val="000000"/>
                      <w:spacing w:val="-5"/>
                      <w:sz w:val="28"/>
                      <w:szCs w:val="28"/>
                      <w:lang w:val="uk-UA"/>
                    </w:rPr>
                    <w:t>напівпровіднику та</w:t>
                  </w:r>
                </w:p>
                <w:p w:rsidR="000B4FAC" w:rsidRPr="00974FB1" w:rsidRDefault="000B4FAC" w:rsidP="00432A5C">
                  <w:pPr>
                    <w:shd w:val="clear" w:color="auto" w:fill="FFFFFF"/>
                    <w:spacing w:after="0" w:line="360" w:lineRule="auto"/>
                    <w:ind w:left="709" w:firstLine="142"/>
                    <w:jc w:val="both"/>
                    <w:rPr>
                      <w:rFonts w:ascii="Times New Roman" w:hAnsi="Times New Roman" w:cs="Times New Roman"/>
                      <w:iCs/>
                      <w:color w:val="000000"/>
                      <w:spacing w:val="15"/>
                      <w:sz w:val="28"/>
                      <w:szCs w:val="28"/>
                      <w:lang w:val="uk-UA"/>
                    </w:rPr>
                  </w:pPr>
                  <w:r w:rsidRPr="00974FB1">
                    <w:rPr>
                      <w:rFonts w:ascii="Times New Roman" w:hAnsi="Times New Roman" w:cs="Times New Roman"/>
                      <w:iCs/>
                      <w:color w:val="000000"/>
                      <w:spacing w:val="-5"/>
                      <w:sz w:val="28"/>
                      <w:szCs w:val="28"/>
                      <w:lang w:val="uk-UA"/>
                    </w:rPr>
                    <w:t xml:space="preserve">електрони в </w:t>
                  </w:r>
                  <w:r w:rsidRPr="00974FB1">
                    <w:rPr>
                      <w:rFonts w:ascii="Times New Roman" w:hAnsi="Times New Roman" w:cs="Times New Roman"/>
                      <w:iCs/>
                      <w:color w:val="000000"/>
                      <w:spacing w:val="-5"/>
                      <w:sz w:val="28"/>
                      <w:szCs w:val="28"/>
                      <w:lang w:val="en-US"/>
                    </w:rPr>
                    <w:t>n</w:t>
                  </w:r>
                  <w:r w:rsidRPr="00974FB1">
                    <w:rPr>
                      <w:rFonts w:ascii="Times New Roman" w:hAnsi="Times New Roman" w:cs="Times New Roman"/>
                      <w:iCs/>
                      <w:color w:val="000000"/>
                      <w:spacing w:val="-5"/>
                      <w:sz w:val="28"/>
                      <w:szCs w:val="28"/>
                      <w:lang w:val="uk-UA"/>
                    </w:rPr>
                    <w:t xml:space="preserve">-напівпровіднику), а носії заряду </w:t>
                  </w:r>
                  <w:r w:rsidRPr="00974FB1">
                    <w:rPr>
                      <w:rFonts w:ascii="Times New Roman" w:hAnsi="Times New Roman" w:cs="Times New Roman"/>
                      <w:iCs/>
                      <w:color w:val="000000"/>
                      <w:spacing w:val="15"/>
                      <w:sz w:val="28"/>
                      <w:szCs w:val="28"/>
                      <w:lang w:val="uk-UA"/>
                    </w:rPr>
                    <w:t>протилежного знаку —</w:t>
                  </w:r>
                </w:p>
                <w:p w:rsidR="000B4FAC" w:rsidRPr="00974FB1" w:rsidRDefault="000B4FAC" w:rsidP="00432A5C">
                  <w:pPr>
                    <w:shd w:val="clear" w:color="auto" w:fill="FFFFFF"/>
                    <w:spacing w:after="0" w:line="360" w:lineRule="auto"/>
                    <w:ind w:left="709" w:firstLine="142"/>
                    <w:rPr>
                      <w:rFonts w:ascii="Times New Roman" w:hAnsi="Times New Roman" w:cs="Times New Roman"/>
                      <w:iCs/>
                      <w:sz w:val="28"/>
                    </w:rPr>
                  </w:pPr>
                  <w:r w:rsidRPr="00FA5D12">
                    <w:rPr>
                      <w:rFonts w:ascii="Times New Roman" w:hAnsi="Times New Roman" w:cs="Times New Roman"/>
                      <w:b/>
                      <w:iCs/>
                      <w:color w:val="C00000"/>
                      <w:spacing w:val="15"/>
                      <w:sz w:val="28"/>
                      <w:szCs w:val="28"/>
                      <w:lang w:val="uk-UA"/>
                    </w:rPr>
                    <w:t>неосновними</w:t>
                  </w:r>
                  <w:r w:rsidRPr="00974FB1">
                    <w:rPr>
                      <w:rFonts w:ascii="Times New Roman" w:hAnsi="Times New Roman" w:cs="Times New Roman"/>
                      <w:iCs/>
                      <w:color w:val="000000"/>
                      <w:spacing w:val="15"/>
                      <w:sz w:val="28"/>
                      <w:szCs w:val="28"/>
                      <w:lang w:val="uk-UA"/>
                    </w:rPr>
                    <w:t>.</w:t>
                  </w:r>
                </w:p>
                <w:p w:rsidR="000B4FAC" w:rsidRDefault="000B4FAC" w:rsidP="00432A5C">
                  <w:pPr>
                    <w:pStyle w:val="a3"/>
                    <w:tabs>
                      <w:tab w:val="clear" w:pos="4677"/>
                      <w:tab w:val="clear" w:pos="9355"/>
                    </w:tabs>
                    <w:ind w:left="708"/>
                  </w:pPr>
                </w:p>
              </w:txbxContent>
            </v:textbox>
          </v:shape>
        </w:pict>
      </w:r>
      <w:r>
        <w:rPr>
          <w:rFonts w:ascii="Times New Roman" w:hAnsi="Times New Roman" w:cs="Times New Roman"/>
          <w:noProof/>
          <w:sz w:val="28"/>
          <w:szCs w:val="28"/>
        </w:rPr>
      </w:r>
      <w:r w:rsidRPr="00F57744">
        <w:rPr>
          <w:rFonts w:ascii="Times New Roman" w:hAnsi="Times New Roman" w:cs="Times New Roman"/>
          <w:noProof/>
          <w:sz w:val="28"/>
          <w:szCs w:val="28"/>
        </w:rPr>
        <w:pict>
          <v:shape id="Text Box 657" o:spid="_x0000_s1127" type="#_x0000_t202" style="width:481.75pt;height:67.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" filled="f" stroked="f">
            <v:textbox>
              <w:txbxContent>
                <w:p w:rsidR="000B4FAC" w:rsidRPr="00476EF8" w:rsidRDefault="000B4FAC" w:rsidP="00432A5C">
                  <w:pPr>
                    <w:shd w:val="clear" w:color="auto" w:fill="FFFFFF"/>
                    <w:ind w:left="900" w:right="1123" w:hanging="540"/>
                    <w:rPr>
                      <w:rFonts w:ascii="Times New Roman" w:hAnsi="Times New Roman" w:cs="Times New Roman"/>
                      <w:color w:val="000000"/>
                      <w:spacing w:val="-1"/>
                      <w:sz w:val="28"/>
                      <w:szCs w:val="28"/>
                      <w:lang w:val="uk-UA"/>
                    </w:rPr>
                  </w:pPr>
                  <w:r w:rsidRPr="00476EF8">
                    <w:rPr>
                      <w:rFonts w:ascii="Times New Roman" w:hAnsi="Times New Roman" w:cs="Times New Roman"/>
                      <w:color w:val="000000"/>
                      <w:spacing w:val="1"/>
                      <w:sz w:val="28"/>
                      <w:szCs w:val="28"/>
                      <w:lang w:val="uk-UA"/>
                    </w:rPr>
                    <w:t>Малюнок</w:t>
                  </w:r>
                  <w:r w:rsidRPr="00476EF8">
                    <w:rPr>
                      <w:rFonts w:ascii="Times New Roman" w:hAnsi="Times New Roman" w:cs="Times New Roman"/>
                      <w:color w:val="000000"/>
                      <w:spacing w:val="8"/>
                      <w:sz w:val="28"/>
                      <w:szCs w:val="28"/>
                      <w:lang w:val="uk-UA"/>
                    </w:rPr>
                    <w:t>. 1.3- Схема зв'язку домішок з германієм:</w:t>
                  </w:r>
                  <w:r w:rsidRPr="00476EF8">
                    <w:rPr>
                      <w:rFonts w:ascii="Times New Roman" w:hAnsi="Times New Roman" w:cs="Times New Roman"/>
                      <w:color w:val="000000"/>
                      <w:spacing w:val="-1"/>
                      <w:sz w:val="28"/>
                      <w:szCs w:val="28"/>
                      <w:lang w:val="uk-UA"/>
                    </w:rPr>
                    <w:t xml:space="preserve">а—п'ятивалентного (донорного); б — тривалентного (акцепторного). </w:t>
                  </w:r>
                </w:p>
                <w:p w:rsidR="000B4FAC" w:rsidRPr="00476EF8" w:rsidRDefault="000B4FAC" w:rsidP="00432A5C">
                  <w:pPr>
                    <w:shd w:val="clear" w:color="auto" w:fill="FFFFFF"/>
                    <w:ind w:left="900" w:hanging="540"/>
                    <w:rPr>
                      <w:rFonts w:ascii="Times New Roman" w:hAnsi="Times New Roman" w:cs="Times New Roman"/>
                      <w:i/>
                      <w:color w:val="000000"/>
                      <w:spacing w:val="-1"/>
                      <w:sz w:val="28"/>
                      <w:szCs w:val="28"/>
                      <w:lang w:val="uk-UA"/>
                    </w:rPr>
                  </w:pPr>
                </w:p>
              </w:txbxContent>
            </v:textbox>
            <w10:wrap type="none"/>
            <w10:anchorlock/>
          </v:shape>
        </w:pict>
      </w: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432A5C"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141C59" w:rsidRPr="00162C33" w:rsidRDefault="00432A5C" w:rsidP="00040B5D">
      <w:pPr>
        <w:shd w:val="clear" w:color="auto" w:fill="FFFFFF"/>
        <w:tabs>
          <w:tab w:val="left" w:pos="9923"/>
        </w:tabs>
        <w:spacing w:after="0" w:line="360" w:lineRule="auto"/>
        <w:ind w:firstLine="709"/>
        <w:jc w:val="both"/>
        <w:rPr>
          <w:rFonts w:ascii="Times New Roman" w:hAnsi="Times New Roman" w:cs="Times New Roman"/>
          <w:color w:val="C00000"/>
          <w:spacing w:val="-4"/>
          <w:sz w:val="28"/>
          <w:szCs w:val="28"/>
          <w:lang w:val="uk-UA"/>
        </w:rPr>
      </w:pPr>
      <w:r w:rsidRPr="00162C33">
        <w:rPr>
          <w:rFonts w:ascii="Times New Roman" w:hAnsi="Times New Roman" w:cs="Times New Roman"/>
          <w:spacing w:val="-2"/>
          <w:sz w:val="28"/>
          <w:szCs w:val="28"/>
          <w:lang w:val="uk-UA"/>
        </w:rPr>
        <w:lastRenderedPageBreak/>
        <w:t>Відновлення всіх ковалентних зв'язків можливе, якщо четвертий електрон, якого бракує, буде одержаний від найближчого атома гер</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4"/>
          <w:sz w:val="28"/>
          <w:szCs w:val="28"/>
          <w:lang w:val="uk-UA"/>
        </w:rPr>
        <w:t xml:space="preserve">манію. Але при цьому на місці електрона, що залишив атом германію, </w:t>
      </w:r>
      <w:r w:rsidRPr="00162C33">
        <w:rPr>
          <w:rFonts w:ascii="Times New Roman" w:hAnsi="Times New Roman" w:cs="Times New Roman"/>
          <w:spacing w:val="2"/>
          <w:sz w:val="28"/>
          <w:szCs w:val="28"/>
          <w:lang w:val="uk-UA"/>
        </w:rPr>
        <w:t xml:space="preserve">з'явиться дірка, яка може бути заповнена електроном із сусіднього </w:t>
      </w:r>
      <w:r w:rsidRPr="00162C33">
        <w:rPr>
          <w:rFonts w:ascii="Times New Roman" w:hAnsi="Times New Roman" w:cs="Times New Roman"/>
          <w:spacing w:val="1"/>
          <w:sz w:val="28"/>
          <w:szCs w:val="28"/>
          <w:lang w:val="uk-UA"/>
        </w:rPr>
        <w:t>атома германію. Послідовне заповнення вільного зв'язку еквівалент</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5"/>
          <w:sz w:val="28"/>
          <w:szCs w:val="28"/>
          <w:lang w:val="uk-UA"/>
        </w:rPr>
        <w:t xml:space="preserve">не руху дірок. Домішки з меншою кількістю валентних електронів </w:t>
      </w:r>
      <w:r w:rsidRPr="00162C33">
        <w:rPr>
          <w:rFonts w:ascii="Times New Roman" w:hAnsi="Times New Roman" w:cs="Times New Roman"/>
          <w:spacing w:val="-3"/>
          <w:sz w:val="28"/>
          <w:szCs w:val="28"/>
          <w:lang w:val="uk-UA"/>
        </w:rPr>
        <w:t xml:space="preserve">у атомі порівняно з атомом даного напівпровідника обумовлюють </w:t>
      </w:r>
      <w:r w:rsidRPr="00162C33">
        <w:rPr>
          <w:rFonts w:ascii="Times New Roman" w:hAnsi="Times New Roman" w:cs="Times New Roman"/>
          <w:spacing w:val="1"/>
          <w:sz w:val="28"/>
          <w:szCs w:val="28"/>
          <w:lang w:val="uk-UA"/>
        </w:rPr>
        <w:t xml:space="preserve">переважання діркової провідності й називаються    </w:t>
      </w:r>
      <w:r w:rsidRPr="00162C33">
        <w:rPr>
          <w:rFonts w:ascii="Times New Roman" w:hAnsi="Times New Roman" w:cs="Times New Roman"/>
          <w:b/>
          <w:color w:val="C00000"/>
          <w:spacing w:val="74"/>
          <w:sz w:val="28"/>
          <w:szCs w:val="28"/>
          <w:lang w:val="uk-UA"/>
        </w:rPr>
        <w:t>акцепторними</w:t>
      </w:r>
      <w:r w:rsidRPr="00162C33">
        <w:rPr>
          <w:rFonts w:ascii="Times New Roman" w:hAnsi="Times New Roman" w:cs="Times New Roman"/>
          <w:color w:val="C00000"/>
          <w:spacing w:val="-4"/>
          <w:sz w:val="28"/>
          <w:szCs w:val="28"/>
          <w:lang w:val="uk-UA"/>
        </w:rPr>
        <w:t>.</w:t>
      </w:r>
    </w:p>
    <w:p w:rsidR="00141C59" w:rsidRPr="00162C33" w:rsidRDefault="00A73923" w:rsidP="00040B5D">
      <w:pPr>
        <w:pStyle w:val="a8"/>
        <w:shd w:val="clear" w:color="auto" w:fill="FFFFFF"/>
        <w:tabs>
          <w:tab w:val="left" w:pos="9923"/>
        </w:tabs>
        <w:spacing w:after="0" w:line="360" w:lineRule="auto"/>
        <w:ind w:left="0" w:firstLine="709"/>
        <w:jc w:val="both"/>
        <w:outlineLvl w:val="0"/>
        <w:rPr>
          <w:rFonts w:ascii="Times New Roman" w:hAnsi="Times New Roman"/>
          <w:b/>
          <w:color w:val="FF0000"/>
          <w:sz w:val="28"/>
          <w:szCs w:val="28"/>
          <w:lang w:val="uk-UA"/>
        </w:rPr>
      </w:pPr>
      <w:r w:rsidRPr="00162C33">
        <w:rPr>
          <w:rFonts w:ascii="Times New Roman" w:hAnsi="Times New Roman"/>
          <w:b/>
          <w:color w:val="FF0000"/>
          <w:sz w:val="28"/>
          <w:szCs w:val="28"/>
          <w:lang w:val="uk-UA"/>
        </w:rPr>
        <w:t>4</w:t>
      </w:r>
      <w:r w:rsidR="00141C59" w:rsidRPr="00162C33">
        <w:rPr>
          <w:rFonts w:ascii="Times New Roman" w:hAnsi="Times New Roman"/>
          <w:b/>
          <w:color w:val="FF0000"/>
          <w:sz w:val="28"/>
          <w:szCs w:val="28"/>
          <w:lang w:val="uk-UA"/>
        </w:rPr>
        <w:t>.Утворення електронно</w:t>
      </w:r>
      <w:r w:rsidR="00141C59" w:rsidRPr="00162C33">
        <w:rPr>
          <w:rFonts w:ascii="Times New Roman" w:hAnsi="Times New Roman"/>
          <w:b/>
          <w:color w:val="FF0000"/>
          <w:sz w:val="28"/>
          <w:szCs w:val="28"/>
        </w:rPr>
        <w:t>-</w:t>
      </w:r>
      <w:r w:rsidR="00141C59" w:rsidRPr="00162C33">
        <w:rPr>
          <w:rFonts w:ascii="Times New Roman" w:hAnsi="Times New Roman"/>
          <w:b/>
          <w:color w:val="FF0000"/>
          <w:sz w:val="28"/>
          <w:szCs w:val="28"/>
          <w:lang w:val="uk-UA"/>
        </w:rPr>
        <w:t>діркового(р-п) переходу</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Область на границі двох напівпровідників з різними типами електропровідності називається </w:t>
      </w:r>
      <w:r w:rsidRPr="00162C33">
        <w:rPr>
          <w:rFonts w:ascii="Times New Roman" w:hAnsi="Times New Roman" w:cs="Times New Roman"/>
          <w:b/>
          <w:color w:val="00B050"/>
          <w:sz w:val="28"/>
          <w:szCs w:val="28"/>
          <w:lang w:val="uk-UA"/>
        </w:rPr>
        <w:t>електронно - дірковим</w:t>
      </w:r>
      <w:r w:rsidRPr="00162C33">
        <w:rPr>
          <w:rFonts w:ascii="Times New Roman" w:hAnsi="Times New Roman" w:cs="Times New Roman"/>
          <w:sz w:val="28"/>
          <w:szCs w:val="28"/>
          <w:lang w:val="uk-UA"/>
        </w:rPr>
        <w:t xml:space="preserve"> переходом, або  </w:t>
      </w:r>
      <w:r w:rsidRPr="00162C33">
        <w:rPr>
          <w:rFonts w:ascii="Times New Roman" w:hAnsi="Times New Roman" w:cs="Times New Roman"/>
          <w:i/>
          <w:sz w:val="28"/>
          <w:szCs w:val="28"/>
          <w:lang w:val="uk-UA"/>
        </w:rPr>
        <w:t>р-</w:t>
      </w:r>
      <w:r w:rsidRPr="00162C33">
        <w:rPr>
          <w:rFonts w:ascii="Times New Roman" w:hAnsi="Times New Roman" w:cs="Times New Roman"/>
          <w:i/>
          <w:iCs/>
          <w:sz w:val="28"/>
          <w:szCs w:val="28"/>
          <w:lang w:val="uk-UA"/>
        </w:rPr>
        <w:t>п</w:t>
      </w:r>
      <w:r w:rsidRPr="00162C33">
        <w:rPr>
          <w:rFonts w:ascii="Times New Roman" w:hAnsi="Times New Roman" w:cs="Times New Roman"/>
          <w:sz w:val="28"/>
          <w:szCs w:val="28"/>
          <w:lang w:val="uk-UA"/>
        </w:rPr>
        <w:t xml:space="preserve"> переходом.</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Явища, які відбуваються, в </w:t>
      </w:r>
      <w:r w:rsidRPr="00162C33">
        <w:rPr>
          <w:rFonts w:ascii="Times New Roman" w:hAnsi="Times New Roman" w:cs="Times New Roman"/>
          <w:i/>
          <w:sz w:val="28"/>
          <w:szCs w:val="28"/>
          <w:lang w:val="uk-UA"/>
        </w:rPr>
        <w:t>р-</w:t>
      </w:r>
      <w:r w:rsidRPr="00162C33">
        <w:rPr>
          <w:rFonts w:ascii="Times New Roman" w:hAnsi="Times New Roman" w:cs="Times New Roman"/>
          <w:i/>
          <w:iCs/>
          <w:sz w:val="28"/>
          <w:szCs w:val="28"/>
          <w:lang w:val="uk-UA"/>
        </w:rPr>
        <w:t>п</w:t>
      </w:r>
      <w:r w:rsidRPr="00162C33">
        <w:rPr>
          <w:rFonts w:ascii="Times New Roman" w:hAnsi="Times New Roman" w:cs="Times New Roman"/>
          <w:sz w:val="28"/>
          <w:szCs w:val="28"/>
          <w:lang w:val="uk-UA"/>
        </w:rPr>
        <w:t xml:space="preserve"> переходілежать в основі роботи більшості напівпровідникових приладів.</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Візьмемо  пластину кремнію, одна частина якої має електронну провідність </w:t>
      </w:r>
      <w:r w:rsidRPr="00162C33">
        <w:rPr>
          <w:rFonts w:ascii="Times New Roman" w:hAnsi="Times New Roman" w:cs="Times New Roman"/>
          <w:sz w:val="28"/>
          <w:szCs w:val="28"/>
        </w:rPr>
        <w:t>(</w:t>
      </w:r>
      <w:r w:rsidRPr="00162C33">
        <w:rPr>
          <w:rFonts w:ascii="Times New Roman" w:hAnsi="Times New Roman" w:cs="Times New Roman"/>
          <w:i/>
          <w:iCs/>
          <w:sz w:val="28"/>
          <w:szCs w:val="28"/>
          <w:lang w:val="en-US"/>
        </w:rPr>
        <w:t>n</w:t>
      </w:r>
      <w:r w:rsidRPr="00162C33">
        <w:rPr>
          <w:rFonts w:ascii="Times New Roman" w:hAnsi="Times New Roman" w:cs="Times New Roman"/>
          <w:sz w:val="28"/>
          <w:szCs w:val="28"/>
          <w:lang w:val="uk-UA"/>
        </w:rPr>
        <w:t>-типу), а друга - діркову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-типу), як зображено на мал. 1.4.</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141C59" w:rsidRPr="00162C33" w:rsidRDefault="00F5774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78.5pt;margin-top:-7.95pt;width:127.05pt;height:188.25pt;z-index:-251620864;visibility:visible;mso-wrap-edited:f" wrapcoords="-128 0 -128 21525 21600 21525 21600 0 -128 0">
            <v:imagedata r:id="rId14" o:title="" gain="142470f" blacklevel="1966f"/>
            <w10:wrap type="topAndBottom"/>
          </v:shape>
          <o:OLEObject Type="Embed" ProgID="Word.Picture.8" ShapeID="_x0000_s1028" DrawAspect="Content" ObjectID="_1511093429" r:id="rId15"/>
        </w:pict>
      </w:r>
    </w:p>
    <w:p w:rsidR="00660A43" w:rsidRPr="00162C33" w:rsidRDefault="00660A43" w:rsidP="00040B5D">
      <w:pPr>
        <w:framePr w:w="8627" w:h="886" w:hRule="exact" w:hSpace="38" w:vSpace="58" w:wrap="auto" w:vAnchor="text" w:hAnchor="page" w:x="1763" w:y="103"/>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Малюнок 1- Утворення на межі між шарами </w:t>
      </w:r>
      <w:r w:rsidRPr="00162C33">
        <w:rPr>
          <w:rFonts w:ascii="Times New Roman" w:hAnsi="Times New Roman" w:cs="Times New Roman"/>
          <w:iCs/>
          <w:sz w:val="28"/>
          <w:szCs w:val="28"/>
          <w:lang w:val="uk-UA"/>
        </w:rPr>
        <w:t>р</w:t>
      </w:r>
      <w:r w:rsidRPr="00162C33">
        <w:rPr>
          <w:rFonts w:ascii="Times New Roman" w:hAnsi="Times New Roman" w:cs="Times New Roman"/>
          <w:sz w:val="28"/>
          <w:szCs w:val="28"/>
          <w:lang w:val="uk-UA"/>
        </w:rPr>
        <w:t xml:space="preserve">-та </w:t>
      </w:r>
      <w:r w:rsidRPr="00162C33">
        <w:rPr>
          <w:rFonts w:ascii="Times New Roman" w:hAnsi="Times New Roman" w:cs="Times New Roman"/>
          <w:iCs/>
          <w:sz w:val="28"/>
          <w:szCs w:val="28"/>
          <w:lang w:val="uk-UA"/>
        </w:rPr>
        <w:t>n</w:t>
      </w:r>
      <w:r w:rsidRPr="00162C33">
        <w:rPr>
          <w:rFonts w:ascii="Times New Roman" w:hAnsi="Times New Roman" w:cs="Times New Roman"/>
          <w:sz w:val="28"/>
          <w:szCs w:val="28"/>
          <w:lang w:val="uk-UA"/>
        </w:rPr>
        <w:t xml:space="preserve">-типу </w:t>
      </w:r>
      <w:r w:rsidRPr="00162C33">
        <w:rPr>
          <w:rFonts w:ascii="Times New Roman" w:hAnsi="Times New Roman" w:cs="Times New Roman"/>
          <w:iCs/>
          <w:sz w:val="28"/>
          <w:szCs w:val="28"/>
          <w:lang w:val="uk-UA"/>
        </w:rPr>
        <w:t xml:space="preserve">р-п </w:t>
      </w:r>
      <w:r w:rsidRPr="00162C33">
        <w:rPr>
          <w:rFonts w:ascii="Times New Roman" w:hAnsi="Times New Roman" w:cs="Times New Roman"/>
          <w:sz w:val="28"/>
          <w:szCs w:val="28"/>
          <w:lang w:val="uk-UA"/>
        </w:rPr>
        <w:t xml:space="preserve">переходу з потенціальним бар'єром </w:t>
      </w:r>
      <w:r w:rsidRPr="00162C33">
        <w:rPr>
          <w:rFonts w:ascii="Times New Roman" w:hAnsi="Times New Roman" w:cs="Times New Roman"/>
          <w:iCs/>
          <w:sz w:val="28"/>
          <w:szCs w:val="28"/>
          <w:lang w:val="uk-UA"/>
        </w:rPr>
        <w:t>φ</w:t>
      </w:r>
      <w:r w:rsidRPr="00162C33">
        <w:rPr>
          <w:rFonts w:ascii="Times New Roman" w:hAnsi="Times New Roman" w:cs="Times New Roman"/>
          <w:iCs/>
          <w:sz w:val="28"/>
          <w:szCs w:val="28"/>
          <w:vertAlign w:val="subscript"/>
          <w:lang w:val="uk-UA"/>
        </w:rPr>
        <w:t>κ</w:t>
      </w:r>
    </w:p>
    <w:p w:rsidR="00660A43" w:rsidRPr="00162C33" w:rsidRDefault="00660A4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lastRenderedPageBreak/>
        <w:t xml:space="preserve">В  цьому  випадку  електрони,  внаслідок дифузії,  з області </w:t>
      </w:r>
      <w:r w:rsidRPr="00162C33">
        <w:rPr>
          <w:rFonts w:ascii="Times New Roman" w:hAnsi="Times New Roman" w:cs="Times New Roman"/>
          <w:i/>
          <w:iCs/>
          <w:sz w:val="28"/>
          <w:szCs w:val="28"/>
          <w:lang w:val="en-US"/>
        </w:rPr>
        <w:t>n</w:t>
      </w:r>
      <w:r w:rsidRPr="00162C33">
        <w:rPr>
          <w:rFonts w:ascii="Times New Roman" w:hAnsi="Times New Roman" w:cs="Times New Roman"/>
          <w:sz w:val="28"/>
          <w:szCs w:val="28"/>
          <w:lang w:val="uk-UA"/>
        </w:rPr>
        <w:t xml:space="preserve">-типу проникають в область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-типу і заряджують приграничний шар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-області негативно. Приграничний шар напівпровідника - </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-типу, втративши електрони заряджається позитивно.</w:t>
      </w:r>
    </w:p>
    <w:p w:rsidR="00141C59" w:rsidRPr="00162C33" w:rsidRDefault="00141C59" w:rsidP="00040B5D">
      <w:pPr>
        <w:shd w:val="clear" w:color="auto" w:fill="FFFFFF"/>
        <w:tabs>
          <w:tab w:val="left" w:pos="8040"/>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Аналогічно, дірки з області кремнію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-типу переходять в область </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-типу і створюють в приграничних шарах пластини кремнію додаткові заряди з тією ж провідністю.</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Тобто в області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переходу створюються протилежні по знаку просторові заряди.</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Ці заряди створюють в області </w:t>
      </w:r>
      <w:r w:rsidRPr="00162C33">
        <w:rPr>
          <w:rFonts w:ascii="Times New Roman" w:hAnsi="Times New Roman" w:cs="Times New Roman"/>
          <w:i/>
          <w:sz w:val="28"/>
          <w:szCs w:val="28"/>
          <w:lang w:val="uk-UA"/>
        </w:rPr>
        <w:t>р - п</w:t>
      </w:r>
      <w:r w:rsidRPr="00162C33">
        <w:rPr>
          <w:rFonts w:ascii="Times New Roman" w:hAnsi="Times New Roman" w:cs="Times New Roman"/>
          <w:sz w:val="28"/>
          <w:szCs w:val="28"/>
          <w:lang w:val="uk-UA"/>
        </w:rPr>
        <w:t xml:space="preserve"> переходу електричне поле, яке протидіє подальшій дифузії головнихносіїв заряду - електронів із області </w:t>
      </w:r>
      <w:r w:rsidRPr="00162C33">
        <w:rPr>
          <w:rFonts w:ascii="Times New Roman" w:hAnsi="Times New Roman" w:cs="Times New Roman"/>
          <w:i/>
          <w:iCs/>
          <w:sz w:val="28"/>
          <w:szCs w:val="28"/>
          <w:lang w:val="en-US"/>
        </w:rPr>
        <w:t>n</w:t>
      </w:r>
      <w:r w:rsidRPr="00162C33">
        <w:rPr>
          <w:rFonts w:ascii="Times New Roman" w:hAnsi="Times New Roman" w:cs="Times New Roman"/>
          <w:sz w:val="28"/>
          <w:szCs w:val="28"/>
          <w:lang w:val="uk-UA"/>
        </w:rPr>
        <w:t xml:space="preserve">-типу в область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-типу і дірок в протилежному напрямку.</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color w:val="00B050"/>
          <w:sz w:val="28"/>
          <w:szCs w:val="28"/>
        </w:rPr>
      </w:pPr>
      <w:r w:rsidRPr="00162C33">
        <w:rPr>
          <w:rFonts w:ascii="Times New Roman" w:hAnsi="Times New Roman" w:cs="Times New Roman"/>
          <w:sz w:val="28"/>
          <w:szCs w:val="28"/>
          <w:lang w:val="uk-UA"/>
        </w:rPr>
        <w:t xml:space="preserve">Тому електричне поле на ділянці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переходу називається </w:t>
      </w:r>
      <w:r w:rsidRPr="00162C33">
        <w:rPr>
          <w:rFonts w:ascii="Times New Roman" w:hAnsi="Times New Roman" w:cs="Times New Roman"/>
          <w:b/>
          <w:bCs/>
          <w:color w:val="00B050"/>
          <w:spacing w:val="38"/>
          <w:sz w:val="28"/>
          <w:szCs w:val="28"/>
          <w:lang w:val="uk-UA"/>
        </w:rPr>
        <w:t>потенціальним бар'єром</w:t>
      </w:r>
      <w:r w:rsidRPr="00162C33">
        <w:rPr>
          <w:rFonts w:ascii="Times New Roman" w:hAnsi="Times New Roman" w:cs="Times New Roman"/>
          <w:bCs/>
          <w:color w:val="00B050"/>
          <w:spacing w:val="38"/>
          <w:sz w:val="28"/>
          <w:szCs w:val="28"/>
          <w:lang w:val="uk-UA"/>
        </w:rPr>
        <w:t>.</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bCs/>
          <w:color w:val="00B050"/>
          <w:spacing w:val="24"/>
          <w:sz w:val="28"/>
          <w:szCs w:val="28"/>
          <w:lang w:val="uk-UA"/>
        </w:rPr>
      </w:pPr>
      <w:r w:rsidRPr="00162C33">
        <w:rPr>
          <w:rFonts w:ascii="Times New Roman" w:hAnsi="Times New Roman" w:cs="Times New Roman"/>
          <w:sz w:val="28"/>
          <w:szCs w:val="28"/>
          <w:lang w:val="uk-UA"/>
        </w:rPr>
        <w:t xml:space="preserve">Просторові заряди в області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переходу створюють для головних носіїв заряду пластини кремнію підвищений опір, тому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перехід називають </w:t>
      </w:r>
      <w:r w:rsidRPr="00162C33">
        <w:rPr>
          <w:rFonts w:ascii="Times New Roman" w:hAnsi="Times New Roman" w:cs="Times New Roman"/>
          <w:b/>
          <w:bCs/>
          <w:color w:val="00B050"/>
          <w:spacing w:val="38"/>
          <w:sz w:val="28"/>
          <w:szCs w:val="28"/>
          <w:lang w:val="uk-UA"/>
        </w:rPr>
        <w:t>запираючим шаром</w:t>
      </w:r>
      <w:r w:rsidRPr="00162C33">
        <w:rPr>
          <w:rFonts w:ascii="Times New Roman" w:hAnsi="Times New Roman" w:cs="Times New Roman"/>
          <w:bCs/>
          <w:color w:val="00B050"/>
          <w:spacing w:val="24"/>
          <w:sz w:val="28"/>
          <w:szCs w:val="28"/>
          <w:lang w:val="uk-UA"/>
        </w:rPr>
        <w:t>.</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rPr>
      </w:pPr>
    </w:p>
    <w:p w:rsidR="00141C59" w:rsidRPr="00162C33" w:rsidRDefault="00A73923" w:rsidP="00040B5D">
      <w:pPr>
        <w:shd w:val="clear" w:color="auto" w:fill="FFFFFF"/>
        <w:tabs>
          <w:tab w:val="left" w:pos="9923"/>
        </w:tabs>
        <w:spacing w:after="0" w:line="360" w:lineRule="auto"/>
        <w:ind w:firstLine="709"/>
        <w:jc w:val="both"/>
        <w:outlineLvl w:val="0"/>
        <w:rPr>
          <w:rFonts w:ascii="Times New Roman" w:hAnsi="Times New Roman" w:cs="Times New Roman"/>
          <w:b/>
          <w:bCs/>
          <w:color w:val="FF0000"/>
          <w:sz w:val="28"/>
          <w:szCs w:val="28"/>
          <w:lang w:val="uk-UA"/>
        </w:rPr>
      </w:pPr>
      <w:r w:rsidRPr="00162C33">
        <w:rPr>
          <w:rFonts w:ascii="Times New Roman" w:hAnsi="Times New Roman" w:cs="Times New Roman"/>
          <w:b/>
          <w:bCs/>
          <w:color w:val="FF0000"/>
          <w:sz w:val="28"/>
          <w:szCs w:val="28"/>
          <w:lang w:val="uk-UA"/>
        </w:rPr>
        <w:t xml:space="preserve">5. </w:t>
      </w:r>
      <w:r w:rsidR="00141C59" w:rsidRPr="00162C33">
        <w:rPr>
          <w:rFonts w:ascii="Times New Roman" w:hAnsi="Times New Roman" w:cs="Times New Roman"/>
          <w:b/>
          <w:bCs/>
          <w:color w:val="FF0000"/>
          <w:sz w:val="28"/>
          <w:szCs w:val="28"/>
          <w:lang w:val="uk-UA"/>
        </w:rPr>
        <w:t xml:space="preserve">Електричний струм через </w:t>
      </w:r>
      <w:r w:rsidR="00141C59" w:rsidRPr="00162C33">
        <w:rPr>
          <w:rFonts w:ascii="Times New Roman" w:hAnsi="Times New Roman" w:cs="Times New Roman"/>
          <w:b/>
          <w:bCs/>
          <w:i/>
          <w:color w:val="FF0000"/>
          <w:sz w:val="28"/>
          <w:szCs w:val="28"/>
          <w:lang w:val="uk-UA"/>
        </w:rPr>
        <w:t>р-п</w:t>
      </w:r>
      <w:r w:rsidRPr="00162C33">
        <w:rPr>
          <w:rFonts w:ascii="Times New Roman" w:hAnsi="Times New Roman" w:cs="Times New Roman"/>
          <w:b/>
          <w:bCs/>
          <w:color w:val="FF0000"/>
          <w:sz w:val="28"/>
          <w:szCs w:val="28"/>
          <w:lang w:val="uk-UA"/>
        </w:rPr>
        <w:t xml:space="preserve"> перехід</w:t>
      </w:r>
    </w:p>
    <w:p w:rsidR="00141C59" w:rsidRPr="00162C33" w:rsidRDefault="00141C59" w:rsidP="00040B5D">
      <w:pPr>
        <w:shd w:val="clear" w:color="auto" w:fill="FFFFFF"/>
        <w:tabs>
          <w:tab w:val="left" w:pos="9923"/>
        </w:tabs>
        <w:spacing w:after="0" w:line="360" w:lineRule="auto"/>
        <w:ind w:firstLine="709"/>
        <w:jc w:val="both"/>
        <w:outlineLvl w:val="0"/>
        <w:rPr>
          <w:rFonts w:ascii="Times New Roman" w:hAnsi="Times New Roman" w:cs="Times New Roman"/>
          <w:i/>
          <w:iCs/>
          <w:sz w:val="28"/>
          <w:szCs w:val="28"/>
          <w:lang w:val="uk-UA"/>
        </w:rPr>
      </w:pPr>
    </w:p>
    <w:p w:rsidR="00141C59" w:rsidRPr="00162C33" w:rsidRDefault="00141C59" w:rsidP="00040B5D">
      <w:pPr>
        <w:shd w:val="clear" w:color="auto" w:fill="FFFFFF"/>
        <w:tabs>
          <w:tab w:val="left" w:pos="9923"/>
        </w:tabs>
        <w:spacing w:after="0" w:line="360" w:lineRule="auto"/>
        <w:ind w:firstLine="709"/>
        <w:jc w:val="both"/>
        <w:outlineLvl w:val="0"/>
        <w:rPr>
          <w:rFonts w:ascii="Times New Roman" w:hAnsi="Times New Roman" w:cs="Times New Roman"/>
          <w:sz w:val="28"/>
          <w:szCs w:val="28"/>
        </w:rPr>
      </w:pPr>
      <w:r w:rsidRPr="00162C33">
        <w:rPr>
          <w:rFonts w:ascii="Times New Roman" w:hAnsi="Times New Roman" w:cs="Times New Roman"/>
          <w:sz w:val="28"/>
          <w:szCs w:val="28"/>
          <w:lang w:val="uk-UA"/>
        </w:rPr>
        <w:t xml:space="preserve">Через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перехід проходить незначна кількість головних носіїв заряду, які мають енергію достатню для подолання потенціального бар'єру.</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b/>
          <w:color w:val="00B050"/>
          <w:sz w:val="28"/>
          <w:szCs w:val="28"/>
          <w:lang w:val="uk-UA"/>
        </w:rPr>
      </w:pPr>
      <w:r w:rsidRPr="00162C33">
        <w:rPr>
          <w:rFonts w:ascii="Times New Roman" w:hAnsi="Times New Roman" w:cs="Times New Roman"/>
          <w:sz w:val="28"/>
          <w:szCs w:val="28"/>
          <w:lang w:val="uk-UA"/>
        </w:rPr>
        <w:t>Ці заряди створюють електронну (І</w:t>
      </w:r>
      <w:r w:rsidRPr="00162C33">
        <w:rPr>
          <w:rFonts w:ascii="Times New Roman" w:hAnsi="Times New Roman" w:cs="Times New Roman"/>
          <w:sz w:val="28"/>
          <w:szCs w:val="28"/>
          <w:vertAlign w:val="subscript"/>
          <w:lang w:val="uk-UA"/>
        </w:rPr>
        <w:t>нд</w:t>
      </w:r>
      <w:r w:rsidRPr="00162C33">
        <w:rPr>
          <w:rFonts w:ascii="Times New Roman" w:hAnsi="Times New Roman" w:cs="Times New Roman"/>
          <w:sz w:val="28"/>
          <w:szCs w:val="28"/>
          <w:lang w:val="uk-UA"/>
        </w:rPr>
        <w:t>) і діркову (І</w:t>
      </w:r>
      <w:r w:rsidRPr="00162C33">
        <w:rPr>
          <w:rFonts w:ascii="Times New Roman" w:hAnsi="Times New Roman" w:cs="Times New Roman"/>
          <w:sz w:val="28"/>
          <w:szCs w:val="28"/>
          <w:vertAlign w:val="subscript"/>
          <w:lang w:val="uk-UA"/>
        </w:rPr>
        <w:t>рд</w:t>
      </w:r>
      <w:r w:rsidRPr="00162C33">
        <w:rPr>
          <w:rFonts w:ascii="Times New Roman" w:hAnsi="Times New Roman" w:cs="Times New Roman"/>
          <w:sz w:val="28"/>
          <w:szCs w:val="28"/>
          <w:lang w:val="uk-UA"/>
        </w:rPr>
        <w:t xml:space="preserve">) складові </w:t>
      </w:r>
      <w:r w:rsidRPr="00162C33">
        <w:rPr>
          <w:rFonts w:ascii="Times New Roman" w:hAnsi="Times New Roman" w:cs="Times New Roman"/>
          <w:b/>
          <w:color w:val="00B050"/>
          <w:sz w:val="28"/>
          <w:szCs w:val="28"/>
          <w:lang w:val="uk-UA"/>
        </w:rPr>
        <w:t>дифузійного струму.</w:t>
      </w:r>
    </w:p>
    <w:p w:rsidR="00141C59" w:rsidRPr="00162C33" w:rsidRDefault="00141C59" w:rsidP="00040B5D">
      <w:pPr>
        <w:shd w:val="clear" w:color="auto" w:fill="FFFFFF"/>
        <w:tabs>
          <w:tab w:val="left" w:pos="9923"/>
        </w:tabs>
        <w:spacing w:after="0" w:line="360" w:lineRule="auto"/>
        <w:ind w:firstLine="709"/>
        <w:jc w:val="both"/>
        <w:outlineLvl w:val="0"/>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Крім того через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перехід без перешкод проходять неголовні носії заряду – дірки з </w:t>
      </w:r>
      <w:r w:rsidRPr="00162C33">
        <w:rPr>
          <w:rFonts w:ascii="Times New Roman" w:hAnsi="Times New Roman" w:cs="Times New Roman"/>
          <w:i/>
          <w:sz w:val="28"/>
          <w:szCs w:val="28"/>
          <w:lang w:val="en-US"/>
        </w:rPr>
        <w:t>n</w:t>
      </w:r>
      <w:r w:rsidRPr="00162C33">
        <w:rPr>
          <w:rFonts w:ascii="Times New Roman" w:hAnsi="Times New Roman" w:cs="Times New Roman"/>
          <w:sz w:val="28"/>
          <w:szCs w:val="28"/>
          <w:lang w:val="uk-UA"/>
        </w:rPr>
        <w:t xml:space="preserve">-області і електрони із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-області. Для них електричне поле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переходу являється прискорюючим.</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Ці неголовні заряди створюють відповідно електронну (І</w:t>
      </w:r>
      <w:r w:rsidRPr="00162C33">
        <w:rPr>
          <w:rFonts w:ascii="Times New Roman" w:hAnsi="Times New Roman" w:cs="Times New Roman"/>
          <w:sz w:val="28"/>
          <w:szCs w:val="28"/>
          <w:vertAlign w:val="subscript"/>
          <w:lang w:val="uk-UA"/>
        </w:rPr>
        <w:t>пе</w:t>
      </w:r>
      <w:r w:rsidRPr="00162C33">
        <w:rPr>
          <w:rFonts w:ascii="Times New Roman" w:hAnsi="Times New Roman" w:cs="Times New Roman"/>
          <w:sz w:val="28"/>
          <w:szCs w:val="28"/>
          <w:lang w:val="uk-UA"/>
        </w:rPr>
        <w:t>) і діркову (І</w:t>
      </w:r>
      <w:r w:rsidRPr="00162C33">
        <w:rPr>
          <w:rFonts w:ascii="Times New Roman" w:hAnsi="Times New Roman" w:cs="Times New Roman"/>
          <w:sz w:val="28"/>
          <w:szCs w:val="28"/>
          <w:vertAlign w:val="subscript"/>
          <w:lang w:val="uk-UA"/>
        </w:rPr>
        <w:t>ре</w:t>
      </w:r>
      <w:r w:rsidRPr="00162C33">
        <w:rPr>
          <w:rFonts w:ascii="Times New Roman" w:hAnsi="Times New Roman" w:cs="Times New Roman"/>
          <w:sz w:val="28"/>
          <w:szCs w:val="28"/>
          <w:lang w:val="uk-UA"/>
        </w:rPr>
        <w:t xml:space="preserve">) складові </w:t>
      </w:r>
      <w:r w:rsidRPr="00162C33">
        <w:rPr>
          <w:rFonts w:ascii="Times New Roman" w:hAnsi="Times New Roman" w:cs="Times New Roman"/>
          <w:b/>
          <w:color w:val="00B050"/>
          <w:sz w:val="28"/>
          <w:szCs w:val="28"/>
          <w:lang w:val="uk-UA"/>
        </w:rPr>
        <w:t>дрейфового струму</w:t>
      </w:r>
      <w:r w:rsidRPr="00162C33">
        <w:rPr>
          <w:rFonts w:ascii="Times New Roman" w:hAnsi="Times New Roman" w:cs="Times New Roman"/>
          <w:sz w:val="28"/>
          <w:szCs w:val="28"/>
          <w:lang w:val="uk-UA"/>
        </w:rPr>
        <w:t xml:space="preserve">. Дифузійні і дрейфові заряди направлені протилежно, тому струмі через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перехід</w:t>
      </w:r>
    </w:p>
    <w:p w:rsidR="00141C59" w:rsidRPr="00162C33" w:rsidRDefault="00141C59"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lastRenderedPageBreak/>
        <w:t>І</w:t>
      </w:r>
      <w:r w:rsidRPr="00162C33">
        <w:rPr>
          <w:rFonts w:ascii="Times New Roman" w:hAnsi="Times New Roman" w:cs="Times New Roman"/>
          <w:sz w:val="28"/>
          <w:szCs w:val="28"/>
          <w:vertAlign w:val="subscript"/>
          <w:lang w:val="uk-UA"/>
        </w:rPr>
        <w:t>пд</w:t>
      </w:r>
      <w:r w:rsidRPr="00162C33">
        <w:rPr>
          <w:rFonts w:ascii="Times New Roman" w:hAnsi="Times New Roman" w:cs="Times New Roman"/>
          <w:sz w:val="28"/>
          <w:szCs w:val="28"/>
          <w:lang w:val="uk-UA"/>
        </w:rPr>
        <w:t xml:space="preserve"> - І</w:t>
      </w:r>
      <w:r w:rsidRPr="00162C33">
        <w:rPr>
          <w:rFonts w:ascii="Times New Roman" w:hAnsi="Times New Roman" w:cs="Times New Roman"/>
          <w:sz w:val="28"/>
          <w:szCs w:val="28"/>
          <w:vertAlign w:val="subscript"/>
          <w:lang w:val="uk-UA"/>
        </w:rPr>
        <w:t>пе</w:t>
      </w:r>
      <w:r w:rsidRPr="00162C33">
        <w:rPr>
          <w:rFonts w:ascii="Times New Roman" w:hAnsi="Times New Roman" w:cs="Times New Roman"/>
          <w:sz w:val="28"/>
          <w:szCs w:val="28"/>
          <w:lang w:val="uk-UA"/>
        </w:rPr>
        <w:t>+ І</w:t>
      </w:r>
      <w:r w:rsidRPr="00162C33">
        <w:rPr>
          <w:rFonts w:ascii="Times New Roman" w:hAnsi="Times New Roman" w:cs="Times New Roman"/>
          <w:sz w:val="28"/>
          <w:szCs w:val="28"/>
          <w:vertAlign w:val="subscript"/>
          <w:lang w:val="uk-UA"/>
        </w:rPr>
        <w:t>рд</w:t>
      </w:r>
      <w:r w:rsidRPr="00162C33">
        <w:rPr>
          <w:rFonts w:ascii="Times New Roman" w:hAnsi="Times New Roman" w:cs="Times New Roman"/>
          <w:sz w:val="28"/>
          <w:szCs w:val="28"/>
          <w:lang w:val="uk-UA"/>
        </w:rPr>
        <w:t xml:space="preserve"> - І</w:t>
      </w:r>
      <w:r w:rsidRPr="00162C33">
        <w:rPr>
          <w:rFonts w:ascii="Times New Roman" w:hAnsi="Times New Roman" w:cs="Times New Roman"/>
          <w:sz w:val="28"/>
          <w:szCs w:val="28"/>
          <w:vertAlign w:val="subscript"/>
          <w:lang w:val="uk-UA"/>
        </w:rPr>
        <w:t>ре</w:t>
      </w:r>
      <w:r w:rsidRPr="00162C33">
        <w:rPr>
          <w:rFonts w:ascii="Times New Roman" w:hAnsi="Times New Roman" w:cs="Times New Roman"/>
          <w:sz w:val="28"/>
          <w:szCs w:val="28"/>
          <w:lang w:val="uk-UA"/>
        </w:rPr>
        <w:t xml:space="preserve"> = 0</w:t>
      </w:r>
    </w:p>
    <w:p w:rsidR="00856D0D" w:rsidRPr="00162C33" w:rsidRDefault="00A73923" w:rsidP="00040B5D">
      <w:pPr>
        <w:shd w:val="clear" w:color="auto" w:fill="FFFFFF"/>
        <w:tabs>
          <w:tab w:val="left" w:pos="9923"/>
        </w:tabs>
        <w:spacing w:after="0" w:line="360" w:lineRule="auto"/>
        <w:ind w:firstLine="709"/>
        <w:jc w:val="both"/>
        <w:rPr>
          <w:rFonts w:ascii="Times New Roman" w:hAnsi="Times New Roman" w:cs="Times New Roman"/>
          <w:iCs/>
          <w:sz w:val="28"/>
          <w:szCs w:val="28"/>
          <w:lang w:val="uk-UA"/>
        </w:rPr>
      </w:pPr>
      <w:r w:rsidRPr="00162C33">
        <w:rPr>
          <w:rFonts w:ascii="Times New Roman" w:hAnsi="Times New Roman" w:cs="Times New Roman"/>
          <w:sz w:val="28"/>
          <w:szCs w:val="28"/>
          <w:lang w:val="uk-UA"/>
        </w:rPr>
        <w:t>6</w:t>
      </w:r>
      <w:r w:rsidR="00856D0D" w:rsidRPr="00162C33">
        <w:rPr>
          <w:rFonts w:ascii="Times New Roman" w:hAnsi="Times New Roman" w:cs="Times New Roman"/>
          <w:sz w:val="28"/>
          <w:szCs w:val="28"/>
          <w:lang w:val="uk-UA"/>
        </w:rPr>
        <w:t xml:space="preserve">. Пряме включення </w:t>
      </w:r>
      <w:r w:rsidR="00856D0D" w:rsidRPr="00162C33">
        <w:rPr>
          <w:rFonts w:ascii="Times New Roman" w:hAnsi="Times New Roman" w:cs="Times New Roman"/>
          <w:sz w:val="28"/>
          <w:szCs w:val="28"/>
          <w:lang w:val="en-US"/>
        </w:rPr>
        <w:t>p</w:t>
      </w:r>
      <w:r w:rsidR="00856D0D" w:rsidRPr="00162C33">
        <w:rPr>
          <w:rFonts w:ascii="Times New Roman" w:hAnsi="Times New Roman" w:cs="Times New Roman"/>
          <w:sz w:val="28"/>
          <w:szCs w:val="28"/>
          <w:lang w:val="uk-UA"/>
        </w:rPr>
        <w:t>-</w:t>
      </w:r>
      <w:r w:rsidR="00856D0D" w:rsidRPr="00162C33">
        <w:rPr>
          <w:rFonts w:ascii="Times New Roman" w:hAnsi="Times New Roman" w:cs="Times New Roman"/>
          <w:sz w:val="28"/>
          <w:szCs w:val="28"/>
          <w:lang w:val="en-US"/>
        </w:rPr>
        <w:t>n</w:t>
      </w:r>
      <w:r w:rsidR="00856D0D" w:rsidRPr="00162C33">
        <w:rPr>
          <w:rFonts w:ascii="Times New Roman" w:hAnsi="Times New Roman" w:cs="Times New Roman"/>
          <w:sz w:val="28"/>
          <w:szCs w:val="28"/>
          <w:lang w:val="uk-UA"/>
        </w:rPr>
        <w:t xml:space="preserve"> переходу</w:t>
      </w:r>
      <w:r w:rsidR="00856D0D" w:rsidRPr="00162C33">
        <w:rPr>
          <w:rFonts w:ascii="Times New Roman" w:hAnsi="Times New Roman" w:cs="Times New Roman"/>
          <w:bCs/>
          <w:sz w:val="28"/>
          <w:szCs w:val="28"/>
          <w:lang w:val="uk-UA"/>
        </w:rPr>
        <w:t>до зовнішнього джерела струму</w:t>
      </w:r>
    </w:p>
    <w:p w:rsidR="00856D0D" w:rsidRPr="00162C33" w:rsidRDefault="00856D0D" w:rsidP="00040B5D">
      <w:pPr>
        <w:pStyle w:val="a8"/>
        <w:shd w:val="clear" w:color="auto" w:fill="FFFFFF"/>
        <w:tabs>
          <w:tab w:val="left" w:pos="9923"/>
        </w:tabs>
        <w:spacing w:after="0" w:line="360" w:lineRule="auto"/>
        <w:ind w:left="0" w:firstLine="709"/>
        <w:jc w:val="both"/>
        <w:outlineLvl w:val="0"/>
        <w:rPr>
          <w:rFonts w:ascii="Times New Roman" w:hAnsi="Times New Roman"/>
          <w:bCs/>
          <w:sz w:val="28"/>
          <w:szCs w:val="28"/>
          <w:lang w:val="uk-UA"/>
        </w:rPr>
      </w:pPr>
    </w:p>
    <w:p w:rsidR="00856D0D" w:rsidRPr="00162C33" w:rsidRDefault="00A73923" w:rsidP="00040B5D">
      <w:pPr>
        <w:shd w:val="clear" w:color="auto" w:fill="FFFFFF"/>
        <w:tabs>
          <w:tab w:val="left" w:pos="9923"/>
        </w:tabs>
        <w:spacing w:after="0" w:line="360" w:lineRule="auto"/>
        <w:ind w:firstLine="709"/>
        <w:jc w:val="both"/>
        <w:rPr>
          <w:rFonts w:ascii="Times New Roman" w:hAnsi="Times New Roman" w:cs="Times New Roman"/>
          <w:b/>
          <w:iCs/>
          <w:color w:val="FF0000"/>
          <w:sz w:val="28"/>
          <w:szCs w:val="28"/>
          <w:lang w:val="uk-UA"/>
        </w:rPr>
      </w:pPr>
      <w:r w:rsidRPr="00162C33">
        <w:rPr>
          <w:rFonts w:ascii="Times New Roman" w:hAnsi="Times New Roman" w:cs="Times New Roman"/>
          <w:b/>
          <w:color w:val="FF0000"/>
          <w:sz w:val="28"/>
          <w:szCs w:val="28"/>
          <w:lang w:val="uk-UA"/>
        </w:rPr>
        <w:t xml:space="preserve">6. </w:t>
      </w:r>
      <w:r w:rsidR="00856D0D" w:rsidRPr="00162C33">
        <w:rPr>
          <w:rFonts w:ascii="Times New Roman" w:hAnsi="Times New Roman" w:cs="Times New Roman"/>
          <w:b/>
          <w:color w:val="FF0000"/>
          <w:sz w:val="28"/>
          <w:szCs w:val="28"/>
          <w:lang w:val="uk-UA"/>
        </w:rPr>
        <w:t xml:space="preserve"> Пряме включення </w:t>
      </w:r>
      <w:r w:rsidR="00856D0D" w:rsidRPr="00162C33">
        <w:rPr>
          <w:rFonts w:ascii="Times New Roman" w:hAnsi="Times New Roman" w:cs="Times New Roman"/>
          <w:b/>
          <w:color w:val="FF0000"/>
          <w:sz w:val="28"/>
          <w:szCs w:val="28"/>
          <w:lang w:val="en-US"/>
        </w:rPr>
        <w:t>p</w:t>
      </w:r>
      <w:r w:rsidR="00856D0D" w:rsidRPr="00162C33">
        <w:rPr>
          <w:rFonts w:ascii="Times New Roman" w:hAnsi="Times New Roman" w:cs="Times New Roman"/>
          <w:b/>
          <w:color w:val="FF0000"/>
          <w:sz w:val="28"/>
          <w:szCs w:val="28"/>
          <w:lang w:val="uk-UA"/>
        </w:rPr>
        <w:t>-</w:t>
      </w:r>
      <w:r w:rsidR="00856D0D" w:rsidRPr="00162C33">
        <w:rPr>
          <w:rFonts w:ascii="Times New Roman" w:hAnsi="Times New Roman" w:cs="Times New Roman"/>
          <w:b/>
          <w:color w:val="FF0000"/>
          <w:sz w:val="28"/>
          <w:szCs w:val="28"/>
          <w:lang w:val="en-US"/>
        </w:rPr>
        <w:t>n</w:t>
      </w:r>
      <w:r w:rsidR="00856D0D" w:rsidRPr="00162C33">
        <w:rPr>
          <w:rFonts w:ascii="Times New Roman" w:hAnsi="Times New Roman" w:cs="Times New Roman"/>
          <w:b/>
          <w:color w:val="FF0000"/>
          <w:sz w:val="28"/>
          <w:szCs w:val="28"/>
          <w:lang w:val="uk-UA"/>
        </w:rPr>
        <w:t xml:space="preserve"> переходу</w:t>
      </w:r>
      <w:r w:rsidR="00856D0D" w:rsidRPr="00162C33">
        <w:rPr>
          <w:rFonts w:ascii="Times New Roman" w:hAnsi="Times New Roman" w:cs="Times New Roman"/>
          <w:b/>
          <w:bCs/>
          <w:color w:val="FF0000"/>
          <w:sz w:val="28"/>
          <w:szCs w:val="28"/>
          <w:lang w:val="uk-UA"/>
        </w:rPr>
        <w:t xml:space="preserve"> до зовнішнього джерела струму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При прямому включенні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переходу (мал.1.5) область </w:t>
      </w:r>
      <w:r w:rsidRPr="00162C33">
        <w:rPr>
          <w:rFonts w:ascii="Times New Roman" w:hAnsi="Times New Roman" w:cs="Times New Roman"/>
          <w:i/>
          <w:sz w:val="28"/>
          <w:szCs w:val="28"/>
          <w:lang w:val="uk-UA"/>
        </w:rPr>
        <w:t>п</w:t>
      </w:r>
      <w:r w:rsidRPr="00162C33">
        <w:rPr>
          <w:rFonts w:ascii="Times New Roman" w:hAnsi="Times New Roman" w:cs="Times New Roman"/>
          <w:sz w:val="28"/>
          <w:szCs w:val="28"/>
          <w:lang w:val="uk-UA"/>
        </w:rPr>
        <w:t xml:space="preserve">-типу приєднують до негативного полюсу джерела струму, а область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-типу - до позитивного.</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Тобто електричне поле, яке створює зовнішня напруга в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переході, буде направлено назустріч власному полю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position w:val="-14"/>
          <w:sz w:val="28"/>
          <w:szCs w:val="28"/>
          <w:lang w:val="uk-UA"/>
        </w:rPr>
        <w:object w:dxaOrig="1680" w:dyaOrig="380">
          <v:shape id="_x0000_i1026" type="#_x0000_t75" style="width:84pt;height:18.75pt" o:ole="">
            <v:imagedata r:id="rId16" o:title=""/>
          </v:shape>
          <o:OLEObject Type="Embed" ProgID="Equation.3" ShapeID="_x0000_i1026" DrawAspect="Content" ObjectID="_1511093382" r:id="rId17"/>
        </w:object>
      </w:r>
      <w:r w:rsidRPr="00162C33">
        <w:rPr>
          <w:rFonts w:ascii="Times New Roman" w:hAnsi="Times New Roman" w:cs="Times New Roman"/>
          <w:sz w:val="28"/>
          <w:szCs w:val="28"/>
          <w:lang w:val="uk-UA"/>
        </w:rPr>
        <w:t xml:space="preserve">                                           (1.1)</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Це викличе зниження потенціального бар'єру, а отже збільшення дифузійного струму головних носіїв заряду через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перехід</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rPr>
      </w:pP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Іпр=Ідиф-Ідр,                                                 (1.2)</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де</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Ідиф. - дифузійний струм головних носіїв заряду;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Ідр.- дрейфовий струм неголовних носіїв заряду.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noProof/>
          <w:sz w:val="28"/>
          <w:szCs w:val="28"/>
        </w:rPr>
        <w:drawing>
          <wp:anchor distT="0" distB="0" distL="114300" distR="114300" simplePos="0" relativeHeight="251567616" behindDoc="0" locked="0" layoutInCell="1" allowOverlap="1">
            <wp:simplePos x="0" y="0"/>
            <wp:positionH relativeFrom="column">
              <wp:posOffset>2400300</wp:posOffset>
            </wp:positionH>
            <wp:positionV relativeFrom="paragraph">
              <wp:posOffset>118745</wp:posOffset>
            </wp:positionV>
            <wp:extent cx="1755140" cy="1706245"/>
            <wp:effectExtent l="19050" t="0" r="0" b="0"/>
            <wp:wrapTopAndBottom/>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email">
                      <a:lum bright="6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55140" cy="1706245"/>
                    </a:xfrm>
                    <a:prstGeom prst="rect">
                      <a:avLst/>
                    </a:prstGeom>
                    <a:noFill/>
                    <a:ln w="9525">
                      <a:noFill/>
                      <a:miter lim="800000"/>
                      <a:headEnd/>
                      <a:tailEnd/>
                    </a:ln>
                  </pic:spPr>
                </pic:pic>
              </a:graphicData>
            </a:graphic>
          </wp:anchor>
        </w:drawing>
      </w:r>
    </w:p>
    <w:p w:rsidR="00856D0D" w:rsidRPr="00162C33" w:rsidRDefault="00856D0D" w:rsidP="00040B5D">
      <w:pPr>
        <w:framePr w:w="10091" w:h="720" w:hRule="exact" w:hSpace="38" w:vSpace="58" w:wrap="auto" w:vAnchor="text" w:hAnchor="page" w:x="1337" w:y="201"/>
        <w:shd w:val="clear" w:color="auto" w:fill="FFFFFF"/>
        <w:tabs>
          <w:tab w:val="left" w:pos="9923"/>
        </w:tabs>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i/>
          <w:sz w:val="28"/>
          <w:szCs w:val="28"/>
          <w:lang w:val="uk-UA"/>
        </w:rPr>
        <w:t xml:space="preserve">                   Малюнок 1.5 - Пряме включення  </w:t>
      </w:r>
      <w:r w:rsidRPr="00162C33">
        <w:rPr>
          <w:rFonts w:ascii="Times New Roman" w:hAnsi="Times New Roman" w:cs="Times New Roman"/>
          <w:i/>
          <w:iCs/>
          <w:sz w:val="28"/>
          <w:szCs w:val="28"/>
          <w:lang w:val="uk-UA"/>
        </w:rPr>
        <w:t xml:space="preserve">р-п </w:t>
      </w:r>
      <w:r w:rsidRPr="00162C33">
        <w:rPr>
          <w:rFonts w:ascii="Times New Roman" w:hAnsi="Times New Roman" w:cs="Times New Roman"/>
          <w:i/>
          <w:sz w:val="28"/>
          <w:szCs w:val="28"/>
          <w:lang w:val="uk-UA"/>
        </w:rPr>
        <w:t>переходу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r w:rsidRPr="00162C33">
        <w:rPr>
          <w:rFonts w:ascii="Times New Roman" w:hAnsi="Times New Roman" w:cs="Times New Roman"/>
          <w:bCs/>
          <w:sz w:val="28"/>
          <w:szCs w:val="28"/>
          <w:lang w:val="uk-UA"/>
        </w:rPr>
        <w:t>Прямий струм залежить від концентрації головних носіїв зарядів і є великим за величиною.</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p>
    <w:p w:rsidR="00856D0D" w:rsidRPr="00162C33" w:rsidRDefault="00A73923" w:rsidP="00040B5D">
      <w:pPr>
        <w:shd w:val="clear" w:color="auto" w:fill="FFFFFF"/>
        <w:tabs>
          <w:tab w:val="left" w:pos="9923"/>
        </w:tabs>
        <w:spacing w:after="0" w:line="360" w:lineRule="auto"/>
        <w:ind w:firstLine="709"/>
        <w:jc w:val="both"/>
        <w:rPr>
          <w:rFonts w:ascii="Times New Roman" w:hAnsi="Times New Roman" w:cs="Times New Roman"/>
          <w:b/>
          <w:bCs/>
          <w:color w:val="FF0000"/>
          <w:sz w:val="28"/>
          <w:szCs w:val="28"/>
          <w:lang w:val="uk-UA"/>
        </w:rPr>
      </w:pPr>
      <w:r w:rsidRPr="00162C33">
        <w:rPr>
          <w:rFonts w:ascii="Times New Roman" w:hAnsi="Times New Roman" w:cs="Times New Roman"/>
          <w:b/>
          <w:iCs/>
          <w:color w:val="FF0000"/>
          <w:sz w:val="28"/>
          <w:szCs w:val="28"/>
          <w:lang w:val="uk-UA"/>
        </w:rPr>
        <w:lastRenderedPageBreak/>
        <w:t>7</w:t>
      </w:r>
      <w:r w:rsidR="00856D0D" w:rsidRPr="00162C33">
        <w:rPr>
          <w:rFonts w:ascii="Times New Roman" w:hAnsi="Times New Roman" w:cs="Times New Roman"/>
          <w:b/>
          <w:iCs/>
          <w:color w:val="FF0000"/>
          <w:sz w:val="28"/>
          <w:szCs w:val="28"/>
          <w:lang w:val="uk-UA"/>
        </w:rPr>
        <w:t xml:space="preserve">. </w:t>
      </w:r>
      <w:r w:rsidR="00856D0D" w:rsidRPr="00162C33">
        <w:rPr>
          <w:rFonts w:ascii="Times New Roman" w:hAnsi="Times New Roman" w:cs="Times New Roman"/>
          <w:b/>
          <w:color w:val="FF0000"/>
          <w:sz w:val="28"/>
          <w:szCs w:val="28"/>
          <w:lang w:val="uk-UA"/>
        </w:rPr>
        <w:t>Зворотн</w:t>
      </w:r>
      <w:r w:rsidR="007808D1" w:rsidRPr="00162C33">
        <w:rPr>
          <w:rFonts w:ascii="Times New Roman" w:hAnsi="Times New Roman" w:cs="Times New Roman"/>
          <w:b/>
          <w:color w:val="FF0000"/>
          <w:sz w:val="28"/>
          <w:szCs w:val="28"/>
          <w:lang w:val="uk-UA"/>
        </w:rPr>
        <w:t>е</w:t>
      </w:r>
      <w:r w:rsidR="00856D0D" w:rsidRPr="00162C33">
        <w:rPr>
          <w:rFonts w:ascii="Times New Roman" w:hAnsi="Times New Roman" w:cs="Times New Roman"/>
          <w:b/>
          <w:color w:val="FF0000"/>
          <w:sz w:val="28"/>
          <w:szCs w:val="28"/>
          <w:lang w:val="uk-UA"/>
        </w:rPr>
        <w:t xml:space="preserve">  включення </w:t>
      </w:r>
      <w:r w:rsidR="00856D0D" w:rsidRPr="00162C33">
        <w:rPr>
          <w:rFonts w:ascii="Times New Roman" w:hAnsi="Times New Roman" w:cs="Times New Roman"/>
          <w:b/>
          <w:color w:val="FF0000"/>
          <w:sz w:val="28"/>
          <w:szCs w:val="28"/>
          <w:lang w:val="en-US"/>
        </w:rPr>
        <w:t>p</w:t>
      </w:r>
      <w:r w:rsidR="00856D0D" w:rsidRPr="00162C33">
        <w:rPr>
          <w:rFonts w:ascii="Times New Roman" w:hAnsi="Times New Roman" w:cs="Times New Roman"/>
          <w:b/>
          <w:color w:val="FF0000"/>
          <w:sz w:val="28"/>
          <w:szCs w:val="28"/>
          <w:lang w:val="uk-UA"/>
        </w:rPr>
        <w:t>-</w:t>
      </w:r>
      <w:r w:rsidR="00856D0D" w:rsidRPr="00162C33">
        <w:rPr>
          <w:rFonts w:ascii="Times New Roman" w:hAnsi="Times New Roman" w:cs="Times New Roman"/>
          <w:b/>
          <w:color w:val="FF0000"/>
          <w:sz w:val="28"/>
          <w:szCs w:val="28"/>
          <w:lang w:val="en-US"/>
        </w:rPr>
        <w:t>n</w:t>
      </w:r>
      <w:r w:rsidR="00856D0D" w:rsidRPr="00162C33">
        <w:rPr>
          <w:rFonts w:ascii="Times New Roman" w:hAnsi="Times New Roman" w:cs="Times New Roman"/>
          <w:b/>
          <w:color w:val="FF0000"/>
          <w:sz w:val="28"/>
          <w:szCs w:val="28"/>
          <w:lang w:val="uk-UA"/>
        </w:rPr>
        <w:t xml:space="preserve"> переходу</w:t>
      </w:r>
      <w:r w:rsidR="00856D0D" w:rsidRPr="00162C33">
        <w:rPr>
          <w:rFonts w:ascii="Times New Roman" w:hAnsi="Times New Roman" w:cs="Times New Roman"/>
          <w:b/>
          <w:bCs/>
          <w:color w:val="FF0000"/>
          <w:sz w:val="28"/>
          <w:szCs w:val="28"/>
          <w:lang w:val="uk-UA"/>
        </w:rPr>
        <w:t xml:space="preserve"> до зовнішнього джерела струму</w:t>
      </w:r>
    </w:p>
    <w:p w:rsidR="00856D0D" w:rsidRPr="00162C33" w:rsidRDefault="007808D1"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При зворотн</w:t>
      </w:r>
      <w:r w:rsidR="00856D0D" w:rsidRPr="00162C33">
        <w:rPr>
          <w:rFonts w:ascii="Times New Roman" w:hAnsi="Times New Roman" w:cs="Times New Roman"/>
          <w:sz w:val="28"/>
          <w:szCs w:val="28"/>
          <w:lang w:val="uk-UA"/>
        </w:rPr>
        <w:t xml:space="preserve">ому включенні переходу область </w:t>
      </w:r>
      <w:r w:rsidR="00856D0D" w:rsidRPr="00162C33">
        <w:rPr>
          <w:rFonts w:ascii="Times New Roman" w:hAnsi="Times New Roman" w:cs="Times New Roman"/>
          <w:i/>
          <w:sz w:val="28"/>
          <w:szCs w:val="28"/>
          <w:lang w:val="uk-UA"/>
        </w:rPr>
        <w:t>п</w:t>
      </w:r>
      <w:r w:rsidR="00856D0D" w:rsidRPr="00162C33">
        <w:rPr>
          <w:rFonts w:ascii="Times New Roman" w:hAnsi="Times New Roman" w:cs="Times New Roman"/>
          <w:sz w:val="28"/>
          <w:szCs w:val="28"/>
          <w:lang w:val="uk-UA"/>
        </w:rPr>
        <w:t xml:space="preserve">-типу приєднується до позитивного полюсу джерела струму, а область </w:t>
      </w:r>
      <w:r w:rsidR="00856D0D" w:rsidRPr="00162C33">
        <w:rPr>
          <w:rFonts w:ascii="Times New Roman" w:hAnsi="Times New Roman" w:cs="Times New Roman"/>
          <w:i/>
          <w:sz w:val="28"/>
          <w:szCs w:val="28"/>
          <w:lang w:val="uk-UA"/>
        </w:rPr>
        <w:t>р</w:t>
      </w:r>
      <w:r w:rsidR="00856D0D" w:rsidRPr="00162C33">
        <w:rPr>
          <w:rFonts w:ascii="Times New Roman" w:hAnsi="Times New Roman" w:cs="Times New Roman"/>
          <w:sz w:val="28"/>
          <w:szCs w:val="28"/>
          <w:lang w:val="uk-UA"/>
        </w:rPr>
        <w:t>-типу до негативного.</w:t>
      </w:r>
    </w:p>
    <w:p w:rsidR="00856D0D" w:rsidRPr="00162C33" w:rsidRDefault="007808D1"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Отже, при зворотн</w:t>
      </w:r>
      <w:r w:rsidR="00856D0D" w:rsidRPr="00162C33">
        <w:rPr>
          <w:rFonts w:ascii="Times New Roman" w:hAnsi="Times New Roman" w:cs="Times New Roman"/>
          <w:sz w:val="28"/>
          <w:szCs w:val="28"/>
          <w:lang w:val="uk-UA"/>
        </w:rPr>
        <w:t xml:space="preserve">ому вмиканні </w:t>
      </w:r>
      <w:r w:rsidR="00856D0D" w:rsidRPr="00162C33">
        <w:rPr>
          <w:rFonts w:ascii="Times New Roman" w:hAnsi="Times New Roman" w:cs="Times New Roman"/>
          <w:i/>
          <w:sz w:val="28"/>
          <w:szCs w:val="28"/>
          <w:lang w:val="uk-UA"/>
        </w:rPr>
        <w:t>р-п</w:t>
      </w:r>
      <w:r w:rsidR="00856D0D" w:rsidRPr="00162C33">
        <w:rPr>
          <w:rFonts w:ascii="Times New Roman" w:hAnsi="Times New Roman" w:cs="Times New Roman"/>
          <w:sz w:val="28"/>
          <w:szCs w:val="28"/>
          <w:lang w:val="uk-UA"/>
        </w:rPr>
        <w:t xml:space="preserve"> переходу напрямок електричного поля  джерела струму співпадає з напрямком електричного поле </w:t>
      </w:r>
      <w:r w:rsidR="00856D0D" w:rsidRPr="00162C33">
        <w:rPr>
          <w:rFonts w:ascii="Times New Roman" w:hAnsi="Times New Roman" w:cs="Times New Roman"/>
          <w:i/>
          <w:sz w:val="28"/>
          <w:szCs w:val="28"/>
          <w:lang w:val="uk-UA"/>
        </w:rPr>
        <w:t>р-п</w:t>
      </w:r>
      <w:r w:rsidR="00856D0D" w:rsidRPr="00162C33">
        <w:rPr>
          <w:rFonts w:ascii="Times New Roman" w:hAnsi="Times New Roman" w:cs="Times New Roman"/>
          <w:sz w:val="28"/>
          <w:szCs w:val="28"/>
          <w:lang w:val="uk-UA"/>
        </w:rPr>
        <w:t xml:space="preserve"> переходу.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position w:val="-14"/>
          <w:sz w:val="28"/>
          <w:szCs w:val="28"/>
        </w:rPr>
        <w:object w:dxaOrig="1680" w:dyaOrig="380">
          <v:shape id="_x0000_i1027" type="#_x0000_t75" style="width:84pt;height:18.75pt" o:ole="">
            <v:imagedata r:id="rId19" o:title=""/>
          </v:shape>
          <o:OLEObject Type="Embed" ProgID="Equation.3" ShapeID="_x0000_i1027" DrawAspect="Content" ObjectID="_1511093383" r:id="rId20"/>
        </w:object>
      </w:r>
      <w:r w:rsidRPr="00162C33">
        <w:rPr>
          <w:rFonts w:ascii="Times New Roman" w:hAnsi="Times New Roman" w:cs="Times New Roman"/>
          <w:sz w:val="28"/>
          <w:szCs w:val="28"/>
          <w:lang w:val="uk-UA"/>
        </w:rPr>
        <w:t xml:space="preserve">                                                     (1.3)</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Потенціальний бар'єр при цьому зростає, струм головних носіїв заряду Ідиф. через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перехід зменшиться. Під дією електричного поля джерела струму головні носії зарядів будуть відходити від границі шарів. В результаті ширина р - </w:t>
      </w:r>
      <w:r w:rsidRPr="00162C33">
        <w:rPr>
          <w:rFonts w:ascii="Times New Roman" w:hAnsi="Times New Roman" w:cs="Times New Roman"/>
          <w:i/>
          <w:iCs/>
          <w:sz w:val="28"/>
          <w:szCs w:val="28"/>
          <w:lang w:val="uk-UA"/>
        </w:rPr>
        <w:t>п</w:t>
      </w:r>
      <w:r w:rsidRPr="00162C33">
        <w:rPr>
          <w:rFonts w:ascii="Times New Roman" w:hAnsi="Times New Roman" w:cs="Times New Roman"/>
          <w:sz w:val="28"/>
          <w:szCs w:val="28"/>
          <w:lang w:val="uk-UA"/>
        </w:rPr>
        <w:t xml:space="preserve"> переходу збільшується.</w:t>
      </w:r>
    </w:p>
    <w:p w:rsidR="00856D0D" w:rsidRPr="00162C33" w:rsidRDefault="00660A4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675136" behindDoc="0" locked="0" layoutInCell="1" allowOverlap="1">
            <wp:simplePos x="0" y="0"/>
            <wp:positionH relativeFrom="column">
              <wp:align>center</wp:align>
            </wp:positionH>
            <wp:positionV relativeFrom="paragraph">
              <wp:posOffset>-6786880</wp:posOffset>
            </wp:positionV>
            <wp:extent cx="1746885" cy="1704975"/>
            <wp:effectExtent l="19050" t="0" r="5715" b="0"/>
            <wp:wrapTopAndBottom/>
            <wp:docPr id="26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email">
                      <a:lum bright="6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46885" cy="1706245"/>
                    </a:xfrm>
                    <a:prstGeom prst="rect">
                      <a:avLst/>
                    </a:prstGeom>
                    <a:noFill/>
                    <a:ln w="9525">
                      <a:noFill/>
                      <a:miter lim="800000"/>
                      <a:headEnd/>
                      <a:tailEnd/>
                    </a:ln>
                  </pic:spPr>
                </pic:pic>
              </a:graphicData>
            </a:graphic>
          </wp:anchor>
        </w:drawing>
      </w:r>
    </w:p>
    <w:p w:rsidR="00856D0D" w:rsidRPr="00162C33" w:rsidRDefault="00856D0D" w:rsidP="00040B5D">
      <w:pPr>
        <w:framePr w:w="9656" w:h="726" w:hRule="exact" w:hSpace="38" w:vSpace="58" w:wrap="auto" w:vAnchor="text" w:hAnchor="page" w:x="1337" w:y="3064"/>
        <w:shd w:val="clear" w:color="auto" w:fill="FFFFFF"/>
        <w:tabs>
          <w:tab w:val="left" w:pos="9923"/>
        </w:tabs>
        <w:spacing w:after="0" w:line="360" w:lineRule="auto"/>
        <w:ind w:firstLine="709"/>
        <w:jc w:val="both"/>
        <w:rPr>
          <w:rFonts w:ascii="Times New Roman" w:hAnsi="Times New Roman" w:cs="Times New Roman"/>
          <w:i/>
          <w:sz w:val="28"/>
          <w:szCs w:val="28"/>
          <w:lang w:val="uk-UA"/>
        </w:rPr>
      </w:pPr>
    </w:p>
    <w:p w:rsidR="00856D0D" w:rsidRPr="00162C33" w:rsidRDefault="007808D1"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При зворотн</w:t>
      </w:r>
      <w:r w:rsidR="00856D0D" w:rsidRPr="00162C33">
        <w:rPr>
          <w:rFonts w:ascii="Times New Roman" w:hAnsi="Times New Roman" w:cs="Times New Roman"/>
          <w:sz w:val="28"/>
          <w:szCs w:val="28"/>
          <w:lang w:val="uk-UA"/>
        </w:rPr>
        <w:t xml:space="preserve">ому включенні через </w:t>
      </w:r>
      <w:r w:rsidR="00856D0D" w:rsidRPr="00162C33">
        <w:rPr>
          <w:rFonts w:ascii="Times New Roman" w:hAnsi="Times New Roman" w:cs="Times New Roman"/>
          <w:i/>
          <w:sz w:val="28"/>
          <w:szCs w:val="28"/>
          <w:lang w:val="uk-UA"/>
        </w:rPr>
        <w:t>р-п</w:t>
      </w:r>
      <w:r w:rsidR="00856D0D" w:rsidRPr="00162C33">
        <w:rPr>
          <w:rFonts w:ascii="Times New Roman" w:hAnsi="Times New Roman" w:cs="Times New Roman"/>
          <w:sz w:val="28"/>
          <w:szCs w:val="28"/>
          <w:lang w:val="uk-UA"/>
        </w:rPr>
        <w:t xml:space="preserve"> перехід проходить незначний дрейфовий струм неголовних носіїв заряду</w:t>
      </w:r>
    </w:p>
    <w:p w:rsidR="00856D0D" w:rsidRPr="00162C33" w:rsidRDefault="00856D0D" w:rsidP="00040B5D">
      <w:pPr>
        <w:shd w:val="clear" w:color="auto" w:fill="FFFFFF"/>
        <w:tabs>
          <w:tab w:val="left" w:pos="9923"/>
        </w:tabs>
        <w:spacing w:after="0" w:line="360" w:lineRule="auto"/>
        <w:ind w:firstLine="709"/>
        <w:jc w:val="both"/>
        <w:outlineLvl w:val="0"/>
        <w:rPr>
          <w:rFonts w:ascii="Times New Roman" w:hAnsi="Times New Roman" w:cs="Times New Roman"/>
          <w:sz w:val="28"/>
          <w:szCs w:val="28"/>
          <w:lang w:val="uk-UA"/>
        </w:rPr>
      </w:pPr>
      <w:r w:rsidRPr="00162C33">
        <w:rPr>
          <w:rFonts w:ascii="Times New Roman" w:hAnsi="Times New Roman" w:cs="Times New Roman"/>
          <w:sz w:val="28"/>
          <w:szCs w:val="28"/>
          <w:lang w:val="uk-UA"/>
        </w:rPr>
        <w:t>Ізвор=Ідр-Ідиф                                                  (1.4)</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Так як Ізвод « Іпр то  </w:t>
      </w:r>
      <w:r w:rsidRPr="00162C33">
        <w:rPr>
          <w:rFonts w:ascii="Times New Roman" w:hAnsi="Times New Roman" w:cs="Times New Roman"/>
          <w:i/>
          <w:sz w:val="28"/>
          <w:szCs w:val="28"/>
          <w:lang w:val="uk-UA"/>
        </w:rPr>
        <w:t xml:space="preserve">р-п </w:t>
      </w:r>
      <w:r w:rsidRPr="00162C33">
        <w:rPr>
          <w:rFonts w:ascii="Times New Roman" w:hAnsi="Times New Roman" w:cs="Times New Roman"/>
          <w:sz w:val="28"/>
          <w:szCs w:val="28"/>
          <w:lang w:val="uk-UA"/>
        </w:rPr>
        <w:t xml:space="preserve"> перехід має односторонню провідність.</w:t>
      </w:r>
    </w:p>
    <w:p w:rsidR="00660A43"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r w:rsidRPr="00162C33">
        <w:rPr>
          <w:rFonts w:ascii="Times New Roman" w:hAnsi="Times New Roman" w:cs="Times New Roman"/>
          <w:bCs/>
          <w:sz w:val="28"/>
          <w:szCs w:val="28"/>
          <w:lang w:val="uk-UA"/>
        </w:rPr>
        <w:t xml:space="preserve">Таким чином  </w:t>
      </w:r>
      <w:r w:rsidRPr="00162C33">
        <w:rPr>
          <w:rFonts w:ascii="Times New Roman" w:hAnsi="Times New Roman" w:cs="Times New Roman"/>
          <w:bCs/>
          <w:i/>
          <w:sz w:val="28"/>
          <w:szCs w:val="28"/>
          <w:lang w:val="uk-UA"/>
        </w:rPr>
        <w:t xml:space="preserve">р-п </w:t>
      </w:r>
      <w:r w:rsidRPr="00162C33">
        <w:rPr>
          <w:rFonts w:ascii="Times New Roman" w:hAnsi="Times New Roman" w:cs="Times New Roman"/>
          <w:bCs/>
          <w:sz w:val="28"/>
          <w:szCs w:val="28"/>
          <w:lang w:val="uk-UA"/>
        </w:rPr>
        <w:t xml:space="preserve"> перехід має вентильні властивості, тобто при прямому вмиканні </w:t>
      </w:r>
      <w:r w:rsidR="007808D1" w:rsidRPr="00162C33">
        <w:rPr>
          <w:rFonts w:ascii="Times New Roman" w:hAnsi="Times New Roman" w:cs="Times New Roman"/>
          <w:bCs/>
          <w:sz w:val="28"/>
          <w:szCs w:val="28"/>
          <w:lang w:val="uk-UA"/>
        </w:rPr>
        <w:t>його опір малий, а при  зворотн</w:t>
      </w:r>
      <w:r w:rsidRPr="00162C33">
        <w:rPr>
          <w:rFonts w:ascii="Times New Roman" w:hAnsi="Times New Roman" w:cs="Times New Roman"/>
          <w:bCs/>
          <w:sz w:val="28"/>
          <w:szCs w:val="28"/>
          <w:lang w:val="uk-UA"/>
        </w:rPr>
        <w:t>ому – великий.</w:t>
      </w:r>
    </w:p>
    <w:p w:rsidR="00660A43" w:rsidRPr="00162C33" w:rsidRDefault="00660A43"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r w:rsidRPr="00162C33">
        <w:rPr>
          <w:rFonts w:ascii="Times New Roman" w:hAnsi="Times New Roman" w:cs="Times New Roman"/>
          <w:i/>
          <w:noProof/>
          <w:sz w:val="28"/>
          <w:szCs w:val="28"/>
        </w:rPr>
        <w:drawing>
          <wp:anchor distT="0" distB="0" distL="114300" distR="114300" simplePos="0" relativeHeight="251676160" behindDoc="0" locked="0" layoutInCell="1" allowOverlap="1">
            <wp:simplePos x="0" y="0"/>
            <wp:positionH relativeFrom="column">
              <wp:align>center</wp:align>
            </wp:positionH>
            <wp:positionV relativeFrom="paragraph">
              <wp:posOffset>118110</wp:posOffset>
            </wp:positionV>
            <wp:extent cx="2649855" cy="1762125"/>
            <wp:effectExtent l="19050" t="0" r="0" b="0"/>
            <wp:wrapTopAndBottom/>
            <wp:docPr id="30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email">
                      <a:lum bright="6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649855" cy="1762125"/>
                    </a:xfrm>
                    <a:prstGeom prst="rect">
                      <a:avLst/>
                    </a:prstGeom>
                    <a:noFill/>
                    <a:ln w="9525">
                      <a:noFill/>
                      <a:miter lim="800000"/>
                      <a:headEnd/>
                      <a:tailEnd/>
                    </a:ln>
                  </pic:spPr>
                </pic:pic>
              </a:graphicData>
            </a:graphic>
          </wp:anchor>
        </w:drawing>
      </w:r>
    </w:p>
    <w:p w:rsidR="00660A43" w:rsidRPr="00162C33" w:rsidRDefault="00660A43" w:rsidP="00040B5D">
      <w:pPr>
        <w:shd w:val="clear" w:color="auto" w:fill="FFFFFF"/>
        <w:tabs>
          <w:tab w:val="left" w:pos="9923"/>
        </w:tabs>
        <w:spacing w:after="0" w:line="360" w:lineRule="auto"/>
        <w:ind w:firstLine="709"/>
        <w:jc w:val="center"/>
        <w:rPr>
          <w:rFonts w:ascii="Times New Roman" w:hAnsi="Times New Roman" w:cs="Times New Roman"/>
          <w:i/>
          <w:sz w:val="28"/>
          <w:szCs w:val="28"/>
          <w:lang w:val="uk-UA"/>
        </w:rPr>
      </w:pPr>
      <w:r w:rsidRPr="00162C33">
        <w:rPr>
          <w:rFonts w:ascii="Times New Roman" w:hAnsi="Times New Roman" w:cs="Times New Roman"/>
          <w:i/>
          <w:sz w:val="28"/>
          <w:szCs w:val="28"/>
          <w:lang w:val="uk-UA"/>
        </w:rPr>
        <w:t>Малюнок  1.6 - Зворотне включення</w:t>
      </w:r>
      <w:r w:rsidRPr="00162C33">
        <w:rPr>
          <w:rFonts w:ascii="Times New Roman" w:hAnsi="Times New Roman" w:cs="Times New Roman"/>
          <w:i/>
          <w:iCs/>
          <w:sz w:val="28"/>
          <w:szCs w:val="28"/>
          <w:lang w:val="uk-UA"/>
        </w:rPr>
        <w:t xml:space="preserve"> р-п </w:t>
      </w:r>
      <w:r w:rsidRPr="00162C33">
        <w:rPr>
          <w:rFonts w:ascii="Times New Roman" w:hAnsi="Times New Roman" w:cs="Times New Roman"/>
          <w:i/>
          <w:sz w:val="28"/>
          <w:szCs w:val="28"/>
          <w:lang w:val="uk-UA"/>
        </w:rPr>
        <w:t>переходу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p>
    <w:p w:rsidR="00856D0D" w:rsidRPr="00162C33" w:rsidRDefault="00A73923" w:rsidP="00040B5D">
      <w:pPr>
        <w:shd w:val="clear" w:color="auto" w:fill="FFFFFF"/>
        <w:tabs>
          <w:tab w:val="left" w:pos="9923"/>
        </w:tabs>
        <w:spacing w:after="0" w:line="360" w:lineRule="auto"/>
        <w:ind w:firstLine="709"/>
        <w:jc w:val="both"/>
        <w:outlineLvl w:val="0"/>
        <w:rPr>
          <w:rFonts w:ascii="Times New Roman" w:hAnsi="Times New Roman" w:cs="Times New Roman"/>
          <w:b/>
          <w:bCs/>
          <w:color w:val="FF0000"/>
          <w:sz w:val="28"/>
          <w:szCs w:val="28"/>
          <w:lang w:val="uk-UA"/>
        </w:rPr>
      </w:pPr>
      <w:r w:rsidRPr="00162C33">
        <w:rPr>
          <w:rFonts w:ascii="Times New Roman" w:hAnsi="Times New Roman" w:cs="Times New Roman"/>
          <w:b/>
          <w:bCs/>
          <w:color w:val="FF0000"/>
          <w:sz w:val="28"/>
          <w:szCs w:val="28"/>
          <w:lang w:val="uk-UA"/>
        </w:rPr>
        <w:lastRenderedPageBreak/>
        <w:t>8</w:t>
      </w:r>
      <w:r w:rsidR="00856D0D" w:rsidRPr="00162C33">
        <w:rPr>
          <w:rFonts w:ascii="Times New Roman" w:hAnsi="Times New Roman" w:cs="Times New Roman"/>
          <w:b/>
          <w:bCs/>
          <w:color w:val="FF0000"/>
          <w:sz w:val="28"/>
          <w:szCs w:val="28"/>
          <w:lang w:val="uk-UA"/>
        </w:rPr>
        <w:t xml:space="preserve">. Вольт - амперна характеристика  </w:t>
      </w:r>
      <w:r w:rsidR="00856D0D" w:rsidRPr="00162C33">
        <w:rPr>
          <w:rFonts w:ascii="Times New Roman" w:hAnsi="Times New Roman" w:cs="Times New Roman"/>
          <w:b/>
          <w:bCs/>
          <w:i/>
          <w:color w:val="FF0000"/>
          <w:sz w:val="28"/>
          <w:szCs w:val="28"/>
          <w:lang w:val="uk-UA"/>
        </w:rPr>
        <w:t>р- п</w:t>
      </w:r>
      <w:r w:rsidR="00856D0D" w:rsidRPr="00162C33">
        <w:rPr>
          <w:rFonts w:ascii="Times New Roman" w:hAnsi="Times New Roman" w:cs="Times New Roman"/>
          <w:b/>
          <w:bCs/>
          <w:color w:val="FF0000"/>
          <w:sz w:val="28"/>
          <w:szCs w:val="28"/>
          <w:lang w:val="uk-UA"/>
        </w:rPr>
        <w:t xml:space="preserve"> переходу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Вольт-амперна характеристика показує залежність струму струм через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перехід від величини і полярності прикладеної напруги. Цю залежність виражають формулою</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position w:val="-10"/>
          <w:sz w:val="28"/>
          <w:szCs w:val="28"/>
          <w:lang w:val="uk-UA"/>
        </w:rPr>
        <w:object w:dxaOrig="1460" w:dyaOrig="360">
          <v:shape id="_x0000_i1028" type="#_x0000_t75" style="width:72.75pt;height:18pt" o:ole="">
            <v:imagedata r:id="rId23" o:title=""/>
          </v:shape>
          <o:OLEObject Type="Embed" ProgID="Equation.3" ShapeID="_x0000_i1028" DrawAspect="Content" ObjectID="_1511093384" r:id="rId24"/>
        </w:object>
      </w:r>
      <w:r w:rsidR="00660A43" w:rsidRPr="00162C33">
        <w:rPr>
          <w:rFonts w:ascii="Times New Roman" w:hAnsi="Times New Roman" w:cs="Times New Roman"/>
          <w:b/>
          <w:position w:val="-10"/>
          <w:sz w:val="28"/>
          <w:szCs w:val="28"/>
          <w:lang w:val="uk-UA"/>
        </w:rPr>
        <w:t>,</w:t>
      </w:r>
      <w:r w:rsidR="00660A43" w:rsidRPr="00162C33">
        <w:rPr>
          <w:rFonts w:ascii="Times New Roman" w:hAnsi="Times New Roman" w:cs="Times New Roman"/>
          <w:sz w:val="28"/>
          <w:szCs w:val="28"/>
          <w:lang w:val="uk-UA"/>
        </w:rPr>
        <w:t xml:space="preserve">      де</w:t>
      </w:r>
      <w:r w:rsidRPr="00162C33">
        <w:rPr>
          <w:rFonts w:ascii="Times New Roman" w:hAnsi="Times New Roman" w:cs="Times New Roman"/>
          <w:sz w:val="28"/>
          <w:szCs w:val="28"/>
          <w:lang w:val="uk-UA"/>
        </w:rPr>
        <w:t xml:space="preserve">                                                                                     (1.5)</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      Ін - зворотній струм насичення р - </w:t>
      </w:r>
      <w:r w:rsidRPr="00162C33">
        <w:rPr>
          <w:rFonts w:ascii="Times New Roman" w:hAnsi="Times New Roman" w:cs="Times New Roman"/>
          <w:i/>
          <w:iCs/>
          <w:sz w:val="28"/>
          <w:szCs w:val="28"/>
          <w:lang w:val="uk-UA"/>
        </w:rPr>
        <w:t>п</w:t>
      </w:r>
      <w:r w:rsidRPr="00162C33">
        <w:rPr>
          <w:rFonts w:ascii="Times New Roman" w:hAnsi="Times New Roman" w:cs="Times New Roman"/>
          <w:sz w:val="28"/>
          <w:szCs w:val="28"/>
          <w:lang w:val="uk-UA"/>
        </w:rPr>
        <w:t xml:space="preserve"> переходу, залежить від властивостей напівпровідника.</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en-US"/>
        </w:rPr>
        <w:t>U</w:t>
      </w:r>
      <w:r w:rsidRPr="00162C33">
        <w:rPr>
          <w:rFonts w:ascii="Times New Roman" w:hAnsi="Times New Roman" w:cs="Times New Roman"/>
          <w:sz w:val="28"/>
          <w:szCs w:val="28"/>
          <w:lang w:val="uk-UA"/>
        </w:rPr>
        <w:t xml:space="preserve">- напруга прикладена до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е - основа натуральних логарифмів .</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При позитивних (прямих) напругах (е</w:t>
      </w:r>
      <w:r w:rsidRPr="00162C33">
        <w:rPr>
          <w:rFonts w:ascii="Times New Roman" w:hAnsi="Times New Roman" w:cs="Times New Roman"/>
          <w:sz w:val="28"/>
          <w:szCs w:val="28"/>
          <w:vertAlign w:val="superscript"/>
          <w:lang w:val="uk-UA"/>
        </w:rPr>
        <w:t>40</w:t>
      </w:r>
      <w:r w:rsidRPr="00162C33">
        <w:rPr>
          <w:rFonts w:ascii="Times New Roman" w:hAnsi="Times New Roman" w:cs="Times New Roman"/>
          <w:sz w:val="28"/>
          <w:szCs w:val="28"/>
          <w:vertAlign w:val="superscript"/>
          <w:lang w:val="en-US"/>
        </w:rPr>
        <w:t>u</w:t>
      </w:r>
      <w:r w:rsidRPr="00162C33">
        <w:rPr>
          <w:rFonts w:ascii="Times New Roman" w:hAnsi="Times New Roman" w:cs="Times New Roman"/>
          <w:sz w:val="28"/>
          <w:szCs w:val="28"/>
          <w:lang w:val="uk-UA"/>
        </w:rPr>
        <w:t xml:space="preserve">&gt;&gt; 1) струм через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перехід різко збільшується (мал.1.7).</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rPr>
      </w:pPr>
    </w:p>
    <w:p w:rsidR="00856D0D" w:rsidRPr="00162C33" w:rsidRDefault="00856D0D" w:rsidP="00040B5D">
      <w:pPr>
        <w:shd w:val="clear" w:color="auto" w:fill="FFFFFF"/>
        <w:tabs>
          <w:tab w:val="left" w:pos="9923"/>
        </w:tabs>
        <w:spacing w:after="0" w:line="360" w:lineRule="auto"/>
        <w:ind w:firstLine="709"/>
        <w:jc w:val="center"/>
        <w:rPr>
          <w:rFonts w:ascii="Times New Roman" w:hAnsi="Times New Roman" w:cs="Times New Roman"/>
          <w:sz w:val="28"/>
          <w:szCs w:val="28"/>
        </w:rPr>
      </w:pPr>
      <w:r w:rsidRPr="00162C33">
        <w:rPr>
          <w:rFonts w:ascii="Times New Roman" w:hAnsi="Times New Roman" w:cs="Times New Roman"/>
          <w:noProof/>
          <w:sz w:val="28"/>
          <w:szCs w:val="28"/>
        </w:rPr>
        <w:drawing>
          <wp:inline distT="0" distB="0" distL="0" distR="0">
            <wp:extent cx="1400175" cy="1466850"/>
            <wp:effectExtent l="19050" t="0" r="9525" b="0"/>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email">
                      <a:lum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400175" cy="1466850"/>
                    </a:xfrm>
                    <a:prstGeom prst="rect">
                      <a:avLst/>
                    </a:prstGeom>
                    <a:noFill/>
                    <a:ln w="9525">
                      <a:noFill/>
                      <a:miter lim="800000"/>
                      <a:headEnd/>
                      <a:tailEnd/>
                    </a:ln>
                  </pic:spPr>
                </pic:pic>
              </a:graphicData>
            </a:graphic>
          </wp:inline>
        </w:drawing>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i/>
          <w:sz w:val="28"/>
          <w:szCs w:val="28"/>
        </w:rPr>
        <w:t xml:space="preserve">   М</w:t>
      </w:r>
      <w:r w:rsidRPr="00162C33">
        <w:rPr>
          <w:rFonts w:ascii="Times New Roman" w:hAnsi="Times New Roman" w:cs="Times New Roman"/>
          <w:i/>
          <w:sz w:val="28"/>
          <w:szCs w:val="28"/>
          <w:lang w:val="uk-UA"/>
        </w:rPr>
        <w:t>алюнок 1.7- Вольт-амперна характеристика р-п переходу</w:t>
      </w:r>
    </w:p>
    <w:p w:rsidR="00856D0D" w:rsidRPr="00162C33" w:rsidRDefault="007808D1"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При негативних (зворотни</w:t>
      </w:r>
      <w:r w:rsidR="00856D0D" w:rsidRPr="00162C33">
        <w:rPr>
          <w:rFonts w:ascii="Times New Roman" w:hAnsi="Times New Roman" w:cs="Times New Roman"/>
          <w:sz w:val="28"/>
          <w:szCs w:val="28"/>
          <w:lang w:val="uk-UA"/>
        </w:rPr>
        <w:t>х) напругах величина</w:t>
      </w:r>
      <w:r w:rsidR="00856D0D" w:rsidRPr="00162C33">
        <w:rPr>
          <w:rFonts w:ascii="Times New Roman" w:hAnsi="Times New Roman" w:cs="Times New Roman"/>
          <w:position w:val="-24"/>
          <w:sz w:val="28"/>
          <w:szCs w:val="28"/>
        </w:rPr>
        <w:object w:dxaOrig="1160" w:dyaOrig="620">
          <v:shape id="_x0000_i1029" type="#_x0000_t75" style="width:57.75pt;height:30.75pt" o:ole="">
            <v:imagedata r:id="rId26" o:title=""/>
          </v:shape>
          <o:OLEObject Type="Embed" ProgID="Equation.3" ShapeID="_x0000_i1029" DrawAspect="Content" ObjectID="_1511093385" r:id="rId27"/>
        </w:object>
      </w:r>
      <w:r w:rsidR="00856D0D" w:rsidRPr="00162C33">
        <w:rPr>
          <w:rFonts w:ascii="Times New Roman" w:hAnsi="Times New Roman" w:cs="Times New Roman"/>
          <w:sz w:val="28"/>
          <w:szCs w:val="28"/>
          <w:lang w:val="uk-UA"/>
        </w:rPr>
        <w:t xml:space="preserve"> стає значно менше одиниці. При цьому</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І=Ізвор</w:t>
      </w:r>
      <w:r w:rsidRPr="00162C33">
        <w:rPr>
          <w:rFonts w:ascii="Times New Roman" w:hAnsi="Times New Roman" w:cs="Times New Roman"/>
          <w:position w:val="-4"/>
          <w:sz w:val="28"/>
          <w:szCs w:val="28"/>
          <w:lang w:val="uk-UA"/>
        </w:rPr>
        <w:object w:dxaOrig="200" w:dyaOrig="200">
          <v:shape id="_x0000_i1030" type="#_x0000_t75" style="width:9.75pt;height:9.75pt" o:ole="">
            <v:imagedata r:id="rId28" o:title=""/>
          </v:shape>
          <o:OLEObject Type="Embed" ProgID="Equation.3" ShapeID="_x0000_i1030" DrawAspect="Content" ObjectID="_1511093386" r:id="rId29"/>
        </w:object>
      </w:r>
      <w:r w:rsidRPr="00162C33">
        <w:rPr>
          <w:rFonts w:ascii="Times New Roman" w:hAnsi="Times New Roman" w:cs="Times New Roman"/>
          <w:sz w:val="28"/>
          <w:szCs w:val="28"/>
          <w:lang w:val="uk-UA"/>
        </w:rPr>
        <w:t>Ід.</w:t>
      </w:r>
    </w:p>
    <w:p w:rsidR="00856D0D" w:rsidRPr="00162C33" w:rsidRDefault="00856D0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Тобто зворотній струм дорівнює струму насичення і в деякому інтервалі залишається постійною величиною.</w:t>
      </w:r>
    </w:p>
    <w:p w:rsidR="00856D0D" w:rsidRPr="00162C33" w:rsidRDefault="007808D1"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При зростанні від нуля зворотн</w:t>
      </w:r>
      <w:r w:rsidR="00856D0D" w:rsidRPr="00162C33">
        <w:rPr>
          <w:rFonts w:ascii="Times New Roman" w:hAnsi="Times New Roman" w:cs="Times New Roman"/>
          <w:sz w:val="28"/>
          <w:szCs w:val="28"/>
          <w:lang w:val="uk-UA"/>
        </w:rPr>
        <w:t xml:space="preserve">ої напруги </w:t>
      </w:r>
      <w:r w:rsidR="00856D0D" w:rsidRPr="00162C33">
        <w:rPr>
          <w:rFonts w:ascii="Times New Roman" w:hAnsi="Times New Roman" w:cs="Times New Roman"/>
          <w:i/>
          <w:iCs/>
          <w:sz w:val="28"/>
          <w:szCs w:val="28"/>
          <w:lang w:val="uk-UA"/>
        </w:rPr>
        <w:t>U</w:t>
      </w:r>
      <w:r w:rsidR="00856D0D" w:rsidRPr="00162C33">
        <w:rPr>
          <w:rFonts w:ascii="Times New Roman" w:hAnsi="Times New Roman" w:cs="Times New Roman"/>
          <w:bCs/>
          <w:i/>
          <w:iCs/>
          <w:sz w:val="28"/>
          <w:szCs w:val="28"/>
          <w:vertAlign w:val="subscript"/>
          <w:lang w:val="uk-UA"/>
        </w:rPr>
        <w:t>зв</w:t>
      </w:r>
      <w:r w:rsidR="00856D0D" w:rsidRPr="00162C33">
        <w:rPr>
          <w:rFonts w:ascii="Times New Roman" w:hAnsi="Times New Roman" w:cs="Times New Roman"/>
          <w:i/>
          <w:iCs/>
          <w:sz w:val="28"/>
          <w:szCs w:val="28"/>
          <w:lang w:val="uk-UA"/>
        </w:rPr>
        <w:t xml:space="preserve">, </w:t>
      </w:r>
      <w:r w:rsidR="00856D0D" w:rsidRPr="00162C33">
        <w:rPr>
          <w:rFonts w:ascii="Times New Roman" w:hAnsi="Times New Roman" w:cs="Times New Roman"/>
          <w:sz w:val="28"/>
          <w:szCs w:val="28"/>
          <w:lang w:val="uk-UA"/>
        </w:rPr>
        <w:t xml:space="preserve">швидкість руху головних носіїв через перехід зростає. При </w:t>
      </w:r>
      <w:r w:rsidR="00856D0D" w:rsidRPr="00162C33">
        <w:rPr>
          <w:rFonts w:ascii="Times New Roman" w:hAnsi="Times New Roman" w:cs="Times New Roman"/>
          <w:i/>
          <w:iCs/>
          <w:sz w:val="28"/>
          <w:szCs w:val="28"/>
          <w:lang w:val="uk-UA"/>
        </w:rPr>
        <w:t>U</w:t>
      </w:r>
      <w:r w:rsidR="00856D0D" w:rsidRPr="00162C33">
        <w:rPr>
          <w:rFonts w:ascii="Times New Roman" w:hAnsi="Times New Roman" w:cs="Times New Roman"/>
          <w:bCs/>
          <w:i/>
          <w:iCs/>
          <w:sz w:val="28"/>
          <w:szCs w:val="28"/>
          <w:vertAlign w:val="subscript"/>
          <w:lang w:val="uk-UA"/>
        </w:rPr>
        <w:t>зв</w:t>
      </w:r>
      <w:r w:rsidR="00856D0D" w:rsidRPr="00162C33">
        <w:rPr>
          <w:rFonts w:ascii="Times New Roman" w:hAnsi="Times New Roman" w:cs="Times New Roman"/>
          <w:bCs/>
          <w:i/>
          <w:iCs/>
          <w:sz w:val="28"/>
          <w:szCs w:val="28"/>
          <w:lang w:val="uk-UA"/>
        </w:rPr>
        <w:t>=</w:t>
      </w:r>
      <w:r w:rsidR="00856D0D" w:rsidRPr="00162C33">
        <w:rPr>
          <w:rFonts w:ascii="Times New Roman" w:hAnsi="Times New Roman" w:cs="Times New Roman"/>
          <w:i/>
          <w:iCs/>
          <w:sz w:val="28"/>
          <w:szCs w:val="28"/>
          <w:lang w:val="uk-UA"/>
        </w:rPr>
        <w:t>U</w:t>
      </w:r>
      <w:r w:rsidR="00856D0D" w:rsidRPr="00162C33">
        <w:rPr>
          <w:rFonts w:ascii="Times New Roman" w:hAnsi="Times New Roman" w:cs="Times New Roman"/>
          <w:bCs/>
          <w:i/>
          <w:iCs/>
          <w:sz w:val="28"/>
          <w:szCs w:val="28"/>
          <w:vertAlign w:val="subscript"/>
          <w:lang w:val="uk-UA"/>
        </w:rPr>
        <w:t>п</w:t>
      </w:r>
      <w:r w:rsidR="00856D0D" w:rsidRPr="00162C33">
        <w:rPr>
          <w:rFonts w:ascii="Times New Roman" w:hAnsi="Times New Roman" w:cs="Times New Roman"/>
          <w:sz w:val="28"/>
          <w:szCs w:val="28"/>
          <w:lang w:val="uk-UA"/>
        </w:rPr>
        <w:t>швидкість рухомих носіїв така, що їх енергії вистачає для виникнення в матеріалі ударної іонізації - вибивання додаткових носіїв заряду. Внаслідок цього відбу</w:t>
      </w:r>
      <w:r w:rsidR="00856D0D" w:rsidRPr="00162C33">
        <w:rPr>
          <w:rFonts w:ascii="Times New Roman" w:hAnsi="Times New Roman" w:cs="Times New Roman"/>
          <w:sz w:val="28"/>
          <w:szCs w:val="28"/>
          <w:lang w:val="uk-UA"/>
        </w:rPr>
        <w:softHyphen/>
        <w:t>ваєт</w:t>
      </w:r>
      <w:r w:rsidRPr="00162C33">
        <w:rPr>
          <w:rFonts w:ascii="Times New Roman" w:hAnsi="Times New Roman" w:cs="Times New Roman"/>
          <w:sz w:val="28"/>
          <w:szCs w:val="28"/>
          <w:lang w:val="uk-UA"/>
        </w:rPr>
        <w:t>ься лавиноподібний ріст зворотн</w:t>
      </w:r>
      <w:r w:rsidR="00856D0D" w:rsidRPr="00162C33">
        <w:rPr>
          <w:rFonts w:ascii="Times New Roman" w:hAnsi="Times New Roman" w:cs="Times New Roman"/>
          <w:sz w:val="28"/>
          <w:szCs w:val="28"/>
          <w:lang w:val="uk-UA"/>
        </w:rPr>
        <w:t xml:space="preserve">ого струму. </w:t>
      </w:r>
      <w:r w:rsidR="00856D0D" w:rsidRPr="00162C33">
        <w:rPr>
          <w:rFonts w:ascii="Times New Roman" w:hAnsi="Times New Roman" w:cs="Times New Roman"/>
          <w:color w:val="00B050"/>
          <w:sz w:val="28"/>
          <w:szCs w:val="28"/>
          <w:lang w:val="uk-UA"/>
        </w:rPr>
        <w:t>Це явище називаєть</w:t>
      </w:r>
      <w:r w:rsidR="00856D0D" w:rsidRPr="00162C33">
        <w:rPr>
          <w:rFonts w:ascii="Times New Roman" w:hAnsi="Times New Roman" w:cs="Times New Roman"/>
          <w:color w:val="00B050"/>
          <w:sz w:val="28"/>
          <w:szCs w:val="28"/>
          <w:lang w:val="uk-UA"/>
        </w:rPr>
        <w:softHyphen/>
        <w:t xml:space="preserve">ся електричним пробоєм </w:t>
      </w:r>
      <w:r w:rsidR="00856D0D" w:rsidRPr="00162C33">
        <w:rPr>
          <w:rFonts w:ascii="Times New Roman" w:hAnsi="Times New Roman" w:cs="Times New Roman"/>
          <w:i/>
          <w:iCs/>
          <w:color w:val="00B050"/>
          <w:sz w:val="28"/>
          <w:szCs w:val="28"/>
          <w:lang w:val="uk-UA"/>
        </w:rPr>
        <w:t xml:space="preserve">р-п </w:t>
      </w:r>
      <w:r w:rsidR="00856D0D" w:rsidRPr="00162C33">
        <w:rPr>
          <w:rFonts w:ascii="Times New Roman" w:hAnsi="Times New Roman" w:cs="Times New Roman"/>
          <w:color w:val="00B050"/>
          <w:sz w:val="28"/>
          <w:szCs w:val="28"/>
          <w:lang w:val="uk-UA"/>
        </w:rPr>
        <w:t xml:space="preserve">переходу, </w:t>
      </w:r>
      <w:r w:rsidR="00856D0D" w:rsidRPr="00162C33">
        <w:rPr>
          <w:rFonts w:ascii="Times New Roman" w:hAnsi="Times New Roman" w:cs="Times New Roman"/>
          <w:sz w:val="28"/>
          <w:szCs w:val="28"/>
          <w:lang w:val="uk-UA"/>
        </w:rPr>
        <w:t xml:space="preserve">a </w:t>
      </w:r>
      <w:r w:rsidR="00856D0D" w:rsidRPr="00162C33">
        <w:rPr>
          <w:rFonts w:ascii="Times New Roman" w:hAnsi="Times New Roman" w:cs="Times New Roman"/>
          <w:i/>
          <w:iCs/>
          <w:sz w:val="28"/>
          <w:szCs w:val="28"/>
          <w:lang w:val="uk-UA"/>
        </w:rPr>
        <w:lastRenderedPageBreak/>
        <w:t xml:space="preserve">U - </w:t>
      </w:r>
      <w:r w:rsidR="00856D0D" w:rsidRPr="00162C33">
        <w:rPr>
          <w:rFonts w:ascii="Times New Roman" w:hAnsi="Times New Roman" w:cs="Times New Roman"/>
          <w:sz w:val="28"/>
          <w:szCs w:val="28"/>
          <w:lang w:val="uk-UA"/>
        </w:rPr>
        <w:t xml:space="preserve">напругою пробою. Якщо при цьому </w:t>
      </w:r>
      <w:r w:rsidR="00856D0D" w:rsidRPr="00162C33">
        <w:rPr>
          <w:rFonts w:ascii="Times New Roman" w:hAnsi="Times New Roman" w:cs="Times New Roman"/>
          <w:i/>
          <w:iCs/>
          <w:sz w:val="28"/>
          <w:szCs w:val="28"/>
          <w:lang w:val="uk-UA"/>
        </w:rPr>
        <w:t xml:space="preserve">р-п </w:t>
      </w:r>
      <w:r w:rsidR="00856D0D" w:rsidRPr="00162C33">
        <w:rPr>
          <w:rFonts w:ascii="Times New Roman" w:hAnsi="Times New Roman" w:cs="Times New Roman"/>
          <w:sz w:val="28"/>
          <w:szCs w:val="28"/>
          <w:lang w:val="uk-UA"/>
        </w:rPr>
        <w:t>перехід ефективно охолоджується, різке зростання по</w:t>
      </w:r>
      <w:r w:rsidR="00856D0D" w:rsidRPr="00162C33">
        <w:rPr>
          <w:rFonts w:ascii="Times New Roman" w:hAnsi="Times New Roman" w:cs="Times New Roman"/>
          <w:sz w:val="28"/>
          <w:szCs w:val="28"/>
          <w:lang w:val="uk-UA"/>
        </w:rPr>
        <w:softHyphen/>
        <w:t>тужності, що в ньому виділяється (</w:t>
      </w:r>
      <w:r w:rsidR="00856D0D" w:rsidRPr="00162C33">
        <w:rPr>
          <w:rFonts w:ascii="Times New Roman" w:hAnsi="Times New Roman" w:cs="Times New Roman"/>
          <w:position w:val="-12"/>
          <w:sz w:val="28"/>
          <w:szCs w:val="28"/>
          <w:lang w:val="uk-UA"/>
        </w:rPr>
        <w:object w:dxaOrig="760" w:dyaOrig="360">
          <v:shape id="_x0000_i1031" type="#_x0000_t75" style="width:38.25pt;height:18pt" o:ole="">
            <v:imagedata r:id="rId30" o:title=""/>
          </v:shape>
          <o:OLEObject Type="Embed" ProgID="Equation.3" ShapeID="_x0000_i1031" DrawAspect="Content" ObjectID="_1511093387" r:id="rId31"/>
        </w:object>
      </w:r>
      <w:r w:rsidR="00856D0D" w:rsidRPr="00162C33">
        <w:rPr>
          <w:rFonts w:ascii="Times New Roman" w:hAnsi="Times New Roman" w:cs="Times New Roman"/>
          <w:sz w:val="28"/>
          <w:szCs w:val="28"/>
          <w:lang w:val="uk-UA"/>
        </w:rPr>
        <w:t xml:space="preserve">), не призводить до суттєвих змін напівпровідникової структури  і електричний пробій протікає при незмінній напрузі. Це явище має зворотний характер. Тобто, при зниженні </w:t>
      </w:r>
      <w:r w:rsidR="00856D0D" w:rsidRPr="00162C33">
        <w:rPr>
          <w:rFonts w:ascii="Times New Roman" w:hAnsi="Times New Roman" w:cs="Times New Roman"/>
          <w:i/>
          <w:iCs/>
          <w:sz w:val="28"/>
          <w:szCs w:val="28"/>
          <w:lang w:val="uk-UA"/>
        </w:rPr>
        <w:t>U</w:t>
      </w:r>
      <w:r w:rsidR="00856D0D" w:rsidRPr="00162C33">
        <w:rPr>
          <w:rFonts w:ascii="Times New Roman" w:hAnsi="Times New Roman" w:cs="Times New Roman"/>
          <w:bCs/>
          <w:i/>
          <w:iCs/>
          <w:sz w:val="28"/>
          <w:szCs w:val="28"/>
          <w:vertAlign w:val="subscript"/>
          <w:lang w:val="uk-UA"/>
        </w:rPr>
        <w:t>зв</w:t>
      </w:r>
      <w:r w:rsidR="00856D0D" w:rsidRPr="00162C33">
        <w:rPr>
          <w:rFonts w:ascii="Times New Roman" w:hAnsi="Times New Roman" w:cs="Times New Roman"/>
          <w:sz w:val="28"/>
          <w:szCs w:val="28"/>
          <w:lang w:val="uk-UA"/>
        </w:rPr>
        <w:t xml:space="preserve">запірні властивості </w:t>
      </w:r>
      <w:r w:rsidR="00856D0D" w:rsidRPr="00162C33">
        <w:rPr>
          <w:rFonts w:ascii="Times New Roman" w:hAnsi="Times New Roman" w:cs="Times New Roman"/>
          <w:i/>
          <w:iCs/>
          <w:sz w:val="28"/>
          <w:szCs w:val="28"/>
          <w:lang w:val="uk-UA"/>
        </w:rPr>
        <w:t xml:space="preserve">р-п </w:t>
      </w:r>
      <w:r w:rsidR="00856D0D" w:rsidRPr="00162C33">
        <w:rPr>
          <w:rFonts w:ascii="Times New Roman" w:hAnsi="Times New Roman" w:cs="Times New Roman"/>
          <w:sz w:val="28"/>
          <w:szCs w:val="28"/>
          <w:lang w:val="uk-UA"/>
        </w:rPr>
        <w:t>переходу відновлюються (гілка 2 ΒΑΧ).</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Явище електричного пробою використовується, наприклад, при ство</w:t>
      </w:r>
      <w:r w:rsidRPr="00162C33">
        <w:rPr>
          <w:rFonts w:ascii="Times New Roman" w:hAnsi="Times New Roman" w:cs="Times New Roman"/>
          <w:sz w:val="28"/>
          <w:szCs w:val="28"/>
          <w:lang w:val="uk-UA"/>
        </w:rPr>
        <w:softHyphen/>
        <w:t>ренні такого НП приладу, як стабілітрон.</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При неефективному тепловідведенні, температура структури зрос</w:t>
      </w:r>
      <w:r w:rsidRPr="00162C33">
        <w:rPr>
          <w:rFonts w:ascii="Times New Roman" w:hAnsi="Times New Roman" w:cs="Times New Roman"/>
          <w:sz w:val="28"/>
          <w:szCs w:val="28"/>
          <w:lang w:val="uk-UA"/>
        </w:rPr>
        <w:softHyphen/>
        <w:t>тає (кількість рухомих носіїв при цьому збільшується за рахунок теп</w:t>
      </w:r>
      <w:r w:rsidRPr="00162C33">
        <w:rPr>
          <w:rFonts w:ascii="Times New Roman" w:hAnsi="Times New Roman" w:cs="Times New Roman"/>
          <w:sz w:val="28"/>
          <w:szCs w:val="28"/>
          <w:lang w:val="uk-UA"/>
        </w:rPr>
        <w:softHyphen/>
        <w:t xml:space="preserve">лової генерації), доки </w:t>
      </w:r>
      <w:r w:rsidRPr="00162C33">
        <w:rPr>
          <w:rFonts w:ascii="Times New Roman" w:hAnsi="Times New Roman" w:cs="Times New Roman"/>
          <w:color w:val="00B050"/>
          <w:sz w:val="28"/>
          <w:szCs w:val="28"/>
          <w:lang w:val="uk-UA"/>
        </w:rPr>
        <w:t>електричний пробій</w:t>
      </w:r>
      <w:r w:rsidRPr="00162C33">
        <w:rPr>
          <w:rFonts w:ascii="Times New Roman" w:hAnsi="Times New Roman" w:cs="Times New Roman"/>
          <w:sz w:val="28"/>
          <w:szCs w:val="28"/>
          <w:lang w:val="uk-UA"/>
        </w:rPr>
        <w:t xml:space="preserve"> не переходить у </w:t>
      </w:r>
      <w:r w:rsidRPr="00162C33">
        <w:rPr>
          <w:rFonts w:ascii="Times New Roman" w:hAnsi="Times New Roman" w:cs="Times New Roman"/>
          <w:color w:val="00B050"/>
          <w:sz w:val="28"/>
          <w:szCs w:val="28"/>
          <w:lang w:val="uk-UA"/>
        </w:rPr>
        <w:t>тепловий</w:t>
      </w:r>
      <w:r w:rsidRPr="00162C33">
        <w:rPr>
          <w:rFonts w:ascii="Times New Roman" w:hAnsi="Times New Roman" w:cs="Times New Roman"/>
          <w:sz w:val="28"/>
          <w:szCs w:val="28"/>
          <w:lang w:val="uk-UA"/>
        </w:rPr>
        <w:t xml:space="preserve">, коли матеріал розплавляється </w:t>
      </w:r>
      <w:r w:rsidRPr="00162C33">
        <w:rPr>
          <w:rFonts w:ascii="Times New Roman" w:hAnsi="Times New Roman" w:cs="Times New Roman"/>
          <w:i/>
          <w:iCs/>
          <w:sz w:val="28"/>
          <w:szCs w:val="28"/>
          <w:lang w:val="uk-UA"/>
        </w:rPr>
        <w:t xml:space="preserve">і р-п </w:t>
      </w:r>
      <w:r w:rsidRPr="00162C33">
        <w:rPr>
          <w:rFonts w:ascii="Times New Roman" w:hAnsi="Times New Roman" w:cs="Times New Roman"/>
          <w:sz w:val="28"/>
          <w:szCs w:val="28"/>
          <w:lang w:val="uk-UA"/>
        </w:rPr>
        <w:t xml:space="preserve">перехід руйнується. </w:t>
      </w:r>
      <w:r w:rsidRPr="00162C33">
        <w:rPr>
          <w:rFonts w:ascii="Times New Roman" w:hAnsi="Times New Roman" w:cs="Times New Roman"/>
          <w:color w:val="00B050"/>
          <w:sz w:val="28"/>
          <w:szCs w:val="28"/>
          <w:lang w:val="uk-UA"/>
        </w:rPr>
        <w:t>Тепловий пробій</w:t>
      </w:r>
      <w:r w:rsidRPr="00162C33">
        <w:rPr>
          <w:rFonts w:ascii="Times New Roman" w:hAnsi="Times New Roman" w:cs="Times New Roman"/>
          <w:sz w:val="28"/>
          <w:szCs w:val="28"/>
          <w:lang w:val="uk-UA"/>
        </w:rPr>
        <w:t>, зрозуміло, незворотний (гілка З ΒΑΧ).</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Отже, </w:t>
      </w:r>
      <w:r w:rsidRPr="00162C33">
        <w:rPr>
          <w:rFonts w:ascii="Times New Roman" w:hAnsi="Times New Roman" w:cs="Times New Roman"/>
          <w:i/>
          <w:iCs/>
          <w:sz w:val="28"/>
          <w:szCs w:val="28"/>
          <w:lang w:val="uk-UA"/>
        </w:rPr>
        <w:t xml:space="preserve">р-п </w:t>
      </w:r>
      <w:r w:rsidRPr="00162C33">
        <w:rPr>
          <w:rFonts w:ascii="Times New Roman" w:hAnsi="Times New Roman" w:cs="Times New Roman"/>
          <w:sz w:val="28"/>
          <w:szCs w:val="28"/>
          <w:lang w:val="uk-UA"/>
        </w:rPr>
        <w:t>перехід - це явище, що виникає на межі двох НП різн</w:t>
      </w:r>
      <w:r w:rsidR="007808D1" w:rsidRPr="00162C33">
        <w:rPr>
          <w:rFonts w:ascii="Times New Roman" w:hAnsi="Times New Roman" w:cs="Times New Roman"/>
          <w:sz w:val="28"/>
          <w:szCs w:val="28"/>
          <w:lang w:val="uk-UA"/>
        </w:rPr>
        <w:t>ого типу електропровідності.</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вільних носіїв заряду, через що її опір нескінченний. </w:t>
      </w:r>
      <w:r w:rsidRPr="00162C33">
        <w:rPr>
          <w:rFonts w:ascii="Times New Roman" w:hAnsi="Times New Roman" w:cs="Times New Roman"/>
          <w:iCs/>
          <w:sz w:val="28"/>
          <w:szCs w:val="28"/>
          <w:lang w:val="uk-UA"/>
        </w:rPr>
        <w:t>Тому</w:t>
      </w:r>
      <w:r w:rsidRPr="00162C33">
        <w:rPr>
          <w:rFonts w:ascii="Times New Roman" w:hAnsi="Times New Roman" w:cs="Times New Roman"/>
          <w:i/>
          <w:iCs/>
          <w:sz w:val="28"/>
          <w:szCs w:val="28"/>
          <w:lang w:val="uk-UA"/>
        </w:rPr>
        <w:t xml:space="preserve"> р-п </w:t>
      </w:r>
      <w:r w:rsidRPr="00162C33">
        <w:rPr>
          <w:rFonts w:ascii="Times New Roman" w:hAnsi="Times New Roman" w:cs="Times New Roman"/>
          <w:sz w:val="28"/>
          <w:szCs w:val="28"/>
          <w:lang w:val="uk-UA"/>
        </w:rPr>
        <w:t>пере</w:t>
      </w:r>
      <w:r w:rsidRPr="00162C33">
        <w:rPr>
          <w:rFonts w:ascii="Times New Roman" w:hAnsi="Times New Roman" w:cs="Times New Roman"/>
          <w:sz w:val="28"/>
          <w:szCs w:val="28"/>
          <w:lang w:val="uk-UA"/>
        </w:rPr>
        <w:softHyphen/>
        <w:t>хід ще називають запірним шаром.</w:t>
      </w:r>
    </w:p>
    <w:p w:rsidR="00856D0D" w:rsidRPr="00162C33" w:rsidRDefault="00856D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Зазначимо властивості </w:t>
      </w:r>
      <w:r w:rsidRPr="00162C33">
        <w:rPr>
          <w:rFonts w:ascii="Times New Roman" w:hAnsi="Times New Roman" w:cs="Times New Roman"/>
          <w:i/>
          <w:iCs/>
          <w:sz w:val="28"/>
          <w:szCs w:val="28"/>
          <w:lang w:val="uk-UA"/>
        </w:rPr>
        <w:t xml:space="preserve">р-п </w:t>
      </w:r>
      <w:r w:rsidRPr="00162C33">
        <w:rPr>
          <w:rFonts w:ascii="Times New Roman" w:hAnsi="Times New Roman" w:cs="Times New Roman"/>
          <w:sz w:val="28"/>
          <w:szCs w:val="28"/>
          <w:lang w:val="uk-UA"/>
        </w:rPr>
        <w:t>переходу, які використовуються при побудові електронних НП приладів:</w:t>
      </w:r>
    </w:p>
    <w:p w:rsidR="00856D0D" w:rsidRPr="00162C33" w:rsidRDefault="00856D0D" w:rsidP="00040B5D">
      <w:pPr>
        <w:widowControl w:val="0"/>
        <w:shd w:val="clear" w:color="auto" w:fill="FFFFFF"/>
        <w:tabs>
          <w:tab w:val="left" w:pos="581"/>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50"/>
          <w:sz w:val="28"/>
          <w:szCs w:val="28"/>
          <w:lang w:val="uk-UA"/>
        </w:rPr>
        <w:t>-</w:t>
      </w:r>
      <w:r w:rsidRPr="00162C33">
        <w:rPr>
          <w:rFonts w:ascii="Times New Roman" w:hAnsi="Times New Roman" w:cs="Times New Roman"/>
          <w:b/>
          <w:color w:val="00B050"/>
          <w:sz w:val="28"/>
          <w:szCs w:val="28"/>
          <w:lang w:val="uk-UA"/>
        </w:rPr>
        <w:t>одностороння провідність</w:t>
      </w:r>
      <w:r w:rsidRPr="00162C33">
        <w:rPr>
          <w:rFonts w:ascii="Times New Roman" w:hAnsi="Times New Roman" w:cs="Times New Roman"/>
          <w:sz w:val="28"/>
          <w:szCs w:val="28"/>
          <w:lang w:val="uk-UA"/>
        </w:rPr>
        <w:t xml:space="preserve"> (вентильні властивості);</w:t>
      </w:r>
    </w:p>
    <w:p w:rsidR="00856D0D" w:rsidRPr="00162C33" w:rsidRDefault="00856D0D" w:rsidP="00040B5D">
      <w:pPr>
        <w:widowControl w:val="0"/>
        <w:shd w:val="clear" w:color="auto" w:fill="FFFFFF"/>
        <w:tabs>
          <w:tab w:val="left" w:pos="581"/>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w:t>
      </w:r>
      <w:r w:rsidRPr="00162C33">
        <w:rPr>
          <w:rFonts w:ascii="Times New Roman" w:hAnsi="Times New Roman" w:cs="Times New Roman"/>
          <w:b/>
          <w:color w:val="00B050"/>
          <w:sz w:val="28"/>
          <w:szCs w:val="28"/>
          <w:lang w:val="uk-UA"/>
        </w:rPr>
        <w:t xml:space="preserve">дуже великий опір зони </w:t>
      </w:r>
      <w:r w:rsidRPr="00162C33">
        <w:rPr>
          <w:rFonts w:ascii="Times New Roman" w:hAnsi="Times New Roman" w:cs="Times New Roman"/>
          <w:b/>
          <w:i/>
          <w:iCs/>
          <w:color w:val="00B050"/>
          <w:sz w:val="28"/>
          <w:szCs w:val="28"/>
          <w:lang w:val="uk-UA"/>
        </w:rPr>
        <w:t xml:space="preserve">р-п </w:t>
      </w:r>
      <w:r w:rsidRPr="00162C33">
        <w:rPr>
          <w:rFonts w:ascii="Times New Roman" w:hAnsi="Times New Roman" w:cs="Times New Roman"/>
          <w:b/>
          <w:color w:val="00B050"/>
          <w:sz w:val="28"/>
          <w:szCs w:val="28"/>
          <w:lang w:val="uk-UA"/>
        </w:rPr>
        <w:t>переходу</w:t>
      </w:r>
      <w:r w:rsidRPr="00162C33">
        <w:rPr>
          <w:rFonts w:ascii="Times New Roman" w:hAnsi="Times New Roman" w:cs="Times New Roman"/>
          <w:sz w:val="28"/>
          <w:szCs w:val="28"/>
          <w:lang w:val="uk-UA"/>
        </w:rPr>
        <w:t>як зони, де немає вільних носіївзаряду (запірні властивості);</w:t>
      </w:r>
    </w:p>
    <w:p w:rsidR="00856D0D" w:rsidRPr="00162C33" w:rsidRDefault="00856D0D" w:rsidP="00040B5D">
      <w:pPr>
        <w:widowControl w:val="0"/>
        <w:shd w:val="clear" w:color="auto" w:fill="FFFFFF"/>
        <w:tabs>
          <w:tab w:val="left" w:pos="581"/>
          <w:tab w:val="left" w:pos="9923"/>
        </w:tabs>
        <w:autoSpaceDE w:val="0"/>
        <w:autoSpaceDN w:val="0"/>
        <w:adjustRightInd w:val="0"/>
        <w:spacing w:after="0" w:line="360" w:lineRule="auto"/>
        <w:ind w:firstLine="709"/>
        <w:jc w:val="both"/>
        <w:rPr>
          <w:rFonts w:ascii="Times New Roman" w:hAnsi="Times New Roman" w:cs="Times New Roman"/>
          <w:color w:val="00B050"/>
          <w:sz w:val="28"/>
          <w:szCs w:val="28"/>
          <w:lang w:val="uk-UA"/>
        </w:rPr>
      </w:pPr>
      <w:r w:rsidRPr="00162C33">
        <w:rPr>
          <w:rFonts w:ascii="Times New Roman" w:hAnsi="Times New Roman" w:cs="Times New Roman"/>
          <w:color w:val="00B050"/>
          <w:sz w:val="28"/>
          <w:szCs w:val="28"/>
          <w:lang w:val="uk-UA"/>
        </w:rPr>
        <w:t>-</w:t>
      </w:r>
      <w:r w:rsidRPr="00162C33">
        <w:rPr>
          <w:rFonts w:ascii="Times New Roman" w:hAnsi="Times New Roman" w:cs="Times New Roman"/>
          <w:b/>
          <w:color w:val="00B050"/>
          <w:sz w:val="28"/>
          <w:szCs w:val="28"/>
          <w:lang w:val="uk-UA"/>
        </w:rPr>
        <w:t xml:space="preserve">зміна ширини </w:t>
      </w:r>
      <w:r w:rsidRPr="00162C33">
        <w:rPr>
          <w:rFonts w:ascii="Times New Roman" w:hAnsi="Times New Roman" w:cs="Times New Roman"/>
          <w:b/>
          <w:i/>
          <w:iCs/>
          <w:color w:val="00B050"/>
          <w:sz w:val="28"/>
          <w:szCs w:val="28"/>
          <w:lang w:val="uk-UA"/>
        </w:rPr>
        <w:t>р</w:t>
      </w:r>
      <w:r w:rsidRPr="00162C33">
        <w:rPr>
          <w:rFonts w:ascii="Times New Roman" w:hAnsi="Times New Roman" w:cs="Times New Roman"/>
          <w:b/>
          <w:color w:val="00B050"/>
          <w:sz w:val="28"/>
          <w:szCs w:val="28"/>
          <w:lang w:val="uk-UA"/>
        </w:rPr>
        <w:t>-</w:t>
      </w:r>
      <w:r w:rsidRPr="00162C33">
        <w:rPr>
          <w:rFonts w:ascii="Times New Roman" w:hAnsi="Times New Roman" w:cs="Times New Roman"/>
          <w:b/>
          <w:i/>
          <w:iCs/>
          <w:color w:val="00B050"/>
          <w:sz w:val="28"/>
          <w:szCs w:val="28"/>
          <w:lang w:val="uk-UA"/>
        </w:rPr>
        <w:t>п</w:t>
      </w:r>
      <w:r w:rsidRPr="00162C33">
        <w:rPr>
          <w:rFonts w:ascii="Times New Roman" w:hAnsi="Times New Roman" w:cs="Times New Roman"/>
          <w:b/>
          <w:color w:val="00B050"/>
          <w:sz w:val="28"/>
          <w:szCs w:val="28"/>
          <w:lang w:val="uk-UA"/>
        </w:rPr>
        <w:t xml:space="preserve"> переходу зі зміною величини зворотної напруги</w:t>
      </w:r>
      <w:r w:rsidRPr="00162C33">
        <w:rPr>
          <w:rFonts w:ascii="Times New Roman" w:hAnsi="Times New Roman" w:cs="Times New Roman"/>
          <w:sz w:val="28"/>
          <w:szCs w:val="28"/>
          <w:lang w:val="uk-UA"/>
        </w:rPr>
        <w:t xml:space="preserve">(як результат - зміна ємності </w:t>
      </w:r>
      <w:r w:rsidRPr="00162C33">
        <w:rPr>
          <w:rFonts w:ascii="Times New Roman" w:hAnsi="Times New Roman" w:cs="Times New Roman"/>
          <w:i/>
          <w:iCs/>
          <w:sz w:val="28"/>
          <w:szCs w:val="28"/>
          <w:lang w:val="uk-UA"/>
        </w:rPr>
        <w:t xml:space="preserve">р-п </w:t>
      </w:r>
      <w:r w:rsidRPr="00162C33">
        <w:rPr>
          <w:rFonts w:ascii="Times New Roman" w:hAnsi="Times New Roman" w:cs="Times New Roman"/>
          <w:sz w:val="28"/>
          <w:szCs w:val="28"/>
          <w:lang w:val="uk-UA"/>
        </w:rPr>
        <w:t>переходу);</w:t>
      </w:r>
    </w:p>
    <w:p w:rsidR="00856D0D" w:rsidRPr="00162C33" w:rsidRDefault="00856D0D" w:rsidP="00040B5D">
      <w:pPr>
        <w:widowControl w:val="0"/>
        <w:shd w:val="clear" w:color="auto" w:fill="FFFFFF"/>
        <w:tabs>
          <w:tab w:val="left" w:pos="581"/>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50"/>
          <w:sz w:val="28"/>
          <w:szCs w:val="28"/>
          <w:lang w:val="uk-UA"/>
        </w:rPr>
        <w:t>-</w:t>
      </w:r>
      <w:r w:rsidRPr="00162C33">
        <w:rPr>
          <w:rFonts w:ascii="Times New Roman" w:hAnsi="Times New Roman" w:cs="Times New Roman"/>
          <w:b/>
          <w:color w:val="00B050"/>
          <w:sz w:val="28"/>
          <w:szCs w:val="28"/>
          <w:lang w:val="uk-UA"/>
        </w:rPr>
        <w:t xml:space="preserve">стабільність напруги на </w:t>
      </w:r>
      <w:r w:rsidRPr="00162C33">
        <w:rPr>
          <w:rFonts w:ascii="Times New Roman" w:hAnsi="Times New Roman" w:cs="Times New Roman"/>
          <w:b/>
          <w:i/>
          <w:iCs/>
          <w:color w:val="00B050"/>
          <w:sz w:val="28"/>
          <w:szCs w:val="28"/>
          <w:lang w:val="uk-UA"/>
        </w:rPr>
        <w:t xml:space="preserve">р-п </w:t>
      </w:r>
      <w:r w:rsidRPr="00162C33">
        <w:rPr>
          <w:rFonts w:ascii="Times New Roman" w:hAnsi="Times New Roman" w:cs="Times New Roman"/>
          <w:b/>
          <w:color w:val="00B050"/>
          <w:sz w:val="28"/>
          <w:szCs w:val="28"/>
          <w:lang w:val="uk-UA"/>
        </w:rPr>
        <w:t>переході в режимі електричного пробою</w:t>
      </w:r>
      <w:r w:rsidRPr="00162C33">
        <w:rPr>
          <w:rFonts w:ascii="Times New Roman" w:hAnsi="Times New Roman" w:cs="Times New Roman"/>
          <w:sz w:val="28"/>
          <w:szCs w:val="28"/>
          <w:lang w:val="uk-UA"/>
        </w:rPr>
        <w:t>;</w:t>
      </w:r>
    </w:p>
    <w:p w:rsidR="00856D0D" w:rsidRPr="00162C33" w:rsidRDefault="00856D0D" w:rsidP="00040B5D">
      <w:pPr>
        <w:widowControl w:val="0"/>
        <w:shd w:val="clear" w:color="auto" w:fill="FFFFFF"/>
        <w:tabs>
          <w:tab w:val="left" w:pos="581"/>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50"/>
          <w:sz w:val="28"/>
          <w:szCs w:val="28"/>
          <w:lang w:val="uk-UA"/>
        </w:rPr>
        <w:t>-</w:t>
      </w:r>
      <w:r w:rsidRPr="00162C33">
        <w:rPr>
          <w:rFonts w:ascii="Times New Roman" w:hAnsi="Times New Roman" w:cs="Times New Roman"/>
          <w:b/>
          <w:color w:val="00B050"/>
          <w:sz w:val="28"/>
          <w:szCs w:val="28"/>
          <w:lang w:val="uk-UA"/>
        </w:rPr>
        <w:t>наявність неосновних носіїв</w:t>
      </w:r>
      <w:r w:rsidRPr="00162C33">
        <w:rPr>
          <w:rFonts w:ascii="Times New Roman" w:hAnsi="Times New Roman" w:cs="Times New Roman"/>
          <w:sz w:val="28"/>
          <w:szCs w:val="28"/>
          <w:lang w:val="uk-UA"/>
        </w:rPr>
        <w:t xml:space="preserve"> (що виникають внаслідок теплової</w:t>
      </w:r>
      <w:r w:rsidRPr="00162C33">
        <w:rPr>
          <w:rFonts w:ascii="Times New Roman" w:hAnsi="Times New Roman" w:cs="Times New Roman"/>
          <w:sz w:val="28"/>
          <w:szCs w:val="28"/>
          <w:lang w:val="uk-UA"/>
        </w:rPr>
        <w:br/>
        <w:t xml:space="preserve">генерації) в шарах </w:t>
      </w:r>
      <w:r w:rsidRPr="00162C33">
        <w:rPr>
          <w:rFonts w:ascii="Times New Roman" w:hAnsi="Times New Roman" w:cs="Times New Roman"/>
          <w:i/>
          <w:iCs/>
          <w:sz w:val="28"/>
          <w:szCs w:val="28"/>
          <w:lang w:val="uk-UA"/>
        </w:rPr>
        <w:t>р</w:t>
      </w:r>
      <w:r w:rsidRPr="00162C33">
        <w:rPr>
          <w:rFonts w:ascii="Times New Roman" w:hAnsi="Times New Roman" w:cs="Times New Roman"/>
          <w:sz w:val="28"/>
          <w:szCs w:val="28"/>
          <w:lang w:val="uk-UA"/>
        </w:rPr>
        <w:t xml:space="preserve">- і </w:t>
      </w:r>
      <w:r w:rsidRPr="00162C33">
        <w:rPr>
          <w:rFonts w:ascii="Times New Roman" w:hAnsi="Times New Roman" w:cs="Times New Roman"/>
          <w:i/>
          <w:iCs/>
          <w:sz w:val="28"/>
          <w:szCs w:val="28"/>
          <w:lang w:val="uk-UA"/>
        </w:rPr>
        <w:t>п</w:t>
      </w:r>
      <w:r w:rsidRPr="00162C33">
        <w:rPr>
          <w:rFonts w:ascii="Times New Roman" w:hAnsi="Times New Roman" w:cs="Times New Roman"/>
          <w:sz w:val="28"/>
          <w:szCs w:val="28"/>
          <w:lang w:val="uk-UA"/>
        </w:rPr>
        <w:t>-типу.</w:t>
      </w:r>
    </w:p>
    <w:p w:rsidR="00911A79" w:rsidRPr="00162C33" w:rsidRDefault="00911A79" w:rsidP="00040B5D">
      <w:pPr>
        <w:widowControl w:val="0"/>
        <w:shd w:val="clear" w:color="auto" w:fill="FFFFFF"/>
        <w:tabs>
          <w:tab w:val="left" w:pos="581"/>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p>
    <w:p w:rsidR="008D36E7" w:rsidRDefault="008D36E7" w:rsidP="00040B5D">
      <w:pPr>
        <w:tabs>
          <w:tab w:val="left" w:pos="9923"/>
        </w:tabs>
        <w:spacing w:after="0" w:line="360" w:lineRule="auto"/>
        <w:ind w:firstLine="709"/>
        <w:jc w:val="both"/>
        <w:rPr>
          <w:rFonts w:ascii="Times New Roman" w:hAnsi="Times New Roman" w:cs="Times New Roman"/>
          <w:b/>
          <w:sz w:val="28"/>
          <w:szCs w:val="28"/>
          <w:lang w:val="uk-UA"/>
        </w:rPr>
      </w:pPr>
    </w:p>
    <w:p w:rsidR="008D36E7" w:rsidRDefault="008D36E7" w:rsidP="00040B5D">
      <w:pPr>
        <w:tabs>
          <w:tab w:val="left" w:pos="9923"/>
        </w:tabs>
        <w:spacing w:after="0" w:line="360" w:lineRule="auto"/>
        <w:ind w:firstLine="709"/>
        <w:jc w:val="both"/>
        <w:rPr>
          <w:rFonts w:ascii="Times New Roman" w:hAnsi="Times New Roman" w:cs="Times New Roman"/>
          <w:b/>
          <w:sz w:val="28"/>
          <w:szCs w:val="28"/>
          <w:lang w:val="uk-UA"/>
        </w:rPr>
      </w:pPr>
    </w:p>
    <w:p w:rsidR="008D36E7" w:rsidRDefault="008D36E7" w:rsidP="00040B5D">
      <w:pPr>
        <w:tabs>
          <w:tab w:val="left" w:pos="9923"/>
        </w:tabs>
        <w:spacing w:after="0" w:line="360" w:lineRule="auto"/>
        <w:ind w:firstLine="709"/>
        <w:jc w:val="both"/>
        <w:rPr>
          <w:rFonts w:ascii="Times New Roman" w:hAnsi="Times New Roman" w:cs="Times New Roman"/>
          <w:b/>
          <w:sz w:val="28"/>
          <w:szCs w:val="28"/>
          <w:lang w:val="uk-UA"/>
        </w:rPr>
      </w:pPr>
    </w:p>
    <w:p w:rsidR="00856D0D" w:rsidRPr="00162C33" w:rsidRDefault="00856D0D" w:rsidP="00040B5D">
      <w:pPr>
        <w:tabs>
          <w:tab w:val="left" w:pos="9923"/>
        </w:tabs>
        <w:spacing w:after="0" w:line="360" w:lineRule="auto"/>
        <w:ind w:firstLine="709"/>
        <w:jc w:val="both"/>
        <w:rPr>
          <w:rFonts w:ascii="Times New Roman" w:hAnsi="Times New Roman" w:cs="Times New Roman"/>
          <w:b/>
          <w:sz w:val="28"/>
          <w:szCs w:val="28"/>
          <w:lang w:val="uk-UA"/>
        </w:rPr>
      </w:pPr>
      <w:r w:rsidRPr="00162C33">
        <w:rPr>
          <w:rFonts w:ascii="Times New Roman" w:hAnsi="Times New Roman" w:cs="Times New Roman"/>
          <w:b/>
          <w:sz w:val="28"/>
          <w:szCs w:val="28"/>
          <w:lang w:val="uk-UA"/>
        </w:rPr>
        <w:lastRenderedPageBreak/>
        <w:t>ЗАПИТАННЯ ДЛЯ САМОПЕРЕВІРКИ</w:t>
      </w:r>
    </w:p>
    <w:p w:rsidR="00856D0D" w:rsidRPr="00162C33" w:rsidRDefault="00856D0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1. Поясніть, що таке напівпровідники (чисті і домішкові)?</w:t>
      </w:r>
    </w:p>
    <w:p w:rsidR="00856D0D" w:rsidRPr="00162C33" w:rsidRDefault="00856D0D" w:rsidP="00040B5D">
      <w:pPr>
        <w:tabs>
          <w:tab w:val="left" w:pos="9639"/>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2. Що таке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перехід?</w:t>
      </w:r>
    </w:p>
    <w:p w:rsidR="00856D0D" w:rsidRPr="00162C33" w:rsidRDefault="00856D0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3. Що таке пряме і зворотн</w:t>
      </w:r>
      <w:r w:rsidR="007808D1" w:rsidRPr="00162C33">
        <w:rPr>
          <w:rFonts w:ascii="Times New Roman" w:hAnsi="Times New Roman" w:cs="Times New Roman"/>
          <w:sz w:val="28"/>
          <w:szCs w:val="28"/>
          <w:lang w:val="uk-UA"/>
        </w:rPr>
        <w:t>е</w:t>
      </w:r>
      <w:r w:rsidRPr="00162C33">
        <w:rPr>
          <w:rFonts w:ascii="Times New Roman" w:hAnsi="Times New Roman" w:cs="Times New Roman"/>
          <w:sz w:val="28"/>
          <w:szCs w:val="28"/>
          <w:lang w:val="uk-UA"/>
        </w:rPr>
        <w:t xml:space="preserve"> вмикання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переходу? Поясніть поведінку  </w:t>
      </w:r>
      <w:r w:rsidRPr="00162C33">
        <w:rPr>
          <w:rFonts w:ascii="Times New Roman" w:hAnsi="Times New Roman" w:cs="Times New Roman"/>
          <w:i/>
          <w:sz w:val="28"/>
          <w:szCs w:val="28"/>
          <w:lang w:val="uk-UA"/>
        </w:rPr>
        <w:t>р-п</w:t>
      </w:r>
    </w:p>
    <w:p w:rsidR="00856D0D" w:rsidRPr="00162C33" w:rsidRDefault="00856D0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переходу при прямому і зворотному вмиканні.</w:t>
      </w:r>
    </w:p>
    <w:p w:rsidR="00856D0D" w:rsidRPr="00162C33" w:rsidRDefault="00856D0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4. Що таке ВАХ і який вигляд вона має у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переході?</w:t>
      </w:r>
    </w:p>
    <w:p w:rsidR="00856D0D" w:rsidRPr="00162C33" w:rsidRDefault="00856D0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5. Вкажіть властивості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 переходу, які використовують при побудові</w:t>
      </w:r>
    </w:p>
    <w:p w:rsidR="00141C59" w:rsidRPr="00162C33" w:rsidRDefault="00856D0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напівпровідникових електронних приладів.</w:t>
      </w:r>
    </w:p>
    <w:p w:rsidR="004F59E4" w:rsidRPr="00162C33" w:rsidRDefault="004F59E4" w:rsidP="00040B5D">
      <w:pPr>
        <w:tabs>
          <w:tab w:val="left" w:pos="9923"/>
        </w:tabs>
        <w:spacing w:after="0" w:line="360" w:lineRule="auto"/>
        <w:ind w:firstLine="709"/>
        <w:jc w:val="both"/>
        <w:rPr>
          <w:rFonts w:ascii="Times New Roman" w:hAnsi="Times New Roman" w:cs="Times New Roman"/>
          <w:sz w:val="28"/>
          <w:szCs w:val="28"/>
          <w:lang w:val="uk-UA"/>
        </w:rPr>
      </w:pPr>
    </w:p>
    <w:p w:rsidR="00FD59ED" w:rsidRPr="00FF5A74" w:rsidRDefault="009565EF" w:rsidP="00040B5D">
      <w:pPr>
        <w:shd w:val="clear" w:color="auto" w:fill="FFFFFF"/>
        <w:tabs>
          <w:tab w:val="left" w:pos="9923"/>
        </w:tabs>
        <w:spacing w:after="0" w:line="360" w:lineRule="auto"/>
        <w:ind w:firstLine="709"/>
        <w:jc w:val="both"/>
        <w:rPr>
          <w:rFonts w:ascii="Times New Roman" w:hAnsi="Times New Roman" w:cs="Times New Roman"/>
          <w:sz w:val="28"/>
          <w:szCs w:val="28"/>
          <w:u w:val="single"/>
          <w:lang w:val="uk-UA"/>
        </w:rPr>
      </w:pPr>
      <w:r w:rsidRPr="00FF5A74">
        <w:rPr>
          <w:rFonts w:ascii="Times New Roman" w:hAnsi="Times New Roman" w:cs="Times New Roman"/>
          <w:spacing w:val="8"/>
          <w:sz w:val="28"/>
          <w:szCs w:val="28"/>
          <w:u w:val="single"/>
          <w:lang w:val="uk-UA"/>
        </w:rPr>
        <w:t>Лекція№</w:t>
      </w:r>
      <w:r w:rsidR="00816A0D">
        <w:rPr>
          <w:rFonts w:ascii="Times New Roman" w:hAnsi="Times New Roman" w:cs="Times New Roman"/>
          <w:spacing w:val="8"/>
          <w:sz w:val="28"/>
          <w:szCs w:val="28"/>
          <w:u w:val="single"/>
          <w:lang w:val="uk-UA"/>
        </w:rPr>
        <w:t>3</w:t>
      </w:r>
    </w:p>
    <w:p w:rsidR="00FD59ED" w:rsidRPr="00162C33" w:rsidRDefault="007808D1" w:rsidP="00040B5D">
      <w:pPr>
        <w:shd w:val="clear" w:color="auto" w:fill="FFFFFF"/>
        <w:tabs>
          <w:tab w:val="left" w:pos="9923"/>
        </w:tabs>
        <w:spacing w:after="0" w:line="360" w:lineRule="auto"/>
        <w:ind w:firstLine="709"/>
        <w:jc w:val="both"/>
        <w:rPr>
          <w:rFonts w:ascii="Times New Roman" w:hAnsi="Times New Roman" w:cs="Times New Roman"/>
          <w:b/>
          <w:color w:val="FF0000"/>
          <w:sz w:val="44"/>
          <w:szCs w:val="44"/>
          <w:lang w:val="uk-UA"/>
        </w:rPr>
      </w:pPr>
      <w:r w:rsidRPr="00162C33">
        <w:rPr>
          <w:rFonts w:ascii="Times New Roman" w:hAnsi="Times New Roman" w:cs="Times New Roman"/>
          <w:b/>
          <w:sz w:val="28"/>
          <w:szCs w:val="28"/>
          <w:lang w:val="uk-UA"/>
        </w:rPr>
        <w:t>Тема</w:t>
      </w:r>
      <w:r w:rsidRPr="00162C33">
        <w:rPr>
          <w:rFonts w:ascii="Times New Roman" w:hAnsi="Times New Roman" w:cs="Times New Roman"/>
          <w:b/>
          <w:color w:val="1F497D" w:themeColor="text2"/>
          <w:sz w:val="44"/>
          <w:szCs w:val="44"/>
          <w:lang w:val="uk-UA"/>
        </w:rPr>
        <w:t xml:space="preserve">: </w:t>
      </w:r>
      <w:r w:rsidR="00FD59ED" w:rsidRPr="00162C33">
        <w:rPr>
          <w:rFonts w:ascii="Times New Roman" w:hAnsi="Times New Roman" w:cs="Times New Roman"/>
          <w:b/>
          <w:color w:val="1F497D" w:themeColor="text2"/>
          <w:sz w:val="44"/>
          <w:szCs w:val="44"/>
          <w:lang w:val="uk-UA"/>
        </w:rPr>
        <w:t>Напівпровідникові резистори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План лекції</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1.</w:t>
      </w:r>
      <w:r w:rsidRPr="00162C33">
        <w:rPr>
          <w:rFonts w:ascii="Times New Roman" w:hAnsi="Times New Roman" w:cs="Times New Roman"/>
          <w:b/>
          <w:bCs/>
          <w:color w:val="C00000"/>
          <w:sz w:val="28"/>
          <w:szCs w:val="28"/>
          <w:lang w:val="uk-UA"/>
        </w:rPr>
        <w:t>Класифікація напівпровідникових приладів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НП прилади поділяються на такі групи: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НП резистори;</w:t>
      </w:r>
    </w:p>
    <w:p w:rsidR="00FD59ED" w:rsidRPr="00162C33" w:rsidRDefault="00FD59ED" w:rsidP="00040B5D">
      <w:pPr>
        <w:widowControl w:val="0"/>
        <w:shd w:val="clear" w:color="auto" w:fill="FFFFFF"/>
        <w:tabs>
          <w:tab w:val="left" w:pos="432"/>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НП діоди;</w:t>
      </w:r>
    </w:p>
    <w:p w:rsidR="00FD59ED" w:rsidRPr="00162C33" w:rsidRDefault="00FD59ED" w:rsidP="00040B5D">
      <w:pPr>
        <w:widowControl w:val="0"/>
        <w:shd w:val="clear" w:color="auto" w:fill="FFFFFF"/>
        <w:tabs>
          <w:tab w:val="left" w:pos="432"/>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біполярні транзистори;</w:t>
      </w:r>
    </w:p>
    <w:p w:rsidR="00FD59ED" w:rsidRPr="00162C33" w:rsidRDefault="00911A79" w:rsidP="00040B5D">
      <w:pPr>
        <w:widowControl w:val="0"/>
        <w:shd w:val="clear" w:color="auto" w:fill="FFFFFF"/>
        <w:tabs>
          <w:tab w:val="left" w:pos="432"/>
          <w:tab w:val="left" w:pos="10080"/>
          <w:tab w:val="left" w:pos="10260"/>
        </w:tabs>
        <w:autoSpaceDE w:val="0"/>
        <w:autoSpaceDN w:val="0"/>
        <w:adjustRightInd w:val="0"/>
        <w:spacing w:after="0" w:line="360" w:lineRule="auto"/>
        <w:ind w:firstLine="709"/>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-уніполярні (польові) </w:t>
      </w:r>
      <w:r w:rsidR="00FD59ED" w:rsidRPr="00162C33">
        <w:rPr>
          <w:rFonts w:ascii="Times New Roman" w:hAnsi="Times New Roman" w:cs="Times New Roman"/>
          <w:sz w:val="28"/>
          <w:szCs w:val="28"/>
          <w:lang w:val="uk-UA"/>
        </w:rPr>
        <w:t>транзистори;</w:t>
      </w:r>
      <w:r w:rsidR="00FD59ED" w:rsidRPr="00162C33">
        <w:rPr>
          <w:rFonts w:ascii="Times New Roman" w:hAnsi="Times New Roman" w:cs="Times New Roman"/>
          <w:sz w:val="28"/>
          <w:szCs w:val="28"/>
          <w:lang w:val="uk-UA"/>
        </w:rPr>
        <w:br/>
        <w:t>- тиристори.</w:t>
      </w:r>
    </w:p>
    <w:p w:rsidR="00660A43" w:rsidRPr="00162C33" w:rsidRDefault="00660A43" w:rsidP="00040B5D">
      <w:pPr>
        <w:shd w:val="clear" w:color="auto" w:fill="FFFFFF"/>
        <w:tabs>
          <w:tab w:val="left" w:pos="9923"/>
        </w:tabs>
        <w:spacing w:after="0" w:line="360" w:lineRule="auto"/>
        <w:ind w:firstLine="709"/>
        <w:jc w:val="both"/>
        <w:rPr>
          <w:rFonts w:ascii="Times New Roman" w:hAnsi="Times New Roman" w:cs="Times New Roman"/>
          <w:b/>
          <w:bCs/>
          <w:color w:val="FF0000"/>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color w:val="C00000"/>
          <w:sz w:val="28"/>
          <w:szCs w:val="28"/>
          <w:lang w:val="uk-UA"/>
        </w:rPr>
      </w:pPr>
      <w:r w:rsidRPr="00162C33">
        <w:rPr>
          <w:rFonts w:ascii="Times New Roman" w:hAnsi="Times New Roman" w:cs="Times New Roman"/>
          <w:b/>
          <w:bCs/>
          <w:color w:val="FF0000"/>
          <w:sz w:val="28"/>
          <w:szCs w:val="28"/>
          <w:lang w:val="uk-UA"/>
        </w:rPr>
        <w:t xml:space="preserve">    2</w:t>
      </w:r>
      <w:r w:rsidRPr="00162C33">
        <w:rPr>
          <w:rFonts w:ascii="Times New Roman" w:hAnsi="Times New Roman" w:cs="Times New Roman"/>
          <w:b/>
          <w:bCs/>
          <w:color w:val="C00000"/>
          <w:sz w:val="28"/>
          <w:szCs w:val="28"/>
          <w:lang w:val="uk-UA"/>
        </w:rPr>
        <w:t>Напівпровідникові резистори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НП резистори мають два вихідних електроди. Вони поділяються на лінійні та нелінійні.</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У лінійних резисторів</w:t>
      </w:r>
      <w:r w:rsidRPr="00162C33">
        <w:rPr>
          <w:rFonts w:ascii="Times New Roman" w:hAnsi="Times New Roman" w:cs="Times New Roman"/>
          <w:sz w:val="28"/>
          <w:szCs w:val="28"/>
          <w:lang w:val="uk-UA"/>
        </w:rPr>
        <w:t xml:space="preserve"> питомий електричний опір не залежить від при</w:t>
      </w:r>
      <w:r w:rsidRPr="00162C33">
        <w:rPr>
          <w:rFonts w:ascii="Times New Roman" w:hAnsi="Times New Roman" w:cs="Times New Roman"/>
          <w:sz w:val="28"/>
          <w:szCs w:val="28"/>
          <w:lang w:val="uk-UA"/>
        </w:rPr>
        <w:softHyphen/>
        <w:t>кладеної напруги, їх умов</w:t>
      </w:r>
      <w:r w:rsidR="00FF5A74">
        <w:rPr>
          <w:rFonts w:ascii="Times New Roman" w:hAnsi="Times New Roman" w:cs="Times New Roman"/>
          <w:sz w:val="28"/>
          <w:szCs w:val="28"/>
          <w:lang w:val="uk-UA"/>
        </w:rPr>
        <w:t>не позначення наведене на мал. 3</w:t>
      </w:r>
      <w:r w:rsidRPr="00162C33">
        <w:rPr>
          <w:rFonts w:ascii="Times New Roman" w:hAnsi="Times New Roman" w:cs="Times New Roman"/>
          <w:sz w:val="28"/>
          <w:szCs w:val="28"/>
          <w:lang w:val="uk-UA"/>
        </w:rPr>
        <w:t xml:space="preserve">.1,а. Вони виготовляються на основі НП </w:t>
      </w:r>
      <w:r w:rsidRPr="00162C33">
        <w:rPr>
          <w:rFonts w:ascii="Times New Roman" w:hAnsi="Times New Roman" w:cs="Times New Roman"/>
          <w:i/>
          <w:iCs/>
          <w:sz w:val="28"/>
          <w:szCs w:val="28"/>
          <w:lang w:val="uk-UA"/>
        </w:rPr>
        <w:t>р</w:t>
      </w:r>
      <w:r w:rsidRPr="00162C33">
        <w:rPr>
          <w:rFonts w:ascii="Times New Roman" w:hAnsi="Times New Roman" w:cs="Times New Roman"/>
          <w:sz w:val="28"/>
          <w:szCs w:val="28"/>
          <w:lang w:val="uk-UA"/>
        </w:rPr>
        <w:t xml:space="preserve">- або </w:t>
      </w:r>
      <w:r w:rsidRPr="00162C33">
        <w:rPr>
          <w:rFonts w:ascii="Times New Roman" w:hAnsi="Times New Roman" w:cs="Times New Roman"/>
          <w:i/>
          <w:iCs/>
          <w:sz w:val="28"/>
          <w:szCs w:val="28"/>
          <w:lang w:val="uk-UA"/>
        </w:rPr>
        <w:t>п</w:t>
      </w:r>
      <w:r w:rsidRPr="00162C33">
        <w:rPr>
          <w:rFonts w:ascii="Times New Roman" w:hAnsi="Times New Roman" w:cs="Times New Roman"/>
          <w:sz w:val="28"/>
          <w:szCs w:val="28"/>
          <w:lang w:val="uk-UA"/>
        </w:rPr>
        <w:t>-типу і використовуються в інтег</w:t>
      </w:r>
      <w:r w:rsidRPr="00162C33">
        <w:rPr>
          <w:rFonts w:ascii="Times New Roman" w:hAnsi="Times New Roman" w:cs="Times New Roman"/>
          <w:sz w:val="28"/>
          <w:szCs w:val="28"/>
          <w:lang w:val="uk-UA"/>
        </w:rPr>
        <w:softHyphen/>
        <w:t>ральних мікросхемах.</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lastRenderedPageBreak/>
        <w:drawing>
          <wp:inline distT="0" distB="0" distL="0" distR="0">
            <wp:extent cx="2990850" cy="733425"/>
            <wp:effectExtent l="19050" t="0" r="0"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email">
                      <a:lum bright="18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990850" cy="733425"/>
                    </a:xfrm>
                    <a:prstGeom prst="rect">
                      <a:avLst/>
                    </a:prstGeom>
                    <a:noFill/>
                    <a:ln w="9525">
                      <a:noFill/>
                      <a:miter lim="800000"/>
                      <a:headEnd/>
                      <a:tailEnd/>
                    </a:ln>
                  </pic:spPr>
                </pic:pic>
              </a:graphicData>
            </a:graphic>
          </wp:inline>
        </w:drawing>
      </w:r>
    </w:p>
    <w:p w:rsidR="00FD59ED" w:rsidRPr="00162C33" w:rsidRDefault="00F57744" w:rsidP="00040B5D">
      <w:pPr>
        <w:shd w:val="clear" w:color="auto" w:fill="FFFFFF"/>
        <w:tabs>
          <w:tab w:val="left" w:pos="9923"/>
        </w:tabs>
        <w:spacing w:after="0" w:line="360" w:lineRule="auto"/>
        <w:ind w:firstLine="709"/>
        <w:jc w:val="both"/>
        <w:rPr>
          <w:rFonts w:ascii="Times New Roman" w:hAnsi="Times New Roman" w:cs="Times New Roman"/>
          <w:sz w:val="28"/>
          <w:szCs w:val="28"/>
          <w:lang w:val="en-US"/>
        </w:rPr>
      </w:pPr>
      <w:r>
        <w:rPr>
          <w:rFonts w:ascii="Times New Roman" w:hAnsi="Times New Roman" w:cs="Times New Roman"/>
          <w:noProof/>
          <w:sz w:val="28"/>
          <w:szCs w:val="28"/>
        </w:rPr>
        <w:pict>
          <v:shape id="Text Box 5" o:spid="_x0000_s1120" type="#_x0000_t202" style="position:absolute;margin-left:-27.4pt;margin-top:.3pt;width:492.05pt;height:42.7pt;z-index:251696640;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" filled="f" stroked="f">
            <v:textbox>
              <w:txbxContent>
                <w:p w:rsidR="000B4FAC" w:rsidRDefault="000B4FAC" w:rsidP="00FD59ED">
                  <w:pPr>
                    <w:shd w:val="clear" w:color="auto" w:fill="FFFFFF"/>
                    <w:spacing w:before="43"/>
                    <w:ind w:left="180" w:firstLine="2"/>
                    <w:rPr>
                      <w:i/>
                      <w:color w:val="000000"/>
                      <w:sz w:val="28"/>
                      <w:szCs w:val="28"/>
                      <w:lang w:val="uk-UA"/>
                    </w:rPr>
                  </w:pPr>
                  <w:r>
                    <w:rPr>
                      <w:i/>
                      <w:color w:val="000000"/>
                      <w:sz w:val="28"/>
                      <w:szCs w:val="28"/>
                      <w:lang w:val="uk-UA"/>
                    </w:rPr>
                    <w:t>Малюнок 3</w:t>
                  </w:r>
                  <w:r>
                    <w:rPr>
                      <w:i/>
                      <w:color w:val="000000"/>
                      <w:sz w:val="28"/>
                      <w:szCs w:val="28"/>
                    </w:rPr>
                    <w:t xml:space="preserve">.1 - </w:t>
                  </w:r>
                  <w:r>
                    <w:rPr>
                      <w:i/>
                      <w:color w:val="000000"/>
                      <w:sz w:val="28"/>
                      <w:szCs w:val="28"/>
                      <w:lang w:val="uk-UA"/>
                    </w:rPr>
                    <w:t xml:space="preserve">Умовні позначення лінійного резистора (а), варистора (б), </w:t>
                  </w:r>
                  <w:r>
                    <w:rPr>
                      <w:i/>
                      <w:color w:val="000000"/>
                      <w:sz w:val="28"/>
                      <w:szCs w:val="28"/>
                    </w:rPr>
                    <w:t>терморезистора (в), фоторезистора (г)</w:t>
                  </w:r>
                </w:p>
              </w:txbxContent>
            </v:textbox>
          </v:shape>
        </w:pict>
      </w:r>
      <w:r>
        <w:rPr>
          <w:rFonts w:ascii="Times New Roman" w:hAnsi="Times New Roman" w:cs="Times New Roman"/>
          <w:noProof/>
          <w:sz w:val="28"/>
          <w:szCs w:val="28"/>
        </w:rPr>
      </w:r>
      <w:r w:rsidRPr="00F57744">
        <w:rPr>
          <w:rFonts w:ascii="Times New Roman" w:hAnsi="Times New Roman" w:cs="Times New Roman"/>
          <w:noProof/>
          <w:sz w:val="28"/>
          <w:szCs w:val="28"/>
        </w:rPr>
        <w:pict>
          <v:rect id="AutoShape 9" o:spid="_x0000_s1119" style="width:492pt;height:36.7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" filled="f" stroked="f">
            <o:lock v:ext="edit" aspectratio="t"/>
            <w10:wrap type="none"/>
            <w10:anchorlock/>
          </v:rect>
        </w:pic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Нелінійні резистори (варистори</w:t>
      </w:r>
      <w:r w:rsidRPr="00162C33">
        <w:rPr>
          <w:rFonts w:ascii="Times New Roman" w:hAnsi="Times New Roman" w:cs="Times New Roman"/>
          <w:sz w:val="28"/>
          <w:szCs w:val="28"/>
          <w:lang w:val="uk-UA"/>
        </w:rPr>
        <w:t>) - це такі НП резистори, у яких пи</w:t>
      </w:r>
      <w:r w:rsidRPr="00162C33">
        <w:rPr>
          <w:rFonts w:ascii="Times New Roman" w:hAnsi="Times New Roman" w:cs="Times New Roman"/>
          <w:sz w:val="28"/>
          <w:szCs w:val="28"/>
          <w:lang w:val="uk-UA"/>
        </w:rPr>
        <w:softHyphen/>
        <w:t>томий опір залежить від прикладеної напруги, їх умовне позначення н</w:t>
      </w:r>
      <w:r w:rsidR="00FF5A74">
        <w:rPr>
          <w:rFonts w:ascii="Times New Roman" w:hAnsi="Times New Roman" w:cs="Times New Roman"/>
          <w:sz w:val="28"/>
          <w:szCs w:val="28"/>
          <w:lang w:val="uk-UA"/>
        </w:rPr>
        <w:t>аведене на мал. 3</w:t>
      </w:r>
      <w:r w:rsidRPr="00162C33">
        <w:rPr>
          <w:rFonts w:ascii="Times New Roman" w:hAnsi="Times New Roman" w:cs="Times New Roman"/>
          <w:sz w:val="28"/>
          <w:szCs w:val="28"/>
          <w:lang w:val="uk-UA"/>
        </w:rPr>
        <w:t>.1, 6. Варистор має нелінійну симетр</w:t>
      </w:r>
      <w:r w:rsidR="00FF5A74">
        <w:rPr>
          <w:rFonts w:ascii="Times New Roman" w:hAnsi="Times New Roman" w:cs="Times New Roman"/>
          <w:sz w:val="28"/>
          <w:szCs w:val="28"/>
          <w:lang w:val="uk-UA"/>
        </w:rPr>
        <w:t>ичну ΒΑΧ, яку показано на мал. 3</w:t>
      </w:r>
      <w:r w:rsidRPr="00162C33">
        <w:rPr>
          <w:rFonts w:ascii="Times New Roman" w:hAnsi="Times New Roman" w:cs="Times New Roman"/>
          <w:sz w:val="28"/>
          <w:szCs w:val="28"/>
          <w:lang w:val="uk-UA"/>
        </w:rPr>
        <w:t>.2.</w:t>
      </w:r>
    </w:p>
    <w:p w:rsidR="00FD59ED" w:rsidRPr="00162C33" w:rsidRDefault="00FD59ED" w:rsidP="00040B5D">
      <w:pPr>
        <w:shd w:val="clear" w:color="auto" w:fill="FFFFFF"/>
        <w:tabs>
          <w:tab w:val="left" w:leader="hyphen" w:pos="2126"/>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68640" behindDoc="0" locked="0" layoutInCell="1" allowOverlap="1">
            <wp:simplePos x="0" y="0"/>
            <wp:positionH relativeFrom="column">
              <wp:align>center</wp:align>
            </wp:positionH>
            <wp:positionV relativeFrom="paragraph">
              <wp:posOffset>179070</wp:posOffset>
            </wp:positionV>
            <wp:extent cx="1812290" cy="1583690"/>
            <wp:effectExtent l="19050" t="0" r="0" b="0"/>
            <wp:wrapTopAndBottom/>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email">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812290" cy="1583690"/>
                    </a:xfrm>
                    <a:prstGeom prst="rect">
                      <a:avLst/>
                    </a:prstGeom>
                    <a:noFill/>
                    <a:ln w="9525">
                      <a:noFill/>
                      <a:miter lim="800000"/>
                      <a:headEnd/>
                      <a:tailEnd/>
                    </a:ln>
                  </pic:spPr>
                </pic:pic>
              </a:graphicData>
            </a:graphic>
          </wp:anchor>
        </w:drawing>
      </w:r>
    </w:p>
    <w:p w:rsidR="00FD59ED" w:rsidRPr="00162C33" w:rsidRDefault="00FD59ED" w:rsidP="00040B5D">
      <w:pPr>
        <w:framePr w:w="8533" w:h="365" w:hRule="exact" w:hSpace="38" w:vSpace="58" w:wrap="auto" w:vAnchor="text" w:hAnchor="page" w:x="1337" w:y="1"/>
        <w:shd w:val="clear" w:color="auto" w:fill="FFFFFF"/>
        <w:tabs>
          <w:tab w:val="left" w:pos="9923"/>
        </w:tabs>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i/>
          <w:sz w:val="28"/>
          <w:szCs w:val="28"/>
          <w:lang w:val="uk-UA"/>
        </w:rPr>
        <w:t xml:space="preserve">                             Малюнок</w:t>
      </w:r>
      <w:r w:rsidR="00FF5A74">
        <w:rPr>
          <w:rFonts w:ascii="Times New Roman" w:hAnsi="Times New Roman" w:cs="Times New Roman"/>
          <w:i/>
          <w:sz w:val="28"/>
          <w:szCs w:val="28"/>
          <w:lang w:val="uk-UA"/>
        </w:rPr>
        <w:t>3</w:t>
      </w:r>
      <w:r w:rsidRPr="00162C33">
        <w:rPr>
          <w:rFonts w:ascii="Times New Roman" w:hAnsi="Times New Roman" w:cs="Times New Roman"/>
          <w:i/>
          <w:sz w:val="28"/>
          <w:szCs w:val="28"/>
          <w:lang w:val="uk-UA"/>
        </w:rPr>
        <w:t>.2 - ΒΑΧ варистора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Один з основних параметрів варис</w:t>
      </w:r>
      <w:r w:rsidRPr="00162C33">
        <w:rPr>
          <w:rFonts w:ascii="Times New Roman" w:hAnsi="Times New Roman" w:cs="Times New Roman"/>
          <w:sz w:val="28"/>
          <w:szCs w:val="28"/>
          <w:lang w:val="uk-UA"/>
        </w:rPr>
        <w:softHyphen/>
        <w:t>тора – коефіцієнт нелінійності λ, який визначається відношенням його ста</w:t>
      </w:r>
      <w:r w:rsidRPr="00162C33">
        <w:rPr>
          <w:rFonts w:ascii="Times New Roman" w:hAnsi="Times New Roman" w:cs="Times New Roman"/>
          <w:sz w:val="28"/>
          <w:szCs w:val="28"/>
          <w:lang w:val="uk-UA"/>
        </w:rPr>
        <w:softHyphen/>
        <w:t xml:space="preserve">тичного опору  </w:t>
      </w:r>
      <w:r w:rsidRPr="00162C33">
        <w:rPr>
          <w:rFonts w:ascii="Times New Roman" w:hAnsi="Times New Roman" w:cs="Times New Roman"/>
          <w:i/>
          <w:iCs/>
          <w:sz w:val="28"/>
          <w:szCs w:val="28"/>
          <w:lang w:val="uk-UA"/>
        </w:rPr>
        <w:t>R</w:t>
      </w:r>
      <w:r w:rsidRPr="00162C33">
        <w:rPr>
          <w:rFonts w:ascii="Times New Roman" w:hAnsi="Times New Roman" w:cs="Times New Roman"/>
          <w:bCs/>
          <w:i/>
          <w:iCs/>
          <w:sz w:val="28"/>
          <w:szCs w:val="28"/>
          <w:vertAlign w:val="subscript"/>
          <w:lang w:val="uk-UA"/>
        </w:rPr>
        <w:t xml:space="preserve">cm </w:t>
      </w:r>
      <w:r w:rsidRPr="00162C33">
        <w:rPr>
          <w:rFonts w:ascii="Times New Roman" w:hAnsi="Times New Roman" w:cs="Times New Roman"/>
          <w:sz w:val="28"/>
          <w:szCs w:val="28"/>
          <w:lang w:val="uk-UA"/>
        </w:rPr>
        <w:t>до динамічного опору</w:t>
      </w:r>
    </w:p>
    <w:p w:rsidR="00FD59ED" w:rsidRPr="00162C33" w:rsidRDefault="00FD59ED" w:rsidP="00040B5D">
      <w:pPr>
        <w:shd w:val="clear" w:color="auto" w:fill="FFFFFF"/>
        <w:tabs>
          <w:tab w:val="left" w:leader="hyphen" w:pos="2126"/>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B37E2F" w:rsidP="00040B5D">
      <w:pPr>
        <w:shd w:val="clear" w:color="auto" w:fill="FFFFFF"/>
        <w:tabs>
          <w:tab w:val="left" w:leader="hyphen" w:pos="2126"/>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position w:val="-30"/>
          <w:sz w:val="28"/>
          <w:szCs w:val="28"/>
          <w:lang w:val="uk-UA"/>
        </w:rPr>
        <w:object w:dxaOrig="2560" w:dyaOrig="680">
          <v:shape id="_x0000_i1032" type="#_x0000_t75" style="width:143.25pt;height:40.5pt" o:ole="">
            <v:imagedata r:id="rId34" o:title=""/>
          </v:shape>
          <o:OLEObject Type="Embed" ProgID="Equation.3" ShapeID="_x0000_i1032" DrawAspect="Content" ObjectID="_1511093388" r:id="rId35"/>
        </w:object>
      </w:r>
      <w:r w:rsidR="00FF5A74">
        <w:rPr>
          <w:rFonts w:ascii="Times New Roman" w:hAnsi="Times New Roman" w:cs="Times New Roman"/>
          <w:sz w:val="28"/>
          <w:szCs w:val="28"/>
          <w:lang w:val="uk-UA"/>
        </w:rPr>
        <w:t xml:space="preserve">                              (3</w:t>
      </w:r>
      <w:r w:rsidR="00FD59ED" w:rsidRPr="00162C33">
        <w:rPr>
          <w:rFonts w:ascii="Times New Roman" w:hAnsi="Times New Roman" w:cs="Times New Roman"/>
          <w:sz w:val="28"/>
          <w:szCs w:val="28"/>
          <w:lang w:val="uk-UA"/>
        </w:rPr>
        <w:t>.1)</w:t>
      </w:r>
    </w:p>
    <w:p w:rsidR="00FD59ED" w:rsidRPr="00162C33" w:rsidRDefault="00FD59ED" w:rsidP="00040B5D">
      <w:pPr>
        <w:shd w:val="clear" w:color="auto" w:fill="FFFFFF"/>
        <w:tabs>
          <w:tab w:val="left" w:pos="8820"/>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де </w:t>
      </w:r>
      <w:r w:rsidRPr="00162C33">
        <w:rPr>
          <w:rFonts w:ascii="Times New Roman" w:hAnsi="Times New Roman" w:cs="Times New Roman"/>
          <w:i/>
          <w:iCs/>
          <w:sz w:val="28"/>
          <w:szCs w:val="28"/>
          <w:lang w:val="uk-UA"/>
        </w:rPr>
        <w:t>U, I</w:t>
      </w:r>
      <w:r w:rsidRPr="00162C33">
        <w:rPr>
          <w:rFonts w:ascii="Times New Roman" w:hAnsi="Times New Roman" w:cs="Times New Roman"/>
          <w:sz w:val="28"/>
          <w:szCs w:val="28"/>
          <w:lang w:val="uk-UA"/>
        </w:rPr>
        <w:t>-напруга на варисторі та струм через нього. Зазвичай λ = 2 ÷ 6.</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Варистори використовують як обме</w:t>
      </w:r>
      <w:r w:rsidRPr="00162C33">
        <w:rPr>
          <w:rFonts w:ascii="Times New Roman" w:hAnsi="Times New Roman" w:cs="Times New Roman"/>
          <w:sz w:val="28"/>
          <w:szCs w:val="28"/>
          <w:lang w:val="uk-UA"/>
        </w:rPr>
        <w:softHyphen/>
        <w:t>жувачі перенапруг для захисту НП при</w:t>
      </w:r>
      <w:r w:rsidRPr="00162C33">
        <w:rPr>
          <w:rFonts w:ascii="Times New Roman" w:hAnsi="Times New Roman" w:cs="Times New Roman"/>
          <w:sz w:val="28"/>
          <w:szCs w:val="28"/>
          <w:lang w:val="uk-UA"/>
        </w:rPr>
        <w:softHyphen/>
        <w:t>ладів.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Також існують НП резистори, опір яких різко залежить від темпера</w:t>
      </w:r>
      <w:r w:rsidRPr="00162C33">
        <w:rPr>
          <w:rFonts w:ascii="Times New Roman" w:hAnsi="Times New Roman" w:cs="Times New Roman"/>
          <w:sz w:val="28"/>
          <w:szCs w:val="28"/>
          <w:lang w:val="uk-UA"/>
        </w:rPr>
        <w:softHyphen/>
        <w:t>тури навколишнього середовища. Це – терморезистори. Їх умовн</w:t>
      </w:r>
      <w:r w:rsidR="00FF5A74">
        <w:rPr>
          <w:rFonts w:ascii="Times New Roman" w:hAnsi="Times New Roman" w:cs="Times New Roman"/>
          <w:sz w:val="28"/>
          <w:szCs w:val="28"/>
          <w:lang w:val="uk-UA"/>
        </w:rPr>
        <w:t>е по</w:t>
      </w:r>
      <w:r w:rsidR="00FF5A74">
        <w:rPr>
          <w:rFonts w:ascii="Times New Roman" w:hAnsi="Times New Roman" w:cs="Times New Roman"/>
          <w:sz w:val="28"/>
          <w:szCs w:val="28"/>
          <w:lang w:val="uk-UA"/>
        </w:rPr>
        <w:softHyphen/>
        <w:t>значення наведене на мал. 3</w:t>
      </w:r>
      <w:r w:rsidRPr="00162C33">
        <w:rPr>
          <w:rFonts w:ascii="Times New Roman" w:hAnsi="Times New Roman" w:cs="Times New Roman"/>
          <w:sz w:val="28"/>
          <w:szCs w:val="28"/>
          <w:lang w:val="uk-UA"/>
        </w:rPr>
        <w:t>.1, 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lastRenderedPageBreak/>
        <w:t>Терморезистори</w:t>
      </w:r>
      <w:r w:rsidRPr="00162C33">
        <w:rPr>
          <w:rFonts w:ascii="Times New Roman" w:hAnsi="Times New Roman" w:cs="Times New Roman"/>
          <w:sz w:val="28"/>
          <w:szCs w:val="28"/>
          <w:lang w:val="uk-UA"/>
        </w:rPr>
        <w:t xml:space="preserve"> поділяються на термістори, у яких із зростанням температури опір зменшується, та позистори, у яких із зростанням тем</w:t>
      </w:r>
      <w:r w:rsidRPr="00162C33">
        <w:rPr>
          <w:rFonts w:ascii="Times New Roman" w:hAnsi="Times New Roman" w:cs="Times New Roman"/>
          <w:sz w:val="28"/>
          <w:szCs w:val="28"/>
          <w:lang w:val="uk-UA"/>
        </w:rPr>
        <w:softHyphen/>
        <w:t>ператури опір зростає.</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Залежність опору терморезистора від температури визначається експоненційним законом:</w:t>
      </w:r>
    </w:p>
    <w:p w:rsidR="00FD59ED" w:rsidRPr="00162C33" w:rsidRDefault="00FD59ED" w:rsidP="00040B5D">
      <w:pPr>
        <w:shd w:val="clear" w:color="auto" w:fill="FFFFFF"/>
        <w:tabs>
          <w:tab w:val="left" w:pos="3355"/>
          <w:tab w:val="left" w:pos="9923"/>
        </w:tabs>
        <w:spacing w:after="0" w:line="360" w:lineRule="auto"/>
        <w:ind w:firstLine="709"/>
        <w:jc w:val="both"/>
        <w:rPr>
          <w:rFonts w:ascii="Times New Roman" w:hAnsi="Times New Roman" w:cs="Times New Roman"/>
          <w:i/>
          <w:iCs/>
          <w:sz w:val="28"/>
          <w:szCs w:val="28"/>
          <w:lang w:val="uk-UA"/>
        </w:rPr>
      </w:pPr>
      <w:r w:rsidRPr="00162C33">
        <w:rPr>
          <w:rFonts w:ascii="Times New Roman" w:hAnsi="Times New Roman" w:cs="Times New Roman"/>
          <w:position w:val="-12"/>
          <w:sz w:val="28"/>
          <w:szCs w:val="28"/>
          <w:lang w:val="uk-UA"/>
        </w:rPr>
        <w:object w:dxaOrig="1060" w:dyaOrig="400">
          <v:shape id="_x0000_i1033" type="#_x0000_t75" style="width:72.75pt;height:27.75pt" o:ole="">
            <v:imagedata r:id="rId36" o:title=""/>
          </v:shape>
          <o:OLEObject Type="Embed" ProgID="Equation.3" ShapeID="_x0000_i1033" DrawAspect="Content" ObjectID="_1511093389" r:id="rId37"/>
        </w:object>
      </w:r>
      <w:r w:rsidRPr="00162C33">
        <w:rPr>
          <w:rFonts w:ascii="Times New Roman" w:hAnsi="Times New Roman" w:cs="Times New Roman"/>
          <w:sz w:val="28"/>
          <w:szCs w:val="28"/>
          <w:lang w:val="uk-UA"/>
        </w:rPr>
        <w:t xml:space="preserve">,                                                                </w:t>
      </w:r>
      <w:r w:rsidR="00FF5A74">
        <w:rPr>
          <w:rFonts w:ascii="Times New Roman" w:hAnsi="Times New Roman" w:cs="Times New Roman"/>
          <w:sz w:val="28"/>
          <w:szCs w:val="28"/>
          <w:lang w:val="uk-UA"/>
        </w:rPr>
        <w:t xml:space="preserve">                              (3</w:t>
      </w:r>
      <w:r w:rsidRPr="00162C33">
        <w:rPr>
          <w:rFonts w:ascii="Times New Roman" w:hAnsi="Times New Roman" w:cs="Times New Roman"/>
          <w:sz w:val="28"/>
          <w:szCs w:val="28"/>
          <w:lang w:val="uk-UA"/>
        </w:rPr>
        <w:t>.2)</w:t>
      </w:r>
    </w:p>
    <w:p w:rsidR="00FD59ED" w:rsidRPr="00162C33" w:rsidRDefault="00FD59ED" w:rsidP="00040B5D">
      <w:pPr>
        <w:shd w:val="clear" w:color="auto" w:fill="FFFFFF"/>
        <w:tabs>
          <w:tab w:val="left" w:pos="3355"/>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де </w:t>
      </w:r>
      <w:r w:rsidRPr="00162C33">
        <w:rPr>
          <w:rFonts w:ascii="Times New Roman" w:hAnsi="Times New Roman" w:cs="Times New Roman"/>
          <w:i/>
          <w:iCs/>
          <w:sz w:val="28"/>
          <w:szCs w:val="28"/>
          <w:lang w:val="uk-UA"/>
        </w:rPr>
        <w:t xml:space="preserve">k, </w:t>
      </w:r>
      <w:r w:rsidRPr="00162C33">
        <w:rPr>
          <w:rFonts w:ascii="Times New Roman" w:hAnsi="Times New Roman" w:cs="Times New Roman"/>
          <w:sz w:val="28"/>
          <w:szCs w:val="28"/>
          <w:lang w:val="uk-UA"/>
        </w:rPr>
        <w:t>β - коефіцієнти, залежні від конструктивних розмірів та концент</w:t>
      </w:r>
      <w:r w:rsidRPr="00162C33">
        <w:rPr>
          <w:rFonts w:ascii="Times New Roman" w:hAnsi="Times New Roman" w:cs="Times New Roman"/>
          <w:sz w:val="28"/>
          <w:szCs w:val="28"/>
          <w:lang w:val="uk-UA"/>
        </w:rPr>
        <w:softHyphen/>
        <w:t xml:space="preserve">рації домішок у НП відповідно; </w:t>
      </w:r>
      <w:r w:rsidRPr="00162C33">
        <w:rPr>
          <w:rFonts w:ascii="Times New Roman" w:hAnsi="Times New Roman" w:cs="Times New Roman"/>
          <w:i/>
          <w:iCs/>
          <w:sz w:val="28"/>
          <w:szCs w:val="28"/>
          <w:lang w:val="uk-UA"/>
        </w:rPr>
        <w:t xml:space="preserve">Τ - </w:t>
      </w:r>
      <w:r w:rsidRPr="00162C33">
        <w:rPr>
          <w:rFonts w:ascii="Times New Roman" w:hAnsi="Times New Roman" w:cs="Times New Roman"/>
          <w:sz w:val="28"/>
          <w:szCs w:val="28"/>
          <w:lang w:val="uk-UA"/>
        </w:rPr>
        <w:t>абсолютна температура.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Терморезистори (термістори, позистори) використовуються як дат</w:t>
      </w:r>
      <w:r w:rsidRPr="00162C33">
        <w:rPr>
          <w:rFonts w:ascii="Times New Roman" w:hAnsi="Times New Roman" w:cs="Times New Roman"/>
          <w:sz w:val="28"/>
          <w:szCs w:val="28"/>
          <w:lang w:val="uk-UA"/>
        </w:rPr>
        <w:softHyphen/>
        <w:t>чики температури у системах регулювання температури, теплового захисту, протипожежної сигналізації, для термостабілізації режимів ро</w:t>
      </w:r>
      <w:r w:rsidRPr="00162C33">
        <w:rPr>
          <w:rFonts w:ascii="Times New Roman" w:hAnsi="Times New Roman" w:cs="Times New Roman"/>
          <w:sz w:val="28"/>
          <w:szCs w:val="28"/>
          <w:lang w:val="uk-UA"/>
        </w:rPr>
        <w:softHyphen/>
        <w:t>боти електронних пристроїв.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Потужні </w:t>
      </w:r>
      <w:r w:rsidRPr="00162C33">
        <w:rPr>
          <w:rFonts w:ascii="Times New Roman" w:hAnsi="Times New Roman" w:cs="Times New Roman"/>
          <w:b/>
          <w:color w:val="00B050"/>
          <w:sz w:val="28"/>
          <w:szCs w:val="28"/>
          <w:lang w:val="uk-UA"/>
        </w:rPr>
        <w:t>позистори</w:t>
      </w:r>
      <w:r w:rsidRPr="00162C33">
        <w:rPr>
          <w:rFonts w:ascii="Times New Roman" w:hAnsi="Times New Roman" w:cs="Times New Roman"/>
          <w:sz w:val="28"/>
          <w:szCs w:val="28"/>
          <w:lang w:val="uk-UA"/>
        </w:rPr>
        <w:t xml:space="preserve"> дозволяють забезпечувати захист електрооблад</w:t>
      </w:r>
      <w:r w:rsidRPr="00162C33">
        <w:rPr>
          <w:rFonts w:ascii="Times New Roman" w:hAnsi="Times New Roman" w:cs="Times New Roman"/>
          <w:sz w:val="28"/>
          <w:szCs w:val="28"/>
          <w:lang w:val="uk-UA"/>
        </w:rPr>
        <w:softHyphen/>
        <w:t>нання від струмів перевантаження (замість теплових реле).</w:t>
      </w:r>
    </w:p>
    <w:p w:rsidR="00040B5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У </w:t>
      </w:r>
      <w:r w:rsidRPr="00162C33">
        <w:rPr>
          <w:rFonts w:ascii="Times New Roman" w:hAnsi="Times New Roman" w:cs="Times New Roman"/>
          <w:b/>
          <w:color w:val="00B050"/>
          <w:sz w:val="28"/>
          <w:szCs w:val="28"/>
          <w:lang w:val="uk-UA"/>
        </w:rPr>
        <w:t>фоторезисторів</w:t>
      </w:r>
      <w:r w:rsidRPr="00162C33">
        <w:rPr>
          <w:rFonts w:ascii="Times New Roman" w:hAnsi="Times New Roman" w:cs="Times New Roman"/>
          <w:sz w:val="28"/>
          <w:szCs w:val="28"/>
          <w:lang w:val="uk-UA"/>
        </w:rPr>
        <w:t xml:space="preserve"> величина опору залежить від ступеню освітлення. їх, в основному, застосовують у пристроях автоматики.</w:t>
      </w:r>
    </w:p>
    <w:p w:rsidR="00B37E2F" w:rsidRPr="00162C33" w:rsidRDefault="00B37E2F" w:rsidP="00040B5D">
      <w:pPr>
        <w:shd w:val="clear" w:color="auto" w:fill="FFFFFF"/>
        <w:tabs>
          <w:tab w:val="left" w:pos="9923"/>
        </w:tabs>
        <w:spacing w:after="0" w:line="360" w:lineRule="auto"/>
        <w:ind w:firstLine="709"/>
        <w:jc w:val="both"/>
        <w:rPr>
          <w:rFonts w:ascii="Times New Roman" w:hAnsi="Times New Roman" w:cs="Times New Roman"/>
          <w:iCs/>
          <w:color w:val="FF0000"/>
          <w:sz w:val="28"/>
          <w:szCs w:val="28"/>
          <w:lang w:val="uk-UA"/>
        </w:rPr>
      </w:pPr>
    </w:p>
    <w:p w:rsidR="009565EF" w:rsidRPr="00FF5A74" w:rsidRDefault="00816A0D"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u w:val="single"/>
          <w:lang w:val="uk-UA"/>
        </w:rPr>
      </w:pPr>
      <w:r>
        <w:rPr>
          <w:rFonts w:ascii="Times New Roman" w:hAnsi="Times New Roman" w:cs="Times New Roman"/>
          <w:spacing w:val="8"/>
          <w:sz w:val="28"/>
          <w:szCs w:val="28"/>
          <w:u w:val="single"/>
          <w:lang w:val="uk-UA"/>
        </w:rPr>
        <w:t>Лекція№4</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bCs/>
          <w:color w:val="1F497D" w:themeColor="text2"/>
          <w:sz w:val="40"/>
          <w:szCs w:val="40"/>
          <w:lang w:val="uk-UA"/>
        </w:rPr>
      </w:pPr>
      <w:r w:rsidRPr="00162C33">
        <w:rPr>
          <w:rFonts w:ascii="Times New Roman" w:hAnsi="Times New Roman" w:cs="Times New Roman"/>
          <w:b/>
          <w:bCs/>
          <w:sz w:val="28"/>
          <w:szCs w:val="28"/>
          <w:lang w:val="uk-UA"/>
        </w:rPr>
        <w:t>Тема лекції:</w:t>
      </w:r>
      <w:r w:rsidRPr="00162C33">
        <w:rPr>
          <w:rFonts w:ascii="Times New Roman" w:hAnsi="Times New Roman" w:cs="Times New Roman"/>
          <w:b/>
          <w:bCs/>
          <w:color w:val="1F497D" w:themeColor="text2"/>
          <w:sz w:val="40"/>
          <w:szCs w:val="40"/>
          <w:lang w:val="uk-UA"/>
        </w:rPr>
        <w:t xml:space="preserve">  Напівпровідникові діоди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sz w:val="28"/>
          <w:szCs w:val="28"/>
          <w:lang w:val="uk-UA"/>
        </w:rPr>
      </w:pPr>
      <w:r w:rsidRPr="00162C33">
        <w:rPr>
          <w:rFonts w:ascii="Times New Roman" w:hAnsi="Times New Roman" w:cs="Times New Roman"/>
          <w:b/>
          <w:sz w:val="28"/>
          <w:szCs w:val="28"/>
          <w:lang w:val="uk-UA"/>
        </w:rPr>
        <w:t>План лекції</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1.Класифікація напівпровідникових діодів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2.Випрямні діоди. </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3. Стабілітрони.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4. Тунельні діоди.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5. Фотодіоди </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6. Світлодіоди.</w:t>
      </w:r>
    </w:p>
    <w:p w:rsidR="00FD59ED"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7. Маркування діодів.</w:t>
      </w:r>
    </w:p>
    <w:p w:rsidR="00FF5A74" w:rsidRPr="00162C33" w:rsidRDefault="00FF5A7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color w:val="FF0000"/>
          <w:sz w:val="28"/>
          <w:szCs w:val="28"/>
          <w:lang w:val="uk-UA"/>
        </w:rPr>
      </w:pPr>
      <w:r w:rsidRPr="00162C33">
        <w:rPr>
          <w:rFonts w:ascii="Times New Roman" w:hAnsi="Times New Roman" w:cs="Times New Roman"/>
          <w:b/>
          <w:color w:val="FF0000"/>
          <w:sz w:val="28"/>
          <w:szCs w:val="28"/>
          <w:lang w:val="uk-UA"/>
        </w:rPr>
        <w:lastRenderedPageBreak/>
        <w:t>1.Класифікація напівпровідникових діодів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Напівпровідникові діоди - це НП прилади, виготовлені на основі дво</w:t>
      </w:r>
      <w:r w:rsidRPr="00162C33">
        <w:rPr>
          <w:rFonts w:ascii="Times New Roman" w:hAnsi="Times New Roman" w:cs="Times New Roman"/>
          <w:sz w:val="28"/>
          <w:szCs w:val="28"/>
          <w:lang w:val="uk-UA"/>
        </w:rPr>
        <w:softHyphen/>
        <w:t xml:space="preserve">шарових НП структур і які використовують властивості </w:t>
      </w:r>
      <w:r w:rsidRPr="00162C33">
        <w:rPr>
          <w:rFonts w:ascii="Times New Roman" w:hAnsi="Times New Roman" w:cs="Times New Roman"/>
          <w:i/>
          <w:iCs/>
          <w:sz w:val="28"/>
          <w:szCs w:val="28"/>
          <w:lang w:val="uk-UA"/>
        </w:rPr>
        <w:t xml:space="preserve">р-п </w:t>
      </w:r>
      <w:r w:rsidRPr="00162C33">
        <w:rPr>
          <w:rFonts w:ascii="Times New Roman" w:hAnsi="Times New Roman" w:cs="Times New Roman"/>
          <w:sz w:val="28"/>
          <w:szCs w:val="28"/>
          <w:lang w:val="uk-UA"/>
        </w:rPr>
        <w:t>переходу.</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FF0000"/>
          <w:sz w:val="28"/>
          <w:szCs w:val="28"/>
          <w:lang w:val="uk-UA"/>
        </w:rPr>
        <w:t>2.Випрямні діоди</w:t>
      </w:r>
      <w:r w:rsidRPr="00162C33">
        <w:rPr>
          <w:rFonts w:ascii="Times New Roman" w:hAnsi="Times New Roman" w:cs="Times New Roman"/>
          <w:sz w:val="28"/>
          <w:szCs w:val="28"/>
          <w:lang w:val="uk-UA"/>
        </w:rPr>
        <w:t xml:space="preserve">. </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Широко розповсюджені </w:t>
      </w:r>
      <w:r w:rsidRPr="00162C33">
        <w:rPr>
          <w:rFonts w:ascii="Times New Roman" w:hAnsi="Times New Roman" w:cs="Times New Roman"/>
          <w:b/>
          <w:color w:val="00B050"/>
          <w:sz w:val="28"/>
          <w:szCs w:val="28"/>
          <w:lang w:val="uk-UA"/>
        </w:rPr>
        <w:t>випрямні діоди</w:t>
      </w:r>
      <w:r w:rsidRPr="00162C33">
        <w:rPr>
          <w:rFonts w:ascii="Times New Roman" w:hAnsi="Times New Roman" w:cs="Times New Roman"/>
          <w:sz w:val="28"/>
          <w:szCs w:val="28"/>
          <w:lang w:val="uk-UA"/>
        </w:rPr>
        <w:t>, дія яких базується на викорис</w:t>
      </w:r>
      <w:r w:rsidRPr="00162C33">
        <w:rPr>
          <w:rFonts w:ascii="Times New Roman" w:hAnsi="Times New Roman" w:cs="Times New Roman"/>
          <w:sz w:val="28"/>
          <w:szCs w:val="28"/>
          <w:lang w:val="uk-UA"/>
        </w:rPr>
        <w:softHyphen/>
        <w:t xml:space="preserve">танні вентильних властивостей </w:t>
      </w:r>
      <w:r w:rsidRPr="00162C33">
        <w:rPr>
          <w:rFonts w:ascii="Times New Roman" w:hAnsi="Times New Roman" w:cs="Times New Roman"/>
          <w:i/>
          <w:iCs/>
          <w:sz w:val="28"/>
          <w:szCs w:val="28"/>
          <w:lang w:val="uk-UA"/>
        </w:rPr>
        <w:t xml:space="preserve">р-п </w:t>
      </w:r>
      <w:r w:rsidRPr="00162C33">
        <w:rPr>
          <w:rFonts w:ascii="Times New Roman" w:hAnsi="Times New Roman" w:cs="Times New Roman"/>
          <w:sz w:val="28"/>
          <w:szCs w:val="28"/>
          <w:lang w:val="uk-UA"/>
        </w:rPr>
        <w:t>переходу.</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Структура та умовне позначення діода, а також ΒΑΧ потужного ви</w:t>
      </w:r>
      <w:r w:rsidRPr="00162C33">
        <w:rPr>
          <w:rFonts w:ascii="Times New Roman" w:hAnsi="Times New Roman" w:cs="Times New Roman"/>
          <w:sz w:val="28"/>
          <w:szCs w:val="28"/>
          <w:lang w:val="uk-UA"/>
        </w:rPr>
        <w:softHyphen/>
        <w:t>прямного діода наведені на мал. 3.</w:t>
      </w:r>
    </w:p>
    <w:p w:rsidR="00FD59ED" w:rsidRPr="00162C33" w:rsidRDefault="00FD59ED" w:rsidP="00040B5D">
      <w:pPr>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inline distT="0" distB="0" distL="0" distR="0">
            <wp:extent cx="3943350" cy="2009775"/>
            <wp:effectExtent l="19050" t="0" r="0"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email">
                      <a:lum bright="12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43350" cy="2009775"/>
                    </a:xfrm>
                    <a:prstGeom prst="rect">
                      <a:avLst/>
                    </a:prstGeom>
                    <a:noFill/>
                    <a:ln w="9525">
                      <a:noFill/>
                      <a:miter lim="800000"/>
                      <a:headEnd/>
                      <a:tailEnd/>
                    </a:ln>
                  </pic:spPr>
                </pic:pic>
              </a:graphicData>
            </a:graphic>
          </wp:inline>
        </w:drawing>
      </w:r>
    </w:p>
    <w:p w:rsidR="00FD59ED" w:rsidRPr="00162C33" w:rsidRDefault="00F57744" w:rsidP="00040B5D">
      <w:pPr>
        <w:tabs>
          <w:tab w:val="left" w:pos="9923"/>
        </w:tabs>
        <w:spacing w:after="0" w:line="360" w:lineRule="auto"/>
        <w:ind w:firstLine="709"/>
        <w:jc w:val="both"/>
        <w:rPr>
          <w:rFonts w:ascii="Times New Roman" w:hAnsi="Times New Roman" w:cs="Times New Roman"/>
          <w:sz w:val="28"/>
          <w:szCs w:val="28"/>
          <w:lang w:val="uk-UA"/>
        </w:rPr>
      </w:pPr>
      <w:r w:rsidRPr="00F57744">
        <w:rPr>
          <w:rFonts w:ascii="Times New Roman" w:hAnsi="Times New Roman" w:cs="Times New Roman"/>
          <w:noProof/>
          <w:sz w:val="20"/>
          <w:szCs w:val="28"/>
        </w:rPr>
        <w:pict>
          <v:shape id="Text Box 7" o:spid="_x0000_s1029" type="#_x0000_t202" style="position:absolute;left:0;text-align:left;margin-left:-34.8pt;margin-top:30.85pt;width:545.05pt;height:24pt;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tYNtQIAALI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" filled="f" stroked="f">
            <v:textbox inset="0,0,0,0">
              <w:txbxContent>
                <w:p w:rsidR="000B4FAC" w:rsidRDefault="000B4FAC" w:rsidP="00FD59ED">
                  <w:pPr>
                    <w:shd w:val="clear" w:color="auto" w:fill="FFFFFF"/>
                    <w:spacing w:before="158"/>
                    <w:ind w:left="125"/>
                    <w:rPr>
                      <w:i/>
                      <w:color w:val="000000"/>
                      <w:sz w:val="28"/>
                      <w:szCs w:val="28"/>
                      <w:lang w:val="uk-UA"/>
                    </w:rPr>
                  </w:pPr>
                  <w:r w:rsidRPr="00910289">
                    <w:rPr>
                      <w:rFonts w:ascii="Times New Roman" w:hAnsi="Times New Roman" w:cs="Times New Roman"/>
                      <w:i/>
                      <w:color w:val="000000"/>
                      <w:sz w:val="28"/>
                      <w:szCs w:val="28"/>
                      <w:lang w:val="uk-UA"/>
                    </w:rPr>
                    <w:t xml:space="preserve">Малюнок </w:t>
                  </w:r>
                  <w:r w:rsidRPr="00910289">
                    <w:rPr>
                      <w:rFonts w:ascii="Times New Roman" w:hAnsi="Times New Roman" w:cs="Times New Roman"/>
                      <w:i/>
                      <w:color w:val="000000"/>
                      <w:sz w:val="28"/>
                      <w:szCs w:val="28"/>
                    </w:rPr>
                    <w:t xml:space="preserve">3 - </w:t>
                  </w:r>
                  <w:r w:rsidRPr="00910289">
                    <w:rPr>
                      <w:rFonts w:ascii="Times New Roman" w:hAnsi="Times New Roman" w:cs="Times New Roman"/>
                      <w:i/>
                      <w:color w:val="000000"/>
                      <w:sz w:val="28"/>
                      <w:szCs w:val="28"/>
                      <w:lang w:val="uk-UA"/>
                    </w:rPr>
                    <w:t xml:space="preserve">Структура та умовне позначення (а) і </w:t>
                  </w:r>
                  <w:r w:rsidRPr="00910289">
                    <w:rPr>
                      <w:rFonts w:ascii="Times New Roman" w:hAnsi="Times New Roman" w:cs="Times New Roman"/>
                      <w:i/>
                      <w:color w:val="000000"/>
                      <w:sz w:val="28"/>
                      <w:szCs w:val="28"/>
                      <w:lang w:val="el-GR"/>
                    </w:rPr>
                    <w:t>ΒΑΧ</w:t>
                  </w:r>
                  <w:r w:rsidRPr="00910289">
                    <w:rPr>
                      <w:rFonts w:ascii="Times New Roman" w:hAnsi="Times New Roman" w:cs="Times New Roman"/>
                      <w:i/>
                      <w:color w:val="000000"/>
                      <w:sz w:val="28"/>
                      <w:szCs w:val="28"/>
                      <w:lang w:val="uk-UA"/>
                    </w:rPr>
                    <w:t>(б) випрямного</w:t>
                  </w:r>
                  <w:r>
                    <w:rPr>
                      <w:i/>
                      <w:color w:val="000000"/>
                      <w:sz w:val="28"/>
                      <w:szCs w:val="28"/>
                      <w:lang w:val="uk-UA"/>
                    </w:rPr>
                    <w:t xml:space="preserve"> діода</w:t>
                  </w:r>
                </w:p>
              </w:txbxContent>
            </v:textbox>
            <w10:wrap type="square"/>
          </v:shape>
        </w:pic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Ці діоди призначені для випрямлення змінного струму низької частоти. Основними параметрами випрямних діодів є:</w:t>
      </w:r>
    </w:p>
    <w:p w:rsidR="00FD59ED" w:rsidRPr="00162C33" w:rsidRDefault="00FD59ED" w:rsidP="00040B5D">
      <w:pPr>
        <w:widowControl w:val="0"/>
        <w:numPr>
          <w:ilvl w:val="0"/>
          <w:numId w:val="1"/>
        </w:numPr>
        <w:shd w:val="clear" w:color="auto" w:fill="FFFFFF"/>
        <w:tabs>
          <w:tab w:val="left" w:pos="413"/>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граничний прямий струм діода </w:t>
      </w:r>
      <w:r w:rsidRPr="00162C33">
        <w:rPr>
          <w:rFonts w:ascii="Times New Roman" w:hAnsi="Times New Roman" w:cs="Times New Roman"/>
          <w:i/>
          <w:iCs/>
          <w:sz w:val="28"/>
          <w:szCs w:val="28"/>
          <w:lang w:val="uk-UA"/>
        </w:rPr>
        <w:t>I</w:t>
      </w:r>
      <w:r w:rsidRPr="00162C33">
        <w:rPr>
          <w:rFonts w:ascii="Times New Roman" w:hAnsi="Times New Roman" w:cs="Times New Roman"/>
          <w:i/>
          <w:iCs/>
          <w:sz w:val="28"/>
          <w:szCs w:val="28"/>
          <w:vertAlign w:val="subscript"/>
          <w:lang w:val="uk-UA"/>
        </w:rPr>
        <w:t>пр</w:t>
      </w:r>
      <w:r w:rsidRPr="00162C33">
        <w:rPr>
          <w:rFonts w:ascii="Times New Roman" w:hAnsi="Times New Roman" w:cs="Times New Roman"/>
          <w:sz w:val="28"/>
          <w:szCs w:val="28"/>
          <w:lang w:val="uk-UA"/>
        </w:rPr>
        <w:t xml:space="preserve"> - максимально допустиме се</w:t>
      </w:r>
      <w:r w:rsidRPr="00162C33">
        <w:rPr>
          <w:rFonts w:ascii="Times New Roman" w:hAnsi="Times New Roman" w:cs="Times New Roman"/>
          <w:sz w:val="28"/>
          <w:szCs w:val="28"/>
          <w:lang w:val="uk-UA"/>
        </w:rPr>
        <w:softHyphen/>
        <w:t>реднє значення струму через діод у прямому напрямку за визначених</w:t>
      </w:r>
      <w:r w:rsidRPr="00162C33">
        <w:rPr>
          <w:rFonts w:ascii="Times New Roman" w:hAnsi="Times New Roman" w:cs="Times New Roman"/>
          <w:sz w:val="28"/>
          <w:szCs w:val="28"/>
          <w:lang w:val="uk-UA"/>
        </w:rPr>
        <w:br/>
        <w:t xml:space="preserve">умов охолодження, у сучасних діодів </w:t>
      </w:r>
      <w:r w:rsidRPr="00162C33">
        <w:rPr>
          <w:rFonts w:ascii="Times New Roman" w:hAnsi="Times New Roman" w:cs="Times New Roman"/>
          <w:i/>
          <w:iCs/>
          <w:sz w:val="28"/>
          <w:szCs w:val="28"/>
          <w:lang w:val="uk-UA"/>
        </w:rPr>
        <w:t>I</w:t>
      </w:r>
      <w:r w:rsidRPr="00162C33">
        <w:rPr>
          <w:rFonts w:ascii="Times New Roman" w:hAnsi="Times New Roman" w:cs="Times New Roman"/>
          <w:i/>
          <w:iCs/>
          <w:sz w:val="28"/>
          <w:szCs w:val="28"/>
          <w:vertAlign w:val="subscript"/>
          <w:lang w:val="uk-UA"/>
        </w:rPr>
        <w:t>пр</w:t>
      </w:r>
      <w:r w:rsidRPr="00162C33">
        <w:rPr>
          <w:rFonts w:ascii="Times New Roman" w:hAnsi="Times New Roman" w:cs="Times New Roman"/>
          <w:sz w:val="28"/>
          <w:szCs w:val="28"/>
          <w:lang w:val="uk-UA"/>
        </w:rPr>
        <w:t>= (0,1 -5- 2200) А;</w:t>
      </w:r>
    </w:p>
    <w:p w:rsidR="00FD59ED" w:rsidRPr="00162C33" w:rsidRDefault="00FD59ED" w:rsidP="00040B5D">
      <w:pPr>
        <w:widowControl w:val="0"/>
        <w:numPr>
          <w:ilvl w:val="0"/>
          <w:numId w:val="1"/>
        </w:numPr>
        <w:shd w:val="clear" w:color="auto" w:fill="FFFFFF"/>
        <w:tabs>
          <w:tab w:val="left" w:pos="413"/>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максимально допустимий прямий струм діода (імпульсний) </w:t>
      </w:r>
      <w:r w:rsidRPr="00162C33">
        <w:rPr>
          <w:rFonts w:ascii="Times New Roman" w:hAnsi="Times New Roman" w:cs="Times New Roman"/>
          <w:i/>
          <w:iCs/>
          <w:sz w:val="28"/>
          <w:szCs w:val="28"/>
          <w:lang w:val="uk-UA"/>
        </w:rPr>
        <w:t>І</w:t>
      </w:r>
      <w:r w:rsidRPr="00162C33">
        <w:rPr>
          <w:rFonts w:ascii="Times New Roman" w:hAnsi="Times New Roman" w:cs="Times New Roman"/>
          <w:i/>
          <w:iCs/>
          <w:sz w:val="28"/>
          <w:szCs w:val="28"/>
          <w:vertAlign w:val="subscript"/>
          <w:lang w:val="uk-UA"/>
        </w:rPr>
        <w:t>пртах</w:t>
      </w:r>
      <w:r w:rsidRPr="00162C33">
        <w:rPr>
          <w:rFonts w:ascii="Times New Roman" w:hAnsi="Times New Roman" w:cs="Times New Roman"/>
          <w:i/>
          <w:iCs/>
          <w:sz w:val="28"/>
          <w:szCs w:val="28"/>
          <w:lang w:val="uk-UA"/>
        </w:rPr>
        <w:t xml:space="preserve">, </w:t>
      </w:r>
      <w:r w:rsidRPr="00162C33">
        <w:rPr>
          <w:rFonts w:ascii="Times New Roman" w:hAnsi="Times New Roman" w:cs="Times New Roman"/>
          <w:sz w:val="28"/>
          <w:szCs w:val="28"/>
          <w:lang w:val="uk-UA"/>
        </w:rPr>
        <w:t>становить (10 ÷ 50)/</w:t>
      </w:r>
      <w:r w:rsidRPr="00162C33">
        <w:rPr>
          <w:rFonts w:ascii="Times New Roman" w:hAnsi="Times New Roman" w:cs="Times New Roman"/>
          <w:i/>
          <w:sz w:val="28"/>
          <w:szCs w:val="28"/>
          <w:lang w:val="uk-UA"/>
        </w:rPr>
        <w:t>I</w:t>
      </w:r>
      <w:r w:rsidRPr="00162C33">
        <w:rPr>
          <w:rFonts w:ascii="Times New Roman" w:hAnsi="Times New Roman" w:cs="Times New Roman"/>
          <w:i/>
          <w:sz w:val="28"/>
          <w:szCs w:val="28"/>
          <w:vertAlign w:val="subscript"/>
          <w:lang w:val="uk-UA"/>
        </w:rPr>
        <w:t>пр</w:t>
      </w:r>
      <w:r w:rsidRPr="00162C33">
        <w:rPr>
          <w:rFonts w:ascii="Times New Roman" w:hAnsi="Times New Roman" w:cs="Times New Roman"/>
          <w:sz w:val="28"/>
          <w:szCs w:val="28"/>
          <w:lang w:val="uk-UA"/>
        </w:rPr>
        <w:t>;</w:t>
      </w:r>
    </w:p>
    <w:p w:rsidR="00FD59ED" w:rsidRPr="00162C33" w:rsidRDefault="00FD59ED" w:rsidP="00040B5D">
      <w:pPr>
        <w:widowControl w:val="0"/>
        <w:numPr>
          <w:ilvl w:val="0"/>
          <w:numId w:val="1"/>
        </w:numPr>
        <w:shd w:val="clear" w:color="auto" w:fill="FFFFFF"/>
        <w:tabs>
          <w:tab w:val="left" w:pos="413"/>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прямий спад напруги </w:t>
      </w:r>
      <w:r w:rsidRPr="00162C33">
        <w:rPr>
          <w:rFonts w:ascii="Times New Roman" w:hAnsi="Times New Roman" w:cs="Times New Roman"/>
          <w:i/>
          <w:iCs/>
          <w:sz w:val="28"/>
          <w:szCs w:val="28"/>
          <w:lang w:val="uk-UA"/>
        </w:rPr>
        <w:t xml:space="preserve">U, </w:t>
      </w:r>
      <w:r w:rsidRPr="00162C33">
        <w:rPr>
          <w:rFonts w:ascii="Times New Roman" w:hAnsi="Times New Roman" w:cs="Times New Roman"/>
          <w:sz w:val="28"/>
          <w:szCs w:val="28"/>
          <w:lang w:val="uk-UA"/>
        </w:rPr>
        <w:t xml:space="preserve">тобто напруга на діоді при граничному прямому струмі </w:t>
      </w:r>
      <w:r w:rsidRPr="00162C33">
        <w:rPr>
          <w:rFonts w:ascii="Times New Roman" w:hAnsi="Times New Roman" w:cs="Times New Roman"/>
          <w:i/>
          <w:iCs/>
          <w:sz w:val="28"/>
          <w:szCs w:val="28"/>
          <w:lang w:val="uk-UA"/>
        </w:rPr>
        <w:t>I</w:t>
      </w:r>
      <w:r w:rsidRPr="00162C33">
        <w:rPr>
          <w:rFonts w:ascii="Times New Roman" w:hAnsi="Times New Roman" w:cs="Times New Roman"/>
          <w:i/>
          <w:iCs/>
          <w:sz w:val="28"/>
          <w:szCs w:val="28"/>
          <w:vertAlign w:val="subscript"/>
          <w:lang w:val="uk-UA"/>
        </w:rPr>
        <w:t>пр</w:t>
      </w:r>
      <w:r w:rsidRPr="00162C33">
        <w:rPr>
          <w:rFonts w:ascii="Times New Roman" w:hAnsi="Times New Roman" w:cs="Times New Roman"/>
          <w:sz w:val="28"/>
          <w:szCs w:val="28"/>
          <w:lang w:val="uk-UA"/>
        </w:rPr>
        <w:t xml:space="preserve"> , для діодів з кремнію становить (0,6 ÷0,8) В;</w:t>
      </w:r>
    </w:p>
    <w:p w:rsidR="00FD59ED" w:rsidRPr="00162C33" w:rsidRDefault="00FD59ED" w:rsidP="00040B5D">
      <w:pPr>
        <w:widowControl w:val="0"/>
        <w:numPr>
          <w:ilvl w:val="0"/>
          <w:numId w:val="1"/>
        </w:numPr>
        <w:shd w:val="clear" w:color="auto" w:fill="FFFFFF"/>
        <w:tabs>
          <w:tab w:val="left" w:pos="413"/>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максимально допустима зворотня напруга </w:t>
      </w:r>
      <w:r w:rsidRPr="00162C33">
        <w:rPr>
          <w:rFonts w:ascii="Times New Roman" w:hAnsi="Times New Roman" w:cs="Times New Roman"/>
          <w:i/>
          <w:iCs/>
          <w:smallCaps/>
          <w:sz w:val="28"/>
          <w:szCs w:val="28"/>
          <w:lang w:val="uk-UA"/>
        </w:rPr>
        <w:t>u</w:t>
      </w:r>
      <w:r w:rsidRPr="00162C33">
        <w:rPr>
          <w:rFonts w:ascii="Times New Roman" w:hAnsi="Times New Roman" w:cs="Times New Roman"/>
          <w:i/>
          <w:iCs/>
          <w:smallCaps/>
          <w:sz w:val="28"/>
          <w:szCs w:val="28"/>
          <w:vertAlign w:val="subscript"/>
          <w:lang w:val="uk-UA"/>
        </w:rPr>
        <w:t>звmax</w:t>
      </w:r>
      <w:r w:rsidRPr="00162C33">
        <w:rPr>
          <w:rFonts w:ascii="Times New Roman" w:hAnsi="Times New Roman" w:cs="Times New Roman"/>
          <w:i/>
          <w:iCs/>
          <w:sz w:val="28"/>
          <w:szCs w:val="28"/>
          <w:lang w:val="uk-UA"/>
        </w:rPr>
        <w:t xml:space="preserve">, </w:t>
      </w:r>
      <w:r w:rsidRPr="00162C33">
        <w:rPr>
          <w:rFonts w:ascii="Times New Roman" w:hAnsi="Times New Roman" w:cs="Times New Roman"/>
          <w:sz w:val="28"/>
          <w:szCs w:val="28"/>
          <w:lang w:val="uk-UA"/>
        </w:rPr>
        <w:t>що дорівнює</w:t>
      </w:r>
      <w:r w:rsidRPr="00162C33">
        <w:rPr>
          <w:rFonts w:ascii="Times New Roman" w:hAnsi="Times New Roman" w:cs="Times New Roman"/>
          <w:sz w:val="28"/>
          <w:szCs w:val="28"/>
          <w:lang w:val="uk-UA"/>
        </w:rPr>
        <w:br/>
        <w:t>максимально допустимому амплітудному значенню зворотньої напру</w:t>
      </w:r>
      <w:r w:rsidRPr="00162C33">
        <w:rPr>
          <w:rFonts w:ascii="Times New Roman" w:hAnsi="Times New Roman" w:cs="Times New Roman"/>
          <w:sz w:val="28"/>
          <w:szCs w:val="28"/>
          <w:lang w:val="uk-UA"/>
        </w:rPr>
        <w:softHyphen/>
        <w:t>ги, яке не призводить до виходу з ладу приладу за визначених умов</w:t>
      </w:r>
      <w:r w:rsidRPr="00162C33">
        <w:rPr>
          <w:rFonts w:ascii="Times New Roman" w:hAnsi="Times New Roman" w:cs="Times New Roman"/>
          <w:sz w:val="28"/>
          <w:szCs w:val="28"/>
          <w:lang w:val="uk-UA"/>
        </w:rPr>
        <w:br/>
      </w:r>
      <w:r w:rsidRPr="00162C33">
        <w:rPr>
          <w:rFonts w:ascii="Times New Roman" w:hAnsi="Times New Roman" w:cs="Times New Roman"/>
          <w:sz w:val="28"/>
          <w:szCs w:val="28"/>
          <w:lang w:val="uk-UA"/>
        </w:rPr>
        <w:lastRenderedPageBreak/>
        <w:t xml:space="preserve">охолодження, </w:t>
      </w:r>
      <w:r w:rsidRPr="00162C33">
        <w:rPr>
          <w:rFonts w:ascii="Times New Roman" w:hAnsi="Times New Roman" w:cs="Times New Roman"/>
          <w:i/>
          <w:iCs/>
          <w:sz w:val="28"/>
          <w:szCs w:val="28"/>
          <w:lang w:val="uk-UA"/>
        </w:rPr>
        <w:t>U</w:t>
      </w:r>
      <w:r w:rsidRPr="00162C33">
        <w:rPr>
          <w:rFonts w:ascii="Times New Roman" w:hAnsi="Times New Roman" w:cs="Times New Roman"/>
          <w:i/>
          <w:iCs/>
          <w:sz w:val="28"/>
          <w:szCs w:val="28"/>
          <w:vertAlign w:val="subscript"/>
          <w:lang w:val="uk-UA"/>
        </w:rPr>
        <w:t>звmax</w:t>
      </w:r>
      <w:r w:rsidRPr="00162C33">
        <w:rPr>
          <w:rFonts w:ascii="Times New Roman" w:hAnsi="Times New Roman" w:cs="Times New Roman"/>
          <w:i/>
          <w:iCs/>
          <w:sz w:val="28"/>
          <w:szCs w:val="28"/>
          <w:lang w:val="uk-UA"/>
        </w:rPr>
        <w:t xml:space="preserve"> = </w:t>
      </w:r>
      <w:r w:rsidRPr="00162C33">
        <w:rPr>
          <w:rFonts w:ascii="Times New Roman" w:hAnsi="Times New Roman" w:cs="Times New Roman"/>
          <w:sz w:val="28"/>
          <w:szCs w:val="28"/>
          <w:lang w:val="uk-UA"/>
        </w:rPr>
        <w:t>(50 ÷ 3000) 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Виготовляються випрямні діоди переважно із кремнію (у перспек</w:t>
      </w:r>
      <w:r w:rsidRPr="00162C33">
        <w:rPr>
          <w:rFonts w:ascii="Times New Roman" w:hAnsi="Times New Roman" w:cs="Times New Roman"/>
          <w:sz w:val="28"/>
          <w:szCs w:val="28"/>
          <w:lang w:val="uk-UA"/>
        </w:rPr>
        <w:softHyphen/>
        <w:t>тиві - із арсеніду галію, як більш термостійкого).</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Найпростіша схема ви</w:t>
      </w:r>
      <w:r w:rsidRPr="00162C33">
        <w:rPr>
          <w:rFonts w:ascii="Times New Roman" w:hAnsi="Times New Roman" w:cs="Times New Roman"/>
          <w:sz w:val="28"/>
          <w:szCs w:val="28"/>
          <w:lang w:val="uk-UA"/>
        </w:rPr>
        <w:softHyphen/>
        <w:t>прямлення напруги змінно</w:t>
      </w:r>
      <w:r w:rsidRPr="00162C33">
        <w:rPr>
          <w:rFonts w:ascii="Times New Roman" w:hAnsi="Times New Roman" w:cs="Times New Roman"/>
          <w:sz w:val="28"/>
          <w:szCs w:val="28"/>
          <w:lang w:val="uk-UA"/>
        </w:rPr>
        <w:softHyphen/>
        <w:t>го струму із застосуванням випрямного діода наведена на</w:t>
      </w:r>
      <w:r w:rsidR="00A97C90">
        <w:rPr>
          <w:rFonts w:ascii="Times New Roman" w:hAnsi="Times New Roman" w:cs="Times New Roman"/>
          <w:sz w:val="28"/>
          <w:szCs w:val="28"/>
          <w:lang w:val="uk-UA"/>
        </w:rPr>
        <w:t xml:space="preserve">мал. </w:t>
      </w:r>
      <w:r w:rsidRPr="00162C33">
        <w:rPr>
          <w:rFonts w:ascii="Times New Roman" w:hAnsi="Times New Roman" w:cs="Times New Roman"/>
          <w:sz w:val="28"/>
          <w:szCs w:val="28"/>
          <w:lang w:val="uk-UA"/>
        </w:rPr>
        <w:t>4</w:t>
      </w:r>
    </w:p>
    <w:p w:rsidR="00FD59ED" w:rsidRPr="00162C33" w:rsidRDefault="00FD59ED" w:rsidP="00040B5D">
      <w:pPr>
        <w:framePr w:w="8627" w:h="421" w:hRule="exact" w:hSpace="38" w:vSpace="58" w:wrap="auto" w:vAnchor="text" w:hAnchor="page" w:x="1568" w:y="2239"/>
        <w:shd w:val="clear" w:color="auto" w:fill="FFFFFF"/>
        <w:tabs>
          <w:tab w:val="left" w:pos="9923"/>
        </w:tabs>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i/>
          <w:sz w:val="28"/>
          <w:szCs w:val="28"/>
          <w:lang w:val="uk-UA"/>
        </w:rPr>
        <w:t xml:space="preserve">      Малюнок 4 - Найпростіша схема випрямлення напруги</w:t>
      </w:r>
    </w:p>
    <w:p w:rsidR="00B37E2F" w:rsidRPr="00162C33" w:rsidRDefault="00B37E2F" w:rsidP="00040B5D">
      <w:pPr>
        <w:framePr w:w="8627" w:h="421" w:hRule="exact" w:hSpace="38" w:vSpace="58" w:wrap="auto" w:vAnchor="text" w:hAnchor="page" w:x="1568" w:y="2239"/>
        <w:shd w:val="clear" w:color="auto" w:fill="FFFFFF"/>
        <w:tabs>
          <w:tab w:val="left" w:pos="9923"/>
        </w:tabs>
        <w:spacing w:after="0" w:line="360" w:lineRule="auto"/>
        <w:ind w:firstLine="709"/>
        <w:jc w:val="both"/>
        <w:rPr>
          <w:rFonts w:ascii="Times New Roman" w:hAnsi="Times New Roman" w:cs="Times New Roman"/>
          <w:i/>
          <w:sz w:val="28"/>
          <w:szCs w:val="28"/>
          <w:lang w:val="uk-UA"/>
        </w:rPr>
      </w:pPr>
    </w:p>
    <w:p w:rsidR="00B37E2F" w:rsidRPr="00162C33" w:rsidRDefault="00B37E2F" w:rsidP="00040B5D">
      <w:pPr>
        <w:framePr w:w="8627" w:h="421" w:hRule="exact" w:hSpace="38" w:vSpace="58" w:wrap="auto" w:vAnchor="text" w:hAnchor="page" w:x="1568" w:y="2239"/>
        <w:shd w:val="clear" w:color="auto" w:fill="FFFFFF"/>
        <w:tabs>
          <w:tab w:val="left" w:pos="9923"/>
        </w:tabs>
        <w:spacing w:after="0" w:line="360" w:lineRule="auto"/>
        <w:ind w:firstLine="709"/>
        <w:jc w:val="both"/>
        <w:rPr>
          <w:rFonts w:ascii="Times New Roman" w:hAnsi="Times New Roman" w:cs="Times New Roman"/>
          <w:i/>
          <w:sz w:val="28"/>
          <w:szCs w:val="28"/>
          <w:lang w:val="uk-UA"/>
        </w:rPr>
      </w:pPr>
    </w:p>
    <w:p w:rsidR="00B37E2F" w:rsidRPr="00162C33" w:rsidRDefault="00B37E2F" w:rsidP="00040B5D">
      <w:pPr>
        <w:framePr w:w="8627" w:h="421" w:hRule="exact" w:hSpace="38" w:vSpace="58" w:wrap="auto" w:vAnchor="text" w:hAnchor="page" w:x="1568" w:y="2239"/>
        <w:shd w:val="clear" w:color="auto" w:fill="FFFFFF"/>
        <w:tabs>
          <w:tab w:val="left" w:pos="9923"/>
        </w:tabs>
        <w:spacing w:after="0" w:line="360" w:lineRule="auto"/>
        <w:ind w:firstLine="709"/>
        <w:jc w:val="both"/>
        <w:rPr>
          <w:rFonts w:ascii="Times New Roman" w:hAnsi="Times New Roman" w:cs="Times New Roman"/>
          <w:i/>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0"/>
          <w:szCs w:val="28"/>
        </w:rPr>
        <w:drawing>
          <wp:anchor distT="0" distB="0" distL="114300" distR="114300" simplePos="0" relativeHeight="251571712" behindDoc="0" locked="0" layoutInCell="1" allowOverlap="1">
            <wp:simplePos x="0" y="0"/>
            <wp:positionH relativeFrom="column">
              <wp:align>center</wp:align>
            </wp:positionH>
            <wp:positionV relativeFrom="paragraph">
              <wp:posOffset>93345</wp:posOffset>
            </wp:positionV>
            <wp:extent cx="2449195" cy="1102995"/>
            <wp:effectExtent l="19050" t="0" r="8255" b="0"/>
            <wp:wrapTopAndBottom/>
            <wp:docPr id="1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email">
                      <a:lum bright="6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449195" cy="1102995"/>
                    </a:xfrm>
                    <a:prstGeom prst="rect">
                      <a:avLst/>
                    </a:prstGeom>
                    <a:noFill/>
                    <a:ln w="9525">
                      <a:noFill/>
                      <a:miter lim="800000"/>
                      <a:headEnd/>
                      <a:tailEnd/>
                    </a:ln>
                  </pic:spPr>
                </pic:pic>
              </a:graphicData>
            </a:graphic>
          </wp:anchor>
        </w:drawing>
      </w:r>
      <w:r w:rsidRPr="00162C33">
        <w:rPr>
          <w:rFonts w:ascii="Times New Roman" w:hAnsi="Times New Roman" w:cs="Times New Roman"/>
          <w:b/>
          <w:color w:val="FF0000"/>
          <w:sz w:val="28"/>
          <w:szCs w:val="28"/>
          <w:lang w:val="uk-UA"/>
        </w:rPr>
        <w:t>3. Стабілітрони.</w:t>
      </w:r>
      <w:r w:rsidRPr="00162C33">
        <w:rPr>
          <w:rFonts w:ascii="Times New Roman" w:hAnsi="Times New Roman" w:cs="Times New Roman"/>
          <w:b/>
          <w:color w:val="FF0000"/>
          <w:sz w:val="28"/>
          <w:szCs w:val="28"/>
          <w:lang w:val="uk-UA"/>
        </w:rPr>
        <w:tab/>
      </w:r>
    </w:p>
    <w:p w:rsidR="00FD59ED" w:rsidRPr="00162C33" w:rsidRDefault="00A97C90" w:rsidP="00040B5D">
      <w:pPr>
        <w:framePr w:w="10097" w:h="586" w:hRule="exact" w:hSpace="38" w:vSpace="58" w:wrap="auto" w:vAnchor="text" w:hAnchor="page" w:x="503" w:y="4230"/>
        <w:shd w:val="clear" w:color="auto" w:fill="FFFFFF"/>
        <w:tabs>
          <w:tab w:val="left" w:pos="9923"/>
        </w:tabs>
        <w:spacing w:after="0" w:line="36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Малюнок </w:t>
      </w:r>
      <w:r w:rsidR="00FD59ED" w:rsidRPr="00162C33">
        <w:rPr>
          <w:rFonts w:ascii="Times New Roman" w:hAnsi="Times New Roman" w:cs="Times New Roman"/>
          <w:i/>
          <w:sz w:val="28"/>
          <w:szCs w:val="28"/>
          <w:lang w:val="uk-UA"/>
        </w:rPr>
        <w:t>.5 - Умовне позначення та ΒΑΧ стабілітрона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69664" behindDoc="0" locked="0" layoutInCell="1" allowOverlap="1">
            <wp:simplePos x="0" y="0"/>
            <wp:positionH relativeFrom="column">
              <wp:posOffset>1653540</wp:posOffset>
            </wp:positionH>
            <wp:positionV relativeFrom="paragraph">
              <wp:posOffset>1233805</wp:posOffset>
            </wp:positionV>
            <wp:extent cx="2601595" cy="1257300"/>
            <wp:effectExtent l="19050" t="0" r="8255" b="0"/>
            <wp:wrapTopAndBottom/>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email">
                      <a:lum bright="12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601595" cy="1257300"/>
                    </a:xfrm>
                    <a:prstGeom prst="rect">
                      <a:avLst/>
                    </a:prstGeom>
                    <a:noFill/>
                    <a:ln w="9525">
                      <a:noFill/>
                      <a:miter lim="800000"/>
                      <a:headEnd/>
                      <a:tailEnd/>
                    </a:ln>
                  </pic:spPr>
                </pic:pic>
              </a:graphicData>
            </a:graphic>
          </wp:anchor>
        </w:drawing>
      </w:r>
      <w:r w:rsidRPr="00162C33">
        <w:rPr>
          <w:rFonts w:ascii="Times New Roman" w:hAnsi="Times New Roman" w:cs="Times New Roman"/>
          <w:sz w:val="28"/>
          <w:szCs w:val="28"/>
          <w:lang w:val="uk-UA"/>
        </w:rPr>
        <w:t>НП діод, на якому напру</w:t>
      </w:r>
      <w:r w:rsidRPr="00162C33">
        <w:rPr>
          <w:rFonts w:ascii="Times New Roman" w:hAnsi="Times New Roman" w:cs="Times New Roman"/>
          <w:sz w:val="28"/>
          <w:szCs w:val="28"/>
          <w:lang w:val="uk-UA"/>
        </w:rPr>
        <w:softHyphen/>
        <w:t>га в зоні електричного про</w:t>
      </w:r>
      <w:r w:rsidRPr="00162C33">
        <w:rPr>
          <w:rFonts w:ascii="Times New Roman" w:hAnsi="Times New Roman" w:cs="Times New Roman"/>
          <w:sz w:val="28"/>
          <w:szCs w:val="28"/>
          <w:lang w:val="uk-UA"/>
        </w:rPr>
        <w:softHyphen/>
        <w:t>бою майже не залежить від струму, називається стабі</w:t>
      </w:r>
      <w:r w:rsidRPr="00162C33">
        <w:rPr>
          <w:rFonts w:ascii="Times New Roman" w:hAnsi="Times New Roman" w:cs="Times New Roman"/>
          <w:sz w:val="28"/>
          <w:szCs w:val="28"/>
          <w:lang w:val="uk-UA"/>
        </w:rPr>
        <w:softHyphen/>
        <w:t>літроном. Як постає з ΒΑΧ, наведеної на мал. 5, в зоні пробою напруга на стабілітроні майже не за</w:t>
      </w:r>
      <w:r w:rsidRPr="00162C33">
        <w:rPr>
          <w:rFonts w:ascii="Times New Roman" w:hAnsi="Times New Roman" w:cs="Times New Roman"/>
          <w:sz w:val="28"/>
          <w:szCs w:val="28"/>
          <w:lang w:val="uk-UA"/>
        </w:rPr>
        <w:softHyphen/>
        <w:t xml:space="preserve">лежить від струму через нього </w:t>
      </w:r>
      <w:r w:rsidRPr="00162C33">
        <w:rPr>
          <w:rFonts w:ascii="Times New Roman" w:hAnsi="Times New Roman" w:cs="Times New Roman"/>
          <w:i/>
          <w:sz w:val="28"/>
          <w:szCs w:val="28"/>
          <w:lang w:val="uk-UA"/>
        </w:rPr>
        <w:t>І</w:t>
      </w:r>
      <w:r w:rsidRPr="00162C33">
        <w:rPr>
          <w:rFonts w:ascii="Times New Roman" w:hAnsi="Times New Roman" w:cs="Times New Roman"/>
          <w:i/>
          <w:sz w:val="28"/>
          <w:szCs w:val="28"/>
          <w:vertAlign w:val="subscript"/>
          <w:lang w:val="uk-UA"/>
        </w:rPr>
        <w:t>ст</w:t>
      </w:r>
      <w:r w:rsidRPr="00162C33">
        <w:rPr>
          <w:rFonts w:ascii="Times New Roman" w:hAnsi="Times New Roman" w:cs="Times New Roman"/>
          <w:sz w:val="28"/>
          <w:szCs w:val="28"/>
          <w:lang w:val="uk-UA"/>
        </w:rPr>
        <w:t xml:space="preserve"> .</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Стабілітрони викорис</w:t>
      </w:r>
      <w:r w:rsidRPr="00162C33">
        <w:rPr>
          <w:rFonts w:ascii="Times New Roman" w:hAnsi="Times New Roman" w:cs="Times New Roman"/>
          <w:b/>
          <w:color w:val="00B050"/>
          <w:sz w:val="28"/>
          <w:szCs w:val="28"/>
          <w:lang w:val="uk-UA"/>
        </w:rPr>
        <w:softHyphen/>
        <w:t>товують для стабілізації напруги</w:t>
      </w:r>
      <w:r w:rsidRPr="00162C33">
        <w:rPr>
          <w:rFonts w:ascii="Times New Roman" w:hAnsi="Times New Roman" w:cs="Times New Roman"/>
          <w:sz w:val="28"/>
          <w:szCs w:val="28"/>
          <w:lang w:val="uk-UA"/>
        </w:rPr>
        <w:t>. Щоб запобігти тепловому пробою, їх кон</w:t>
      </w:r>
      <w:r w:rsidRPr="00162C33">
        <w:rPr>
          <w:rFonts w:ascii="Times New Roman" w:hAnsi="Times New Roman" w:cs="Times New Roman"/>
          <w:sz w:val="28"/>
          <w:szCs w:val="28"/>
          <w:lang w:val="uk-UA"/>
        </w:rPr>
        <w:softHyphen/>
        <w:t>струкція забезпечує ефек</w:t>
      </w:r>
      <w:r w:rsidRPr="00162C33">
        <w:rPr>
          <w:rFonts w:ascii="Times New Roman" w:hAnsi="Times New Roman" w:cs="Times New Roman"/>
          <w:sz w:val="28"/>
          <w:szCs w:val="28"/>
          <w:lang w:val="uk-UA"/>
        </w:rPr>
        <w:softHyphen/>
        <w:t>тивне відведення тепла.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Основними парамет</w:t>
      </w:r>
      <w:r w:rsidRPr="00162C33">
        <w:rPr>
          <w:rFonts w:ascii="Times New Roman" w:hAnsi="Times New Roman" w:cs="Times New Roman"/>
          <w:sz w:val="28"/>
          <w:szCs w:val="28"/>
          <w:lang w:val="uk-UA"/>
        </w:rPr>
        <w:softHyphen/>
        <w:t>рами стабілітрона є:</w:t>
      </w:r>
    </w:p>
    <w:p w:rsidR="00FD59ED" w:rsidRPr="00162C33" w:rsidRDefault="00FD59ED" w:rsidP="00040B5D">
      <w:pPr>
        <w:widowControl w:val="0"/>
        <w:shd w:val="clear" w:color="auto" w:fill="FFFFFF"/>
        <w:tabs>
          <w:tab w:val="left" w:pos="408"/>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  напруга стабілізації </w:t>
      </w:r>
      <w:r w:rsidRPr="00162C33">
        <w:rPr>
          <w:rFonts w:ascii="Times New Roman" w:hAnsi="Times New Roman" w:cs="Times New Roman"/>
          <w:i/>
          <w:iCs/>
          <w:sz w:val="28"/>
          <w:szCs w:val="28"/>
          <w:lang w:val="uk-UA"/>
        </w:rPr>
        <w:t xml:space="preserve">U , </w:t>
      </w:r>
      <w:r w:rsidRPr="00162C33">
        <w:rPr>
          <w:rFonts w:ascii="Times New Roman" w:hAnsi="Times New Roman" w:cs="Times New Roman"/>
          <w:sz w:val="28"/>
          <w:szCs w:val="28"/>
          <w:lang w:val="uk-UA"/>
        </w:rPr>
        <w:t>що становить від 1 до 1000 В;</w:t>
      </w:r>
    </w:p>
    <w:p w:rsidR="00FD59ED" w:rsidRPr="00162C33" w:rsidRDefault="00FD59ED" w:rsidP="00040B5D">
      <w:pPr>
        <w:widowControl w:val="0"/>
        <w:shd w:val="clear" w:color="auto" w:fill="FFFFFF"/>
        <w:tabs>
          <w:tab w:val="left" w:pos="408"/>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динамічний опір на ділянці стабілізації (характеризує зміну величи</w:t>
      </w:r>
      <w:r w:rsidRPr="00162C33">
        <w:rPr>
          <w:rFonts w:ascii="Times New Roman" w:hAnsi="Times New Roman" w:cs="Times New Roman"/>
          <w:sz w:val="28"/>
          <w:szCs w:val="28"/>
          <w:lang w:val="uk-UA"/>
        </w:rPr>
        <w:softHyphen/>
        <w:t>ни</w:t>
      </w:r>
    </w:p>
    <w:p w:rsidR="00FD59ED" w:rsidRPr="00162C33" w:rsidRDefault="00FD59ED" w:rsidP="00040B5D">
      <w:pPr>
        <w:shd w:val="clear" w:color="auto" w:fill="FFFFFF"/>
        <w:tabs>
          <w:tab w:val="left" w:pos="806"/>
          <w:tab w:val="left" w:pos="3422"/>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напруги на приладі зі змінами струму крізь нього) що складає від</w:t>
      </w:r>
    </w:p>
    <w:p w:rsidR="00FD59ED" w:rsidRPr="00162C33" w:rsidRDefault="00FD59ED" w:rsidP="00040B5D">
      <w:pPr>
        <w:shd w:val="clear" w:color="auto" w:fill="FFFFFF"/>
        <w:tabs>
          <w:tab w:val="left" w:pos="806"/>
          <w:tab w:val="left" w:pos="3422"/>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одиниць до десятків Ом</w:t>
      </w:r>
    </w:p>
    <w:p w:rsidR="00FD59ED" w:rsidRPr="00162C33" w:rsidRDefault="00FD59ED" w:rsidP="00040B5D">
      <w:pPr>
        <w:widowControl w:val="0"/>
        <w:shd w:val="clear" w:color="auto" w:fill="FFFFFF"/>
        <w:tabs>
          <w:tab w:val="left" w:pos="408"/>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806"/>
          <w:tab w:val="left" w:pos="3422"/>
          <w:tab w:val="left" w:pos="9923"/>
        </w:tabs>
        <w:spacing w:after="0" w:line="360" w:lineRule="auto"/>
        <w:ind w:firstLine="709"/>
        <w:jc w:val="both"/>
        <w:rPr>
          <w:rFonts w:ascii="Times New Roman" w:hAnsi="Times New Roman" w:cs="Times New Roman"/>
          <w:bCs/>
          <w:iCs/>
          <w:sz w:val="28"/>
          <w:szCs w:val="28"/>
          <w:lang w:val="uk-UA"/>
        </w:rPr>
      </w:pPr>
      <w:r w:rsidRPr="00162C33">
        <w:rPr>
          <w:rFonts w:ascii="Times New Roman" w:hAnsi="Times New Roman" w:cs="Times New Roman"/>
          <w:bCs/>
          <w:position w:val="-30"/>
          <w:sz w:val="28"/>
          <w:szCs w:val="28"/>
          <w:lang w:val="uk-UA"/>
        </w:rPr>
        <w:object w:dxaOrig="1120" w:dyaOrig="680">
          <v:shape id="_x0000_i1034" type="#_x0000_t75" style="width:72.75pt;height:44.25pt" o:ole="">
            <v:imagedata r:id="rId41" o:title=""/>
          </v:shape>
          <o:OLEObject Type="Embed" ProgID="Equation.3" ShapeID="_x0000_i1034" DrawAspect="Content" ObjectID="_1511093390" r:id="rId42"/>
        </w:object>
      </w:r>
      <w:r w:rsidRPr="00162C33">
        <w:rPr>
          <w:rFonts w:ascii="Times New Roman" w:hAnsi="Times New Roman" w:cs="Times New Roman"/>
          <w:bCs/>
          <w:sz w:val="28"/>
          <w:szCs w:val="28"/>
          <w:lang w:val="uk-UA"/>
        </w:rPr>
        <w:t xml:space="preserve">    ;                           </w:t>
      </w:r>
      <w:r w:rsidRPr="00162C33">
        <w:rPr>
          <w:rFonts w:ascii="Times New Roman" w:hAnsi="Times New Roman" w:cs="Times New Roman"/>
          <w:bCs/>
          <w:iCs/>
          <w:sz w:val="28"/>
          <w:szCs w:val="28"/>
          <w:lang w:val="uk-UA"/>
        </w:rPr>
        <w:t>(3)</w:t>
      </w:r>
    </w:p>
    <w:p w:rsidR="00FD59ED" w:rsidRPr="00162C33" w:rsidRDefault="00FD59ED" w:rsidP="00040B5D">
      <w:pPr>
        <w:shd w:val="clear" w:color="auto" w:fill="FFFFFF"/>
        <w:tabs>
          <w:tab w:val="left" w:pos="806"/>
          <w:tab w:val="left" w:pos="3422"/>
          <w:tab w:val="left" w:pos="9923"/>
        </w:tabs>
        <w:spacing w:after="0" w:line="360" w:lineRule="auto"/>
        <w:ind w:firstLine="709"/>
        <w:jc w:val="both"/>
        <w:rPr>
          <w:rFonts w:ascii="Times New Roman" w:hAnsi="Times New Roman" w:cs="Times New Roman"/>
          <w:bCs/>
          <w:i/>
          <w:sz w:val="28"/>
          <w:szCs w:val="28"/>
          <w:lang w:val="uk-UA"/>
        </w:rPr>
      </w:pPr>
    </w:p>
    <w:p w:rsidR="00FD59ED" w:rsidRPr="00162C33" w:rsidRDefault="00FD59ED" w:rsidP="00040B5D">
      <w:pPr>
        <w:shd w:val="clear" w:color="auto" w:fill="FFFFFF"/>
        <w:tabs>
          <w:tab w:val="left" w:pos="408"/>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-мінімальний струм стабілізації </w:t>
      </w:r>
      <w:r w:rsidRPr="00162C33">
        <w:rPr>
          <w:rFonts w:ascii="Times New Roman" w:hAnsi="Times New Roman" w:cs="Times New Roman"/>
          <w:i/>
          <w:sz w:val="28"/>
          <w:szCs w:val="28"/>
          <w:lang w:val="uk-UA"/>
        </w:rPr>
        <w:t>І</w:t>
      </w:r>
      <w:r w:rsidRPr="00162C33">
        <w:rPr>
          <w:rFonts w:ascii="Times New Roman" w:hAnsi="Times New Roman" w:cs="Times New Roman"/>
          <w:i/>
          <w:sz w:val="28"/>
          <w:szCs w:val="28"/>
          <w:vertAlign w:val="subscript"/>
          <w:lang w:val="uk-UA"/>
        </w:rPr>
        <w:t>стmin</w:t>
      </w:r>
      <w:r w:rsidRPr="00162C33">
        <w:rPr>
          <w:rFonts w:ascii="Times New Roman" w:hAnsi="Times New Roman" w:cs="Times New Roman"/>
          <w:sz w:val="28"/>
          <w:szCs w:val="28"/>
          <w:lang w:val="uk-UA"/>
        </w:rPr>
        <w:t xml:space="preserve"> - мінімальний струм, при якому прилад гарантовано знаходиться в режимі стабілізації – складає одиниці міліампер;</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70688" behindDoc="0" locked="0" layoutInCell="1" allowOverlap="1">
            <wp:simplePos x="0" y="0"/>
            <wp:positionH relativeFrom="column">
              <wp:posOffset>1833245</wp:posOffset>
            </wp:positionH>
            <wp:positionV relativeFrom="paragraph">
              <wp:posOffset>1012825</wp:posOffset>
            </wp:positionV>
            <wp:extent cx="2379980" cy="1104900"/>
            <wp:effectExtent l="19050" t="0" r="1270" b="0"/>
            <wp:wrapTopAndBottom/>
            <wp:docPr id="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email">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379980" cy="1104900"/>
                    </a:xfrm>
                    <a:prstGeom prst="rect">
                      <a:avLst/>
                    </a:prstGeom>
                    <a:noFill/>
                    <a:ln w="9525">
                      <a:noFill/>
                      <a:miter lim="800000"/>
                      <a:headEnd/>
                      <a:tailEnd/>
                    </a:ln>
                  </pic:spPr>
                </pic:pic>
              </a:graphicData>
            </a:graphic>
          </wp:anchor>
        </w:drawing>
      </w:r>
      <w:r w:rsidRPr="00162C33">
        <w:rPr>
          <w:rFonts w:ascii="Times New Roman" w:hAnsi="Times New Roman" w:cs="Times New Roman"/>
          <w:sz w:val="28"/>
          <w:szCs w:val="28"/>
          <w:lang w:val="uk-UA"/>
        </w:rPr>
        <w:t xml:space="preserve">- максимальний струм стабілізації </w:t>
      </w:r>
      <w:r w:rsidRPr="00162C33">
        <w:rPr>
          <w:rFonts w:ascii="Times New Roman" w:hAnsi="Times New Roman" w:cs="Times New Roman"/>
          <w:i/>
          <w:iCs/>
          <w:sz w:val="28"/>
          <w:szCs w:val="28"/>
          <w:lang w:val="uk-UA"/>
        </w:rPr>
        <w:t>І</w:t>
      </w:r>
      <w:r w:rsidRPr="00162C33">
        <w:rPr>
          <w:rFonts w:ascii="Times New Roman" w:hAnsi="Times New Roman" w:cs="Times New Roman"/>
          <w:i/>
          <w:iCs/>
          <w:sz w:val="28"/>
          <w:szCs w:val="28"/>
          <w:vertAlign w:val="subscript"/>
          <w:lang w:val="uk-UA"/>
        </w:rPr>
        <w:t>ст</w:t>
      </w:r>
      <w:r w:rsidRPr="00162C33">
        <w:rPr>
          <w:rFonts w:ascii="Times New Roman" w:hAnsi="Times New Roman" w:cs="Times New Roman"/>
          <w:i/>
          <w:iCs/>
          <w:sz w:val="28"/>
          <w:szCs w:val="28"/>
          <w:lang w:val="uk-UA"/>
        </w:rPr>
        <w:t xml:space="preserve">    - </w:t>
      </w:r>
      <w:r w:rsidRPr="00162C33">
        <w:rPr>
          <w:rFonts w:ascii="Times New Roman" w:hAnsi="Times New Roman" w:cs="Times New Roman"/>
          <w:sz w:val="28"/>
          <w:szCs w:val="28"/>
          <w:lang w:val="uk-UA"/>
        </w:rPr>
        <w:t>максимально допустимий струм через прилад, досягає (0,02 ·*· 1,5) А Найпростіша схема</w:t>
      </w:r>
      <w:r w:rsidR="00A97C90">
        <w:rPr>
          <w:rFonts w:ascii="Times New Roman" w:hAnsi="Times New Roman" w:cs="Times New Roman"/>
          <w:sz w:val="28"/>
          <w:szCs w:val="28"/>
          <w:lang w:val="uk-UA"/>
        </w:rPr>
        <w:t xml:space="preserve"> стабілізації наведена на мал. </w:t>
      </w:r>
      <w:r w:rsidRPr="00162C33">
        <w:rPr>
          <w:rFonts w:ascii="Times New Roman" w:hAnsi="Times New Roman" w:cs="Times New Roman"/>
          <w:sz w:val="28"/>
          <w:szCs w:val="28"/>
          <w:lang w:val="uk-UA"/>
        </w:rPr>
        <w:t>6.</w:t>
      </w:r>
    </w:p>
    <w:p w:rsidR="00FD59ED" w:rsidRPr="00162C33" w:rsidRDefault="00FD59ED" w:rsidP="00040B5D">
      <w:pPr>
        <w:framePr w:w="10091" w:h="1216" w:hRule="exact" w:hSpace="38" w:vSpace="58" w:wrap="auto" w:vAnchor="text" w:hAnchor="page" w:x="953" w:y="2065"/>
        <w:shd w:val="clear" w:color="auto" w:fill="FFFFFF"/>
        <w:tabs>
          <w:tab w:val="left" w:pos="9923"/>
        </w:tabs>
        <w:spacing w:after="0" w:line="360" w:lineRule="auto"/>
        <w:ind w:firstLine="709"/>
        <w:jc w:val="both"/>
        <w:rPr>
          <w:rFonts w:ascii="Times New Roman" w:hAnsi="Times New Roman" w:cs="Times New Roman"/>
          <w:i/>
          <w:sz w:val="28"/>
          <w:szCs w:val="28"/>
          <w:lang w:val="uk-UA"/>
        </w:rPr>
      </w:pPr>
    </w:p>
    <w:p w:rsidR="00FD59ED" w:rsidRPr="00162C33" w:rsidRDefault="00A97C90" w:rsidP="00040B5D">
      <w:pPr>
        <w:framePr w:w="10091" w:h="1216" w:hRule="exact" w:hSpace="38" w:vSpace="58" w:wrap="auto" w:vAnchor="text" w:hAnchor="page" w:x="953" w:y="2065"/>
        <w:shd w:val="clear" w:color="auto" w:fill="FFFFFF"/>
        <w:tabs>
          <w:tab w:val="left" w:pos="9923"/>
        </w:tabs>
        <w:spacing w:after="0" w:line="36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Малюнок  </w:t>
      </w:r>
      <w:r w:rsidR="00FD59ED" w:rsidRPr="00162C33">
        <w:rPr>
          <w:rFonts w:ascii="Times New Roman" w:hAnsi="Times New Roman" w:cs="Times New Roman"/>
          <w:i/>
          <w:sz w:val="28"/>
          <w:szCs w:val="28"/>
          <w:lang w:val="uk-UA"/>
        </w:rPr>
        <w:t>6 - Схема елементарного стабілізатора напруги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color w:val="FF0000"/>
          <w:sz w:val="28"/>
          <w:szCs w:val="28"/>
          <w:lang w:val="uk-UA"/>
        </w:rPr>
      </w:pPr>
      <w:r w:rsidRPr="00162C33">
        <w:rPr>
          <w:rFonts w:ascii="Times New Roman" w:hAnsi="Times New Roman" w:cs="Times New Roman"/>
          <w:b/>
          <w:color w:val="FF0000"/>
          <w:sz w:val="28"/>
          <w:szCs w:val="28"/>
          <w:lang w:val="uk-UA"/>
        </w:rPr>
        <w:t>4. Тунельні діоди.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Тунельний діод</w:t>
      </w:r>
      <w:r w:rsidRPr="00162C33">
        <w:rPr>
          <w:rFonts w:ascii="Times New Roman" w:hAnsi="Times New Roman" w:cs="Times New Roman"/>
          <w:sz w:val="28"/>
          <w:szCs w:val="28"/>
          <w:lang w:val="uk-UA"/>
        </w:rPr>
        <w:t xml:space="preserve"> - це НП прилад, у якого специфічний тунельний ефект призводить до появи на ΒΑΧ при прямій напрузі ділянки негативної провідності - штрихо</w:t>
      </w:r>
      <w:r w:rsidRPr="00162C33">
        <w:rPr>
          <w:rFonts w:ascii="Times New Roman" w:hAnsi="Times New Roman" w:cs="Times New Roman"/>
          <w:sz w:val="28"/>
          <w:szCs w:val="28"/>
          <w:lang w:val="uk-UA"/>
        </w:rPr>
        <w:softHyphen/>
        <w:t xml:space="preserve">ва  лінія на мал. </w:t>
      </w:r>
      <w:r w:rsidR="00FF5A74">
        <w:rPr>
          <w:rFonts w:ascii="Times New Roman" w:hAnsi="Times New Roman" w:cs="Times New Roman"/>
          <w:sz w:val="28"/>
          <w:szCs w:val="28"/>
          <w:lang w:val="uk-UA"/>
        </w:rPr>
        <w:t>4</w:t>
      </w:r>
      <w:r w:rsidRPr="00162C33">
        <w:rPr>
          <w:rFonts w:ascii="Times New Roman" w:hAnsi="Times New Roman" w:cs="Times New Roman"/>
          <w:sz w:val="28"/>
          <w:szCs w:val="28"/>
          <w:lang w:val="uk-UA"/>
        </w:rPr>
        <w:t>.7 (там же наве</w:t>
      </w:r>
      <w:r w:rsidRPr="00162C33">
        <w:rPr>
          <w:rFonts w:ascii="Times New Roman" w:hAnsi="Times New Roman" w:cs="Times New Roman"/>
          <w:sz w:val="28"/>
          <w:szCs w:val="28"/>
          <w:lang w:val="uk-UA"/>
        </w:rPr>
        <w:softHyphen/>
        <w:t>дено умовне позначення приладу). Як робоча використовується пря</w:t>
      </w:r>
      <w:r w:rsidRPr="00162C33">
        <w:rPr>
          <w:rFonts w:ascii="Times New Roman" w:hAnsi="Times New Roman" w:cs="Times New Roman"/>
          <w:sz w:val="28"/>
          <w:szCs w:val="28"/>
          <w:lang w:val="uk-UA"/>
        </w:rPr>
        <w:softHyphen/>
        <w:t>ма гілка ΒΑΧ.</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Основними параметрами ту</w:t>
      </w:r>
      <w:r w:rsidRPr="00162C33">
        <w:rPr>
          <w:rFonts w:ascii="Times New Roman" w:hAnsi="Times New Roman" w:cs="Times New Roman"/>
          <w:sz w:val="28"/>
          <w:szCs w:val="28"/>
          <w:lang w:val="uk-UA"/>
        </w:rPr>
        <w:softHyphen/>
        <w:t>нельного діода є:</w:t>
      </w:r>
    </w:p>
    <w:p w:rsidR="00FD59ED" w:rsidRPr="00162C33" w:rsidRDefault="00FD59ED" w:rsidP="00040B5D">
      <w:pPr>
        <w:widowControl w:val="0"/>
        <w:numPr>
          <w:ilvl w:val="0"/>
          <w:numId w:val="2"/>
        </w:numPr>
        <w:shd w:val="clear" w:color="auto" w:fill="FFFFFF"/>
        <w:tabs>
          <w:tab w:val="left" w:pos="3802"/>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струм піку </w:t>
      </w:r>
      <w:r w:rsidRPr="00162C33">
        <w:rPr>
          <w:rFonts w:ascii="Times New Roman" w:hAnsi="Times New Roman" w:cs="Times New Roman"/>
          <w:i/>
          <w:iCs/>
          <w:sz w:val="28"/>
          <w:szCs w:val="28"/>
          <w:lang w:val="uk-UA"/>
        </w:rPr>
        <w:t>І</w:t>
      </w:r>
      <w:r w:rsidRPr="00162C33">
        <w:rPr>
          <w:rFonts w:ascii="Times New Roman" w:hAnsi="Times New Roman" w:cs="Times New Roman"/>
          <w:i/>
          <w:iCs/>
          <w:sz w:val="28"/>
          <w:szCs w:val="28"/>
          <w:vertAlign w:val="subscript"/>
          <w:lang w:val="uk-UA"/>
        </w:rPr>
        <w:t>п</w:t>
      </w:r>
      <w:r w:rsidRPr="00162C33">
        <w:rPr>
          <w:rFonts w:ascii="Times New Roman" w:hAnsi="Times New Roman" w:cs="Times New Roman"/>
          <w:i/>
          <w:iCs/>
          <w:sz w:val="28"/>
          <w:szCs w:val="28"/>
          <w:lang w:val="uk-UA"/>
        </w:rPr>
        <w:t xml:space="preserve">, </w:t>
      </w:r>
      <w:r w:rsidRPr="00162C33">
        <w:rPr>
          <w:rFonts w:ascii="Times New Roman" w:hAnsi="Times New Roman" w:cs="Times New Roman"/>
          <w:sz w:val="28"/>
          <w:szCs w:val="28"/>
          <w:lang w:val="uk-UA"/>
        </w:rPr>
        <w:t>що складає (0,1-100) мА;</w:t>
      </w:r>
    </w:p>
    <w:p w:rsidR="00FD59ED" w:rsidRPr="00162C33" w:rsidRDefault="00FD59ED" w:rsidP="00040B5D">
      <w:pPr>
        <w:widowControl w:val="0"/>
        <w:numPr>
          <w:ilvl w:val="0"/>
          <w:numId w:val="2"/>
        </w:numPr>
        <w:shd w:val="clear" w:color="auto" w:fill="FFFFFF"/>
        <w:tabs>
          <w:tab w:val="left" w:pos="3802"/>
          <w:tab w:val="left" w:pos="9923"/>
        </w:tabs>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відношення струму піку </w:t>
      </w:r>
      <w:r w:rsidRPr="00162C33">
        <w:rPr>
          <w:rFonts w:ascii="Times New Roman" w:hAnsi="Times New Roman" w:cs="Times New Roman"/>
          <w:i/>
          <w:iCs/>
          <w:sz w:val="28"/>
          <w:szCs w:val="28"/>
          <w:lang w:val="uk-UA"/>
        </w:rPr>
        <w:t>І</w:t>
      </w:r>
      <w:r w:rsidRPr="00162C33">
        <w:rPr>
          <w:rFonts w:ascii="Times New Roman" w:hAnsi="Times New Roman" w:cs="Times New Roman"/>
          <w:i/>
          <w:iCs/>
          <w:sz w:val="28"/>
          <w:szCs w:val="28"/>
          <w:vertAlign w:val="subscript"/>
          <w:lang w:val="uk-UA"/>
        </w:rPr>
        <w:t>п</w:t>
      </w:r>
      <w:r w:rsidRPr="00162C33">
        <w:rPr>
          <w:rFonts w:ascii="Times New Roman" w:hAnsi="Times New Roman" w:cs="Times New Roman"/>
          <w:sz w:val="28"/>
          <w:szCs w:val="28"/>
          <w:lang w:val="uk-UA"/>
        </w:rPr>
        <w:t xml:space="preserve"> до струму западини </w:t>
      </w:r>
      <w:r w:rsidRPr="00162C33">
        <w:rPr>
          <w:rFonts w:ascii="Times New Roman" w:hAnsi="Times New Roman" w:cs="Times New Roman"/>
          <w:i/>
          <w:iCs/>
          <w:sz w:val="28"/>
          <w:szCs w:val="28"/>
          <w:lang w:val="uk-UA"/>
        </w:rPr>
        <w:t>І</w:t>
      </w:r>
      <w:r w:rsidRPr="00162C33">
        <w:rPr>
          <w:rFonts w:ascii="Times New Roman" w:hAnsi="Times New Roman" w:cs="Times New Roman"/>
          <w:i/>
          <w:iCs/>
          <w:sz w:val="28"/>
          <w:szCs w:val="28"/>
          <w:vertAlign w:val="subscript"/>
          <w:lang w:val="uk-UA"/>
        </w:rPr>
        <w:t>з</w:t>
      </w:r>
      <w:r w:rsidRPr="00162C33">
        <w:rPr>
          <w:rFonts w:ascii="Times New Roman" w:hAnsi="Times New Roman" w:cs="Times New Roman"/>
          <w:i/>
          <w:iCs/>
          <w:sz w:val="28"/>
          <w:szCs w:val="28"/>
          <w:lang w:val="uk-UA"/>
        </w:rPr>
        <w:t>·</w:t>
      </w:r>
      <w:r w:rsidRPr="00162C33">
        <w:rPr>
          <w:rFonts w:ascii="Times New Roman" w:hAnsi="Times New Roman" w:cs="Times New Roman"/>
          <w:position w:val="-30"/>
          <w:sz w:val="28"/>
          <w:szCs w:val="28"/>
          <w:lang w:val="uk-UA"/>
        </w:rPr>
        <w:object w:dxaOrig="1280" w:dyaOrig="680">
          <v:shape id="_x0000_i1035" type="#_x0000_t75" style="width:63.75pt;height:33.75pt" o:ole="">
            <v:imagedata r:id="rId44" o:title=""/>
          </v:shape>
          <o:OLEObject Type="Embed" ProgID="Equation.3" ShapeID="_x0000_i1035" DrawAspect="Content" ObjectID="_1511093391" r:id="rId45"/>
        </w:object>
      </w:r>
    </w:p>
    <w:p w:rsidR="00A97C90" w:rsidRDefault="00A97C90" w:rsidP="00040B5D">
      <w:pPr>
        <w:shd w:val="clear" w:color="auto" w:fill="FFFFFF"/>
        <w:tabs>
          <w:tab w:val="left" w:pos="3802"/>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3802"/>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lastRenderedPageBreak/>
        <w:drawing>
          <wp:anchor distT="0" distB="0" distL="114300" distR="114300" simplePos="0" relativeHeight="251572736" behindDoc="0" locked="0" layoutInCell="1" allowOverlap="0">
            <wp:simplePos x="0" y="0"/>
            <wp:positionH relativeFrom="column">
              <wp:posOffset>1604645</wp:posOffset>
            </wp:positionH>
            <wp:positionV relativeFrom="paragraph">
              <wp:posOffset>1013460</wp:posOffset>
            </wp:positionV>
            <wp:extent cx="3381375" cy="1733550"/>
            <wp:effectExtent l="19050" t="0" r="9525" b="0"/>
            <wp:wrapTopAndBottom/>
            <wp:docPr id="1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cstate="print">
                      <a:lum contrast="66000"/>
                    </a:blip>
                    <a:srcRect/>
                    <a:stretch>
                      <a:fillRect/>
                    </a:stretch>
                  </pic:blipFill>
                  <pic:spPr bwMode="auto">
                    <a:xfrm>
                      <a:off x="0" y="0"/>
                      <a:ext cx="3381375" cy="1733550"/>
                    </a:xfrm>
                    <a:prstGeom prst="rect">
                      <a:avLst/>
                    </a:prstGeom>
                    <a:noFill/>
                    <a:ln w="9525">
                      <a:noFill/>
                      <a:miter lim="800000"/>
                      <a:headEnd/>
                      <a:tailEnd/>
                    </a:ln>
                  </pic:spPr>
                </pic:pic>
              </a:graphicData>
            </a:graphic>
          </wp:anchor>
        </w:drawing>
      </w:r>
      <w:r w:rsidRPr="00162C33">
        <w:rPr>
          <w:rFonts w:ascii="Times New Roman" w:hAnsi="Times New Roman" w:cs="Times New Roman"/>
          <w:sz w:val="28"/>
          <w:szCs w:val="28"/>
          <w:lang w:val="uk-UA"/>
        </w:rPr>
        <w:t>Тунельні діоди - швидкодіючі НП прилади, що застосовуються в генераторах високочастотних коли</w:t>
      </w:r>
      <w:r w:rsidRPr="00162C33">
        <w:rPr>
          <w:rFonts w:ascii="Times New Roman" w:hAnsi="Times New Roman" w:cs="Times New Roman"/>
          <w:sz w:val="28"/>
          <w:szCs w:val="28"/>
          <w:lang w:val="uk-UA"/>
        </w:rPr>
        <w:softHyphen/>
        <w:t>вань та швидкодіючих імпульсних перемикачах.</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i/>
          <w:sz w:val="28"/>
          <w:szCs w:val="28"/>
          <w:lang w:val="uk-UA"/>
        </w:rPr>
        <w:t>Малюнок  .7 - Умовне позначення та ΒΑΧ тунельного діода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Для роботи в високочастотних та імпульсних пристроях призначені та</w:t>
      </w:r>
      <w:r w:rsidRPr="00162C33">
        <w:rPr>
          <w:rFonts w:ascii="Times New Roman" w:hAnsi="Times New Roman" w:cs="Times New Roman"/>
          <w:sz w:val="28"/>
          <w:szCs w:val="28"/>
          <w:lang w:val="uk-UA"/>
        </w:rPr>
        <w:softHyphen/>
        <w:t>кож відповідно високочастотні та імпульсні діоди, що мають малу ємність - мінімальну тривалість перехідних процесів при вмиканні та вимиканні.</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color w:val="FF0000"/>
          <w:sz w:val="28"/>
          <w:szCs w:val="28"/>
          <w:lang w:val="uk-UA"/>
        </w:rPr>
      </w:pPr>
      <w:r w:rsidRPr="00162C33">
        <w:rPr>
          <w:rFonts w:ascii="Times New Roman" w:hAnsi="Times New Roman" w:cs="Times New Roman"/>
          <w:b/>
          <w:color w:val="FF0000"/>
          <w:sz w:val="28"/>
          <w:szCs w:val="28"/>
          <w:lang w:val="uk-UA"/>
        </w:rPr>
        <w:t xml:space="preserve">5. Фотодіоди </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Фотодіоди</w:t>
      </w:r>
      <w:r w:rsidRPr="00162C33">
        <w:rPr>
          <w:rFonts w:ascii="Times New Roman" w:hAnsi="Times New Roman" w:cs="Times New Roman"/>
          <w:sz w:val="28"/>
          <w:szCs w:val="28"/>
          <w:lang w:val="uk-UA"/>
        </w:rPr>
        <w:t xml:space="preserve"> - фотоелектричні прилади з внутрішнім фотоефектом, який полягає у тому, що під дією світлової енергії відбувається іонізація атомів основної речовини та домішки. Як наслідок - струм при зворотньому вмиканні зростає.</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FF0000"/>
          <w:sz w:val="28"/>
          <w:szCs w:val="28"/>
          <w:lang w:val="uk-UA"/>
        </w:rPr>
        <w:t>6. Світлодіоди</w:t>
      </w:r>
      <w:r w:rsidRPr="00162C33">
        <w:rPr>
          <w:rFonts w:ascii="Times New Roman" w:hAnsi="Times New Roman" w:cs="Times New Roman"/>
          <w:sz w:val="28"/>
          <w:szCs w:val="28"/>
          <w:lang w:val="uk-UA"/>
        </w:rPr>
        <w:t>.</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 xml:space="preserve">Світлодіоди </w:t>
      </w:r>
      <w:r w:rsidRPr="00162C33">
        <w:rPr>
          <w:rFonts w:ascii="Times New Roman" w:hAnsi="Times New Roman" w:cs="Times New Roman"/>
          <w:sz w:val="28"/>
          <w:szCs w:val="28"/>
          <w:lang w:val="uk-UA"/>
        </w:rPr>
        <w:t>- перетворюють енергію електричного поля в нетеплове оптичне випромінювання. При протіканні струму через діод з ар</w:t>
      </w:r>
      <w:r w:rsidRPr="00162C33">
        <w:rPr>
          <w:rFonts w:ascii="Times New Roman" w:hAnsi="Times New Roman" w:cs="Times New Roman"/>
          <w:sz w:val="28"/>
          <w:szCs w:val="28"/>
          <w:lang w:val="uk-UA"/>
        </w:rPr>
        <w:softHyphen/>
        <w:t>сеніду галію рекомбінація носіїв заряду супроводжується не тільки ви</w:t>
      </w:r>
      <w:r w:rsidRPr="00162C33">
        <w:rPr>
          <w:rFonts w:ascii="Times New Roman" w:hAnsi="Times New Roman" w:cs="Times New Roman"/>
          <w:sz w:val="28"/>
          <w:szCs w:val="28"/>
          <w:lang w:val="uk-UA"/>
        </w:rPr>
        <w:softHyphen/>
        <w:t>діленням тепла, як, наприклад, у кремнієвого діода, а ще й квантів світла.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У варикапа</w:t>
      </w:r>
      <w:r w:rsidRPr="00162C33">
        <w:rPr>
          <w:rFonts w:ascii="Times New Roman" w:hAnsi="Times New Roman" w:cs="Times New Roman"/>
          <w:sz w:val="28"/>
          <w:szCs w:val="28"/>
          <w:lang w:val="uk-UA"/>
        </w:rPr>
        <w:t xml:space="preserve"> при змінах величини зворотної напруги змінюється ємність, завдяки чому він може застосовуватися, наприклад, для авто</w:t>
      </w:r>
      <w:r w:rsidRPr="00162C33">
        <w:rPr>
          <w:rFonts w:ascii="Times New Roman" w:hAnsi="Times New Roman" w:cs="Times New Roman"/>
          <w:sz w:val="28"/>
          <w:szCs w:val="28"/>
          <w:lang w:val="uk-UA"/>
        </w:rPr>
        <w:softHyphen/>
        <w:t>матичного налаштування контурів радіоприймача або телевізора на по</w:t>
      </w:r>
      <w:r w:rsidRPr="00162C33">
        <w:rPr>
          <w:rFonts w:ascii="Times New Roman" w:hAnsi="Times New Roman" w:cs="Times New Roman"/>
          <w:sz w:val="28"/>
          <w:szCs w:val="28"/>
          <w:lang w:val="uk-UA"/>
        </w:rPr>
        <w:softHyphen/>
        <w:t>трібну станцію чи канал.</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Умовні позначення фото-, світлодіода та варикапа наведені на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мал. 8.</w:t>
      </w:r>
    </w:p>
    <w:p w:rsidR="00FD59ED" w:rsidRPr="00162C33" w:rsidRDefault="00F5774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lastRenderedPageBreak/>
        <w:pict>
          <v:shape id="Text Box 6" o:spid="_x0000_s1030" type="#_x0000_t202" style="position:absolute;left:0;text-align:left;margin-left:-13.95pt;margin-top:61.9pt;width:524.2pt;height:33.75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P4buAIAAMI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" filled="f" stroked="f">
            <v:textbox>
              <w:txbxContent>
                <w:p w:rsidR="000B4FAC" w:rsidRPr="00DE6F68" w:rsidRDefault="000B4FAC" w:rsidP="00FD59ED">
                  <w:pPr>
                    <w:shd w:val="clear" w:color="auto" w:fill="FFFFFF"/>
                    <w:spacing w:before="34"/>
                    <w:ind w:left="154"/>
                    <w:rPr>
                      <w:rFonts w:ascii="Times New Roman" w:hAnsi="Times New Roman" w:cs="Times New Roman"/>
                      <w:i/>
                      <w:color w:val="000000"/>
                      <w:sz w:val="28"/>
                      <w:szCs w:val="28"/>
                      <w:lang w:val="uk-UA"/>
                    </w:rPr>
                  </w:pPr>
                  <w:r w:rsidRPr="00DE6F68">
                    <w:rPr>
                      <w:rFonts w:ascii="Times New Roman" w:hAnsi="Times New Roman" w:cs="Times New Roman"/>
                      <w:i/>
                      <w:color w:val="000000"/>
                      <w:sz w:val="28"/>
                      <w:szCs w:val="28"/>
                      <w:lang w:val="uk-UA"/>
                    </w:rPr>
                    <w:t xml:space="preserve">Малюнок </w:t>
                  </w:r>
                  <w:r w:rsidRPr="00DE6F68">
                    <w:rPr>
                      <w:rFonts w:ascii="Times New Roman" w:hAnsi="Times New Roman" w:cs="Times New Roman"/>
                      <w:i/>
                      <w:color w:val="000000"/>
                      <w:sz w:val="28"/>
                      <w:szCs w:val="28"/>
                    </w:rPr>
                    <w:t xml:space="preserve">.8 - </w:t>
                  </w:r>
                  <w:r w:rsidRPr="00DE6F68">
                    <w:rPr>
                      <w:rFonts w:ascii="Times New Roman" w:hAnsi="Times New Roman" w:cs="Times New Roman"/>
                      <w:i/>
                      <w:color w:val="000000"/>
                      <w:sz w:val="28"/>
                      <w:szCs w:val="28"/>
                      <w:lang w:val="uk-UA"/>
                    </w:rPr>
                    <w:t>Умовні позначення фотодіода (а), світлодіода (б), варикапа (в)</w:t>
                  </w:r>
                </w:p>
              </w:txbxContent>
            </v:textbox>
            <w10:wrap type="square"/>
          </v:shape>
        </w:pict>
      </w:r>
      <w:r w:rsidR="00FD59ED" w:rsidRPr="00162C33">
        <w:rPr>
          <w:rFonts w:ascii="Times New Roman" w:hAnsi="Times New Roman" w:cs="Times New Roman"/>
          <w:noProof/>
          <w:sz w:val="28"/>
          <w:szCs w:val="28"/>
        </w:rPr>
        <w:drawing>
          <wp:inline distT="0" distB="0" distL="0" distR="0">
            <wp:extent cx="3590925" cy="638175"/>
            <wp:effectExtent l="19050" t="0" r="9525"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email">
                      <a:lum bright="6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590925" cy="638175"/>
                    </a:xfrm>
                    <a:prstGeom prst="rect">
                      <a:avLst/>
                    </a:prstGeom>
                    <a:noFill/>
                    <a:ln w="9525">
                      <a:noFill/>
                      <a:miter lim="800000"/>
                      <a:headEnd/>
                      <a:tailEnd/>
                    </a:ln>
                  </pic:spPr>
                </pic:pic>
              </a:graphicData>
            </a:graphic>
          </wp:inline>
        </w:drawing>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6"/>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color w:val="C00000"/>
          <w:sz w:val="28"/>
          <w:szCs w:val="28"/>
          <w:lang w:val="uk-UA"/>
        </w:rPr>
      </w:pPr>
      <w:r w:rsidRPr="00162C33">
        <w:rPr>
          <w:rFonts w:ascii="Times New Roman" w:hAnsi="Times New Roman" w:cs="Times New Roman"/>
          <w:b/>
          <w:color w:val="C00000"/>
          <w:sz w:val="28"/>
          <w:szCs w:val="28"/>
          <w:lang w:val="uk-UA"/>
        </w:rPr>
        <w:t>7. Маркування діодів.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6"/>
          <w:sz w:val="28"/>
          <w:szCs w:val="28"/>
          <w:lang w:val="uk-UA"/>
        </w:rPr>
      </w:pPr>
      <w:r w:rsidRPr="00162C33">
        <w:rPr>
          <w:rFonts w:ascii="Times New Roman" w:hAnsi="Times New Roman" w:cs="Times New Roman"/>
          <w:b/>
          <w:color w:val="00B050"/>
          <w:spacing w:val="-6"/>
          <w:sz w:val="28"/>
          <w:szCs w:val="28"/>
          <w:lang w:val="uk-UA"/>
        </w:rPr>
        <w:t>Маркування діодів</w:t>
      </w:r>
      <w:r w:rsidRPr="00162C33">
        <w:rPr>
          <w:rFonts w:ascii="Times New Roman" w:hAnsi="Times New Roman" w:cs="Times New Roman"/>
          <w:spacing w:val="-6"/>
          <w:sz w:val="28"/>
          <w:szCs w:val="28"/>
          <w:lang w:val="uk-UA"/>
        </w:rPr>
        <w:t xml:space="preserve"> містить таку інформацію:</w:t>
      </w:r>
    </w:p>
    <w:p w:rsidR="00FD59ED" w:rsidRPr="00162C33" w:rsidRDefault="00FD59ED" w:rsidP="00040B5D">
      <w:pPr>
        <w:numPr>
          <w:ilvl w:val="0"/>
          <w:numId w:val="2"/>
        </w:numPr>
        <w:shd w:val="clear" w:color="auto" w:fill="FFFFFF"/>
        <w:tabs>
          <w:tab w:val="left" w:pos="9923"/>
        </w:tabs>
        <w:spacing w:after="0" w:line="360" w:lineRule="auto"/>
        <w:ind w:firstLine="709"/>
        <w:jc w:val="both"/>
        <w:rPr>
          <w:rFonts w:ascii="Times New Roman" w:hAnsi="Times New Roman" w:cs="Times New Roman"/>
          <w:spacing w:val="-5"/>
          <w:sz w:val="28"/>
          <w:szCs w:val="28"/>
          <w:lang w:val="uk-UA"/>
        </w:rPr>
      </w:pPr>
      <w:r w:rsidRPr="00162C33">
        <w:rPr>
          <w:rFonts w:ascii="Times New Roman" w:hAnsi="Times New Roman" w:cs="Times New Roman"/>
          <w:spacing w:val="-6"/>
          <w:sz w:val="28"/>
          <w:szCs w:val="28"/>
          <w:lang w:val="uk-UA"/>
        </w:rPr>
        <w:t>1-й</w:t>
      </w:r>
      <w:r w:rsidRPr="00162C33">
        <w:rPr>
          <w:rFonts w:ascii="Times New Roman" w:hAnsi="Times New Roman" w:cs="Times New Roman"/>
          <w:bCs/>
          <w:spacing w:val="-5"/>
          <w:sz w:val="28"/>
          <w:szCs w:val="28"/>
          <w:lang w:val="uk-UA"/>
        </w:rPr>
        <w:t xml:space="preserve"> символ </w:t>
      </w:r>
      <w:r w:rsidRPr="00162C33">
        <w:rPr>
          <w:rFonts w:ascii="Times New Roman" w:hAnsi="Times New Roman" w:cs="Times New Roman"/>
          <w:spacing w:val="-5"/>
          <w:sz w:val="28"/>
          <w:szCs w:val="28"/>
          <w:lang w:val="uk-UA"/>
        </w:rPr>
        <w:t>—літера або цифра, що вказує на матеріал напівпровідника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7"/>
          <w:sz w:val="28"/>
          <w:szCs w:val="28"/>
          <w:lang w:val="uk-UA"/>
        </w:rPr>
      </w:pPr>
      <w:r w:rsidRPr="00162C33">
        <w:rPr>
          <w:rFonts w:ascii="Times New Roman" w:hAnsi="Times New Roman" w:cs="Times New Roman"/>
          <w:spacing w:val="-7"/>
          <w:sz w:val="28"/>
          <w:szCs w:val="28"/>
          <w:lang w:val="uk-UA"/>
        </w:rPr>
        <w:t>(Г(1)— германій; К(2) — кремній; А(3) — арсенід галію);</w:t>
      </w:r>
    </w:p>
    <w:p w:rsidR="00FD59ED" w:rsidRPr="00162C33" w:rsidRDefault="00FD59ED" w:rsidP="00040B5D">
      <w:pPr>
        <w:shd w:val="clear" w:color="auto" w:fill="FFFFFF"/>
        <w:tabs>
          <w:tab w:val="left" w:pos="178"/>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Cs/>
          <w:sz w:val="28"/>
          <w:szCs w:val="28"/>
          <w:lang w:val="uk-UA"/>
        </w:rPr>
        <w:t xml:space="preserve">-2-й символ </w:t>
      </w:r>
      <w:r w:rsidRPr="00162C33">
        <w:rPr>
          <w:rFonts w:ascii="Times New Roman" w:hAnsi="Times New Roman" w:cs="Times New Roman"/>
          <w:sz w:val="28"/>
          <w:szCs w:val="28"/>
          <w:lang w:val="uk-UA"/>
        </w:rPr>
        <w:t>— літера, що визначає клас діода (Д— випростувальні, уні-</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5"/>
          <w:sz w:val="28"/>
          <w:szCs w:val="28"/>
          <w:lang w:val="uk-UA"/>
        </w:rPr>
      </w:pPr>
      <w:r w:rsidRPr="00162C33">
        <w:rPr>
          <w:rFonts w:ascii="Times New Roman" w:hAnsi="Times New Roman" w:cs="Times New Roman"/>
          <w:spacing w:val="-5"/>
          <w:sz w:val="28"/>
          <w:szCs w:val="28"/>
          <w:lang w:val="uk-UA"/>
        </w:rPr>
        <w:t>версальні, імпульсні діоди; В — варікапи; С — стабілітрони; Ц— ви</w:t>
      </w:r>
      <w:r w:rsidRPr="00162C33">
        <w:rPr>
          <w:rFonts w:ascii="Times New Roman" w:hAnsi="Times New Roman" w:cs="Times New Roman"/>
          <w:spacing w:val="-5"/>
          <w:sz w:val="28"/>
          <w:szCs w:val="28"/>
          <w:lang w:val="uk-UA"/>
        </w:rPr>
        <w:softHyphen/>
      </w:r>
      <w:r w:rsidRPr="00162C33">
        <w:rPr>
          <w:rFonts w:ascii="Times New Roman" w:hAnsi="Times New Roman" w:cs="Times New Roman"/>
          <w:spacing w:val="-4"/>
          <w:sz w:val="28"/>
          <w:szCs w:val="28"/>
          <w:lang w:val="uk-UA"/>
        </w:rPr>
        <w:t>простувальні стовпи, блоки; А — високочастотні діоди; С — стабі</w:t>
      </w:r>
      <w:r w:rsidRPr="00162C33">
        <w:rPr>
          <w:rFonts w:ascii="Times New Roman" w:hAnsi="Times New Roman" w:cs="Times New Roman"/>
          <w:spacing w:val="-4"/>
          <w:sz w:val="28"/>
          <w:szCs w:val="28"/>
          <w:lang w:val="uk-UA"/>
        </w:rPr>
        <w:softHyphen/>
      </w:r>
      <w:r w:rsidRPr="00162C33">
        <w:rPr>
          <w:rFonts w:ascii="Times New Roman" w:hAnsi="Times New Roman" w:cs="Times New Roman"/>
          <w:sz w:val="28"/>
          <w:szCs w:val="28"/>
          <w:lang w:val="uk-UA"/>
        </w:rPr>
        <w:t>літрони; Й— тунельні діоди; Ф — фотодіоди; Л— світлодіоди);</w:t>
      </w:r>
    </w:p>
    <w:p w:rsidR="00FD59ED" w:rsidRPr="00162C33" w:rsidRDefault="00FD59ED" w:rsidP="00040B5D">
      <w:pPr>
        <w:shd w:val="clear" w:color="auto" w:fill="FFFFFF"/>
        <w:tabs>
          <w:tab w:val="left" w:pos="178"/>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Cs/>
          <w:sz w:val="28"/>
          <w:szCs w:val="28"/>
          <w:lang w:val="uk-UA"/>
        </w:rPr>
        <w:t xml:space="preserve">- 3-й </w:t>
      </w:r>
      <w:r w:rsidRPr="00162C33">
        <w:rPr>
          <w:rFonts w:ascii="Times New Roman" w:hAnsi="Times New Roman" w:cs="Times New Roman"/>
          <w:bCs/>
          <w:spacing w:val="-1"/>
          <w:sz w:val="28"/>
          <w:szCs w:val="28"/>
          <w:lang w:val="uk-UA"/>
        </w:rPr>
        <w:t xml:space="preserve">символ </w:t>
      </w:r>
      <w:r w:rsidRPr="00162C33">
        <w:rPr>
          <w:rFonts w:ascii="Times New Roman" w:hAnsi="Times New Roman" w:cs="Times New Roman"/>
          <w:spacing w:val="-1"/>
          <w:sz w:val="28"/>
          <w:szCs w:val="28"/>
          <w:lang w:val="uk-UA"/>
        </w:rPr>
        <w:t xml:space="preserve">— цифра, яка вказує на призначення: </w:t>
      </w:r>
      <w:r w:rsidRPr="00162C33">
        <w:rPr>
          <w:rFonts w:ascii="Times New Roman" w:hAnsi="Times New Roman" w:cs="Times New Roman"/>
          <w:spacing w:val="16"/>
          <w:sz w:val="28"/>
          <w:szCs w:val="28"/>
          <w:lang w:val="uk-UA"/>
        </w:rPr>
        <w:t>1,2</w:t>
      </w:r>
      <w:r w:rsidRPr="00162C33">
        <w:rPr>
          <w:rFonts w:ascii="Times New Roman" w:hAnsi="Times New Roman" w:cs="Times New Roman"/>
          <w:spacing w:val="-1"/>
          <w:sz w:val="28"/>
          <w:szCs w:val="28"/>
          <w:lang w:val="uk-UA"/>
        </w:rPr>
        <w:t xml:space="preserve"> — випростувальні;</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1"/>
          <w:sz w:val="28"/>
          <w:szCs w:val="28"/>
          <w:lang w:val="uk-UA"/>
        </w:rPr>
        <w:t>З - магнетодіоди; 4 —універсальні тощо;</w:t>
      </w:r>
    </w:p>
    <w:p w:rsidR="00FD59ED" w:rsidRPr="00162C33" w:rsidRDefault="00FD59ED" w:rsidP="00040B5D">
      <w:pPr>
        <w:numPr>
          <w:ilvl w:val="0"/>
          <w:numId w:val="2"/>
        </w:numPr>
        <w:shd w:val="clear" w:color="auto" w:fill="FFFFFF"/>
        <w:tabs>
          <w:tab w:val="left" w:pos="9923"/>
        </w:tabs>
        <w:spacing w:after="0" w:line="360" w:lineRule="auto"/>
        <w:ind w:firstLine="709"/>
        <w:jc w:val="both"/>
        <w:rPr>
          <w:rFonts w:ascii="Times New Roman" w:hAnsi="Times New Roman" w:cs="Times New Roman"/>
          <w:spacing w:val="1"/>
          <w:sz w:val="28"/>
          <w:szCs w:val="28"/>
          <w:lang w:val="uk-UA"/>
        </w:rPr>
      </w:pPr>
      <w:r w:rsidRPr="00162C33">
        <w:rPr>
          <w:rFonts w:ascii="Times New Roman" w:hAnsi="Times New Roman" w:cs="Times New Roman"/>
          <w:bCs/>
          <w:spacing w:val="1"/>
          <w:sz w:val="28"/>
          <w:szCs w:val="28"/>
          <w:lang w:val="uk-UA"/>
        </w:rPr>
        <w:t xml:space="preserve">4,5-й символи </w:t>
      </w:r>
      <w:r w:rsidRPr="00162C33">
        <w:rPr>
          <w:rFonts w:ascii="Times New Roman" w:hAnsi="Times New Roman" w:cs="Times New Roman"/>
          <w:spacing w:val="1"/>
          <w:sz w:val="28"/>
          <w:szCs w:val="28"/>
          <w:lang w:val="uk-UA"/>
        </w:rPr>
        <w:t>— двозначне число, що вказує на порядковий номер</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1"/>
          <w:sz w:val="28"/>
          <w:szCs w:val="28"/>
          <w:lang w:val="uk-UA"/>
        </w:rPr>
        <w:t>роз</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1"/>
          <w:sz w:val="28"/>
          <w:szCs w:val="28"/>
          <w:lang w:val="uk-UA"/>
        </w:rPr>
        <w:t>робки (в стабілітронах — напругу стабілізації);</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Cs/>
          <w:spacing w:val="-1"/>
          <w:sz w:val="28"/>
          <w:szCs w:val="28"/>
          <w:lang w:val="uk-UA"/>
        </w:rPr>
        <w:t xml:space="preserve">-6-й символ </w:t>
      </w:r>
      <w:r w:rsidRPr="00162C33">
        <w:rPr>
          <w:rFonts w:ascii="Times New Roman" w:hAnsi="Times New Roman" w:cs="Times New Roman"/>
          <w:spacing w:val="-1"/>
          <w:sz w:val="28"/>
          <w:szCs w:val="28"/>
          <w:lang w:val="uk-UA"/>
        </w:rPr>
        <w:t>— літера, яка вказує на особливість параметрів.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5"/>
          <w:sz w:val="28"/>
          <w:szCs w:val="28"/>
          <w:lang w:val="uk-UA"/>
        </w:rPr>
      </w:pPr>
      <w:r w:rsidRPr="00162C33">
        <w:rPr>
          <w:rFonts w:ascii="Times New Roman" w:hAnsi="Times New Roman" w:cs="Times New Roman"/>
          <w:spacing w:val="-2"/>
          <w:sz w:val="28"/>
          <w:szCs w:val="28"/>
          <w:lang w:val="uk-UA"/>
        </w:rPr>
        <w:t xml:space="preserve">Наприклад: КД108Б — кремнієвий діод випростувальний, номер </w:t>
      </w:r>
      <w:r w:rsidRPr="00162C33">
        <w:rPr>
          <w:rFonts w:ascii="Times New Roman" w:hAnsi="Times New Roman" w:cs="Times New Roman"/>
          <w:spacing w:val="-3"/>
          <w:sz w:val="28"/>
          <w:szCs w:val="28"/>
          <w:lang w:val="uk-UA"/>
        </w:rPr>
        <w:t xml:space="preserve">розробки 08, група параметрів Б; 2С156А — кремнієвий стабілітрон, </w:t>
      </w:r>
      <w:r w:rsidRPr="00162C33">
        <w:rPr>
          <w:rFonts w:ascii="Times New Roman" w:hAnsi="Times New Roman" w:cs="Times New Roman"/>
          <w:spacing w:val="-5"/>
          <w:sz w:val="28"/>
          <w:szCs w:val="28"/>
          <w:lang w:val="uk-UA"/>
        </w:rPr>
        <w:t>напруга стабілізації 5,6 В, група параметрів А.</w:t>
      </w:r>
    </w:p>
    <w:p w:rsidR="00141C59" w:rsidRDefault="00141C59" w:rsidP="00040B5D">
      <w:pPr>
        <w:shd w:val="clear" w:color="auto" w:fill="FFFFFF"/>
        <w:tabs>
          <w:tab w:val="left" w:pos="9923"/>
        </w:tabs>
        <w:spacing w:after="0" w:line="360" w:lineRule="auto"/>
        <w:ind w:firstLine="709"/>
        <w:jc w:val="both"/>
        <w:rPr>
          <w:rFonts w:ascii="Times New Roman" w:hAnsi="Times New Roman" w:cs="Times New Roman"/>
          <w:i/>
          <w:iCs/>
          <w:color w:val="FF0000"/>
          <w:sz w:val="28"/>
          <w:szCs w:val="28"/>
          <w:lang w:val="uk-UA"/>
        </w:rPr>
      </w:pPr>
    </w:p>
    <w:p w:rsidR="00A97C90" w:rsidRDefault="00A97C90" w:rsidP="00040B5D">
      <w:pPr>
        <w:shd w:val="clear" w:color="auto" w:fill="FFFFFF"/>
        <w:tabs>
          <w:tab w:val="left" w:pos="9923"/>
        </w:tabs>
        <w:spacing w:after="0" w:line="360" w:lineRule="auto"/>
        <w:ind w:firstLine="709"/>
        <w:jc w:val="both"/>
        <w:rPr>
          <w:rFonts w:ascii="Times New Roman" w:hAnsi="Times New Roman" w:cs="Times New Roman"/>
          <w:i/>
          <w:iCs/>
          <w:color w:val="FF0000"/>
          <w:sz w:val="28"/>
          <w:szCs w:val="28"/>
          <w:lang w:val="uk-UA"/>
        </w:rPr>
      </w:pPr>
    </w:p>
    <w:p w:rsidR="00A97C90" w:rsidRDefault="00A97C90" w:rsidP="00040B5D">
      <w:pPr>
        <w:shd w:val="clear" w:color="auto" w:fill="FFFFFF"/>
        <w:tabs>
          <w:tab w:val="left" w:pos="9923"/>
        </w:tabs>
        <w:spacing w:after="0" w:line="360" w:lineRule="auto"/>
        <w:ind w:firstLine="709"/>
        <w:jc w:val="both"/>
        <w:rPr>
          <w:rFonts w:ascii="Times New Roman" w:hAnsi="Times New Roman" w:cs="Times New Roman"/>
          <w:i/>
          <w:iCs/>
          <w:color w:val="FF0000"/>
          <w:sz w:val="28"/>
          <w:szCs w:val="28"/>
          <w:lang w:val="uk-UA"/>
        </w:rPr>
      </w:pPr>
    </w:p>
    <w:p w:rsidR="00A97C90" w:rsidRDefault="00A97C90" w:rsidP="00040B5D">
      <w:pPr>
        <w:shd w:val="clear" w:color="auto" w:fill="FFFFFF"/>
        <w:tabs>
          <w:tab w:val="left" w:pos="9923"/>
        </w:tabs>
        <w:spacing w:after="0" w:line="360" w:lineRule="auto"/>
        <w:ind w:firstLine="709"/>
        <w:jc w:val="both"/>
        <w:rPr>
          <w:rFonts w:ascii="Times New Roman" w:hAnsi="Times New Roman" w:cs="Times New Roman"/>
          <w:i/>
          <w:iCs/>
          <w:color w:val="FF0000"/>
          <w:sz w:val="28"/>
          <w:szCs w:val="28"/>
          <w:lang w:val="uk-UA"/>
        </w:rPr>
      </w:pPr>
    </w:p>
    <w:p w:rsidR="00A97C90" w:rsidRDefault="00A97C90" w:rsidP="00040B5D">
      <w:pPr>
        <w:shd w:val="clear" w:color="auto" w:fill="FFFFFF"/>
        <w:tabs>
          <w:tab w:val="left" w:pos="9923"/>
        </w:tabs>
        <w:spacing w:after="0" w:line="360" w:lineRule="auto"/>
        <w:ind w:firstLine="709"/>
        <w:jc w:val="both"/>
        <w:rPr>
          <w:rFonts w:ascii="Times New Roman" w:hAnsi="Times New Roman" w:cs="Times New Roman"/>
          <w:i/>
          <w:iCs/>
          <w:color w:val="FF0000"/>
          <w:sz w:val="28"/>
          <w:szCs w:val="28"/>
          <w:lang w:val="uk-UA"/>
        </w:rPr>
      </w:pPr>
    </w:p>
    <w:p w:rsidR="00A97C90" w:rsidRDefault="00A97C90" w:rsidP="00040B5D">
      <w:pPr>
        <w:shd w:val="clear" w:color="auto" w:fill="FFFFFF"/>
        <w:tabs>
          <w:tab w:val="left" w:pos="9923"/>
        </w:tabs>
        <w:spacing w:after="0" w:line="360" w:lineRule="auto"/>
        <w:ind w:firstLine="709"/>
        <w:jc w:val="both"/>
        <w:rPr>
          <w:rFonts w:ascii="Times New Roman" w:hAnsi="Times New Roman" w:cs="Times New Roman"/>
          <w:i/>
          <w:iCs/>
          <w:color w:val="FF0000"/>
          <w:sz w:val="28"/>
          <w:szCs w:val="28"/>
          <w:lang w:val="uk-UA"/>
        </w:rPr>
      </w:pPr>
    </w:p>
    <w:p w:rsidR="00A97C90" w:rsidRDefault="00A97C90" w:rsidP="00040B5D">
      <w:pPr>
        <w:shd w:val="clear" w:color="auto" w:fill="FFFFFF"/>
        <w:tabs>
          <w:tab w:val="left" w:pos="9923"/>
        </w:tabs>
        <w:spacing w:after="0" w:line="360" w:lineRule="auto"/>
        <w:ind w:firstLine="709"/>
        <w:jc w:val="both"/>
        <w:rPr>
          <w:rFonts w:ascii="Times New Roman" w:hAnsi="Times New Roman" w:cs="Times New Roman"/>
          <w:i/>
          <w:iCs/>
          <w:color w:val="FF0000"/>
          <w:sz w:val="28"/>
          <w:szCs w:val="28"/>
          <w:lang w:val="uk-UA"/>
        </w:rPr>
      </w:pPr>
    </w:p>
    <w:p w:rsidR="00A97C90" w:rsidRDefault="00A97C90" w:rsidP="00040B5D">
      <w:pPr>
        <w:shd w:val="clear" w:color="auto" w:fill="FFFFFF"/>
        <w:tabs>
          <w:tab w:val="left" w:pos="9923"/>
        </w:tabs>
        <w:spacing w:after="0" w:line="360" w:lineRule="auto"/>
        <w:ind w:firstLine="709"/>
        <w:jc w:val="both"/>
        <w:rPr>
          <w:rFonts w:ascii="Times New Roman" w:hAnsi="Times New Roman" w:cs="Times New Roman"/>
          <w:i/>
          <w:iCs/>
          <w:color w:val="FF0000"/>
          <w:sz w:val="28"/>
          <w:szCs w:val="28"/>
          <w:lang w:val="uk-UA"/>
        </w:rPr>
      </w:pPr>
    </w:p>
    <w:p w:rsidR="00A97C90" w:rsidRPr="00162C33" w:rsidRDefault="00A97C90" w:rsidP="00040B5D">
      <w:pPr>
        <w:shd w:val="clear" w:color="auto" w:fill="FFFFFF"/>
        <w:tabs>
          <w:tab w:val="left" w:pos="9923"/>
        </w:tabs>
        <w:spacing w:after="0" w:line="360" w:lineRule="auto"/>
        <w:ind w:firstLine="709"/>
        <w:jc w:val="both"/>
        <w:rPr>
          <w:rFonts w:ascii="Times New Roman" w:hAnsi="Times New Roman" w:cs="Times New Roman"/>
          <w:i/>
          <w:iCs/>
          <w:color w:val="FF0000"/>
          <w:sz w:val="28"/>
          <w:szCs w:val="28"/>
          <w:lang w:val="uk-UA"/>
        </w:rPr>
      </w:pPr>
    </w:p>
    <w:p w:rsidR="00911A79" w:rsidRPr="00FF5A74" w:rsidRDefault="00911A79" w:rsidP="00040B5D">
      <w:pPr>
        <w:shd w:val="clear" w:color="auto" w:fill="FFFFFF"/>
        <w:tabs>
          <w:tab w:val="left" w:pos="9923"/>
        </w:tabs>
        <w:spacing w:after="0" w:line="360" w:lineRule="auto"/>
        <w:ind w:firstLine="709"/>
        <w:jc w:val="both"/>
        <w:rPr>
          <w:rFonts w:ascii="Times New Roman" w:hAnsi="Times New Roman" w:cs="Times New Roman"/>
          <w:spacing w:val="8"/>
          <w:sz w:val="28"/>
          <w:szCs w:val="28"/>
          <w:u w:val="single"/>
          <w:lang w:val="uk-UA"/>
        </w:rPr>
      </w:pPr>
      <w:r w:rsidRPr="00FF5A74">
        <w:rPr>
          <w:rFonts w:ascii="Times New Roman" w:hAnsi="Times New Roman" w:cs="Times New Roman"/>
          <w:spacing w:val="8"/>
          <w:sz w:val="28"/>
          <w:szCs w:val="28"/>
          <w:u w:val="single"/>
          <w:lang w:val="uk-UA"/>
        </w:rPr>
        <w:lastRenderedPageBreak/>
        <w:t>Лекція№</w:t>
      </w:r>
      <w:r w:rsidR="00816A0D">
        <w:rPr>
          <w:rFonts w:ascii="Times New Roman" w:hAnsi="Times New Roman" w:cs="Times New Roman"/>
          <w:spacing w:val="8"/>
          <w:sz w:val="28"/>
          <w:szCs w:val="28"/>
          <w:u w:val="single"/>
          <w:lang w:val="uk-UA"/>
        </w:rPr>
        <w:t>5</w:t>
      </w:r>
    </w:p>
    <w:p w:rsidR="00FD59ED" w:rsidRPr="00162C33" w:rsidRDefault="00FD59ED" w:rsidP="00040B5D">
      <w:pPr>
        <w:shd w:val="clear" w:color="auto" w:fill="FFFFFF"/>
        <w:tabs>
          <w:tab w:val="left" w:pos="9923"/>
        </w:tabs>
        <w:spacing w:after="0" w:line="360" w:lineRule="auto"/>
        <w:ind w:firstLine="709"/>
        <w:jc w:val="both"/>
        <w:outlineLvl w:val="0"/>
        <w:rPr>
          <w:rFonts w:ascii="Times New Roman" w:hAnsi="Times New Roman" w:cs="Times New Roman"/>
          <w:b/>
          <w:bCs/>
          <w:color w:val="1F497D" w:themeColor="text2"/>
          <w:sz w:val="40"/>
          <w:szCs w:val="40"/>
          <w:lang w:val="uk-UA"/>
        </w:rPr>
      </w:pPr>
      <w:r w:rsidRPr="00162C33">
        <w:rPr>
          <w:rFonts w:ascii="Times New Roman" w:hAnsi="Times New Roman" w:cs="Times New Roman"/>
          <w:b/>
          <w:bCs/>
          <w:sz w:val="28"/>
          <w:szCs w:val="28"/>
          <w:lang w:val="uk-UA"/>
        </w:rPr>
        <w:t xml:space="preserve">Тема лекції: </w:t>
      </w:r>
      <w:r w:rsidRPr="00162C33">
        <w:rPr>
          <w:rFonts w:ascii="Times New Roman" w:hAnsi="Times New Roman" w:cs="Times New Roman"/>
          <w:b/>
          <w:bCs/>
          <w:color w:val="1F497D" w:themeColor="text2"/>
          <w:sz w:val="40"/>
          <w:szCs w:val="40"/>
          <w:lang w:val="uk-UA"/>
        </w:rPr>
        <w:t>Біполярні транзистори</w:t>
      </w:r>
    </w:p>
    <w:p w:rsidR="00FD59ED" w:rsidRPr="00162C33" w:rsidRDefault="00FD59ED" w:rsidP="00040B5D">
      <w:pPr>
        <w:shd w:val="clear" w:color="auto" w:fill="FFFFFF"/>
        <w:tabs>
          <w:tab w:val="left" w:pos="9923"/>
        </w:tabs>
        <w:spacing w:after="0" w:line="360" w:lineRule="auto"/>
        <w:ind w:firstLine="709"/>
        <w:jc w:val="both"/>
        <w:outlineLvl w:val="0"/>
        <w:rPr>
          <w:rFonts w:ascii="Times New Roman" w:hAnsi="Times New Roman" w:cs="Times New Roman"/>
          <w:b/>
          <w:bCs/>
          <w:sz w:val="28"/>
          <w:szCs w:val="28"/>
          <w:lang w:val="uk-UA"/>
        </w:rPr>
      </w:pPr>
      <w:r w:rsidRPr="00162C33">
        <w:rPr>
          <w:rFonts w:ascii="Times New Roman" w:hAnsi="Times New Roman" w:cs="Times New Roman"/>
          <w:b/>
          <w:bCs/>
          <w:sz w:val="28"/>
          <w:szCs w:val="28"/>
          <w:lang w:val="uk-UA"/>
        </w:rPr>
        <w:t>План лекції</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Cs/>
          <w:color w:val="000000" w:themeColor="text1"/>
          <w:sz w:val="28"/>
          <w:szCs w:val="28"/>
          <w:lang w:val="uk-UA"/>
        </w:rPr>
      </w:pPr>
      <w:r w:rsidRPr="00162C33">
        <w:rPr>
          <w:rFonts w:ascii="Times New Roman" w:hAnsi="Times New Roman" w:cs="Times New Roman"/>
          <w:bCs/>
          <w:color w:val="000000" w:themeColor="text1"/>
          <w:sz w:val="28"/>
          <w:szCs w:val="28"/>
          <w:lang w:val="uk-UA"/>
        </w:rPr>
        <w:t>1.Визначення і будова транзистора</w:t>
      </w:r>
    </w:p>
    <w:p w:rsidR="00FD59ED" w:rsidRPr="00162C33" w:rsidRDefault="00FD59ED" w:rsidP="00040B5D">
      <w:pPr>
        <w:spacing w:after="0" w:line="360" w:lineRule="auto"/>
        <w:ind w:firstLine="709"/>
        <w:jc w:val="both"/>
        <w:rPr>
          <w:rFonts w:ascii="Times New Roman" w:hAnsi="Times New Roman" w:cs="Times New Roman"/>
          <w:color w:val="000000" w:themeColor="text1"/>
          <w:sz w:val="28"/>
          <w:szCs w:val="28"/>
          <w:u w:val="single"/>
          <w:lang w:val="uk-UA"/>
        </w:rPr>
      </w:pPr>
      <w:r w:rsidRPr="00162C33">
        <w:rPr>
          <w:rFonts w:ascii="Times New Roman" w:hAnsi="Times New Roman" w:cs="Times New Roman"/>
          <w:color w:val="000000" w:themeColor="text1"/>
          <w:sz w:val="28"/>
          <w:szCs w:val="28"/>
          <w:lang w:val="uk-UA"/>
        </w:rPr>
        <w:t>2.Принцип дії  біполярних транзисторів.</w:t>
      </w:r>
    </w:p>
    <w:p w:rsidR="00FD59ED" w:rsidRDefault="00FD59ED" w:rsidP="00FF5A74">
      <w:pPr>
        <w:pStyle w:val="8"/>
        <w:tabs>
          <w:tab w:val="left" w:pos="9923"/>
        </w:tabs>
        <w:spacing w:before="0" w:line="360" w:lineRule="auto"/>
        <w:ind w:firstLine="709"/>
        <w:jc w:val="both"/>
        <w:rPr>
          <w:rFonts w:ascii="Times New Roman" w:hAnsi="Times New Roman" w:cs="Times New Roman"/>
          <w:color w:val="000000" w:themeColor="text1"/>
          <w:sz w:val="28"/>
          <w:szCs w:val="28"/>
          <w:lang w:val="uk-UA"/>
        </w:rPr>
      </w:pPr>
      <w:r w:rsidRPr="00162C33">
        <w:rPr>
          <w:rFonts w:ascii="Times New Roman" w:hAnsi="Times New Roman" w:cs="Times New Roman"/>
          <w:color w:val="000000" w:themeColor="text1"/>
          <w:sz w:val="28"/>
          <w:szCs w:val="28"/>
        </w:rPr>
        <w:t>3. Схеми включення біполярних транзисторів</w:t>
      </w:r>
    </w:p>
    <w:p w:rsidR="00A97C90" w:rsidRPr="00A97C90" w:rsidRDefault="00A97C90" w:rsidP="00A97C90">
      <w:pPr>
        <w:rPr>
          <w:lang w:val="uk-UA"/>
        </w:rPr>
      </w:pPr>
    </w:p>
    <w:p w:rsidR="00FD59ED" w:rsidRPr="00FF5A74" w:rsidRDefault="00FD59ED" w:rsidP="00040B5D">
      <w:pPr>
        <w:shd w:val="clear" w:color="auto" w:fill="FFFFFF"/>
        <w:tabs>
          <w:tab w:val="left" w:pos="9923"/>
        </w:tabs>
        <w:spacing w:after="0" w:line="360" w:lineRule="auto"/>
        <w:ind w:firstLine="709"/>
        <w:jc w:val="both"/>
        <w:rPr>
          <w:rFonts w:ascii="Times New Roman" w:hAnsi="Times New Roman" w:cs="Times New Roman"/>
          <w:b/>
          <w:bCs/>
          <w:color w:val="C00000"/>
          <w:sz w:val="28"/>
          <w:szCs w:val="28"/>
          <w:lang w:val="uk-UA"/>
        </w:rPr>
      </w:pPr>
      <w:r w:rsidRPr="00162C33">
        <w:rPr>
          <w:rFonts w:ascii="Times New Roman" w:hAnsi="Times New Roman" w:cs="Times New Roman"/>
          <w:b/>
          <w:bCs/>
          <w:color w:val="C00000"/>
          <w:sz w:val="28"/>
          <w:szCs w:val="28"/>
          <w:lang w:val="uk-UA"/>
        </w:rPr>
        <w:t xml:space="preserve"> 1.Визначення і будова транзистора</w:t>
      </w:r>
      <w:r w:rsidRPr="00162C33">
        <w:rPr>
          <w:rFonts w:ascii="Times New Roman" w:hAnsi="Times New Roman" w:cs="Times New Roman"/>
          <w:bCs/>
          <w:color w:val="000000" w:themeColor="text1"/>
          <w:sz w:val="28"/>
          <w:szCs w:val="28"/>
          <w:lang w:val="uk-UA"/>
        </w:rPr>
        <w:tab/>
      </w:r>
      <w:r w:rsidRPr="00162C33">
        <w:rPr>
          <w:rFonts w:ascii="Times New Roman" w:hAnsi="Times New Roman" w:cs="Times New Roman"/>
          <w:bCs/>
          <w:color w:val="000000" w:themeColor="text1"/>
          <w:sz w:val="28"/>
          <w:szCs w:val="28"/>
          <w:lang w:val="uk-UA"/>
        </w:rPr>
        <w:tab/>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Біполярним транзистором або просто транзисто</w:t>
      </w:r>
      <w:r w:rsidRPr="00162C33">
        <w:rPr>
          <w:rFonts w:ascii="Times New Roman" w:hAnsi="Times New Roman" w:cs="Times New Roman"/>
          <w:b/>
          <w:color w:val="00B050"/>
          <w:sz w:val="28"/>
          <w:szCs w:val="28"/>
          <w:lang w:val="uk-UA"/>
        </w:rPr>
        <w:softHyphen/>
        <w:t>ром</w:t>
      </w:r>
      <w:r w:rsidRPr="00162C33">
        <w:rPr>
          <w:rFonts w:ascii="Times New Roman" w:hAnsi="Times New Roman" w:cs="Times New Roman"/>
          <w:sz w:val="28"/>
          <w:szCs w:val="28"/>
          <w:lang w:val="uk-UA"/>
        </w:rPr>
        <w:t xml:space="preserve"> називається напівпровідниковий прилад з двома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en-US"/>
        </w:rPr>
        <w:t>n</w:t>
      </w:r>
      <w:r w:rsidRPr="00162C33">
        <w:rPr>
          <w:rFonts w:ascii="Times New Roman" w:hAnsi="Times New Roman" w:cs="Times New Roman"/>
          <w:i/>
          <w:sz w:val="28"/>
          <w:szCs w:val="28"/>
          <w:lang w:val="uk-UA"/>
        </w:rPr>
        <w:t xml:space="preserve"> - </w:t>
      </w:r>
      <w:r w:rsidRPr="00162C33">
        <w:rPr>
          <w:rFonts w:ascii="Times New Roman" w:hAnsi="Times New Roman" w:cs="Times New Roman"/>
          <w:sz w:val="28"/>
          <w:szCs w:val="28"/>
          <w:lang w:val="uk-UA"/>
        </w:rPr>
        <w:t>переходами, який призначений для підсилення й генерування електрич</w:t>
      </w:r>
      <w:r w:rsidRPr="00162C33">
        <w:rPr>
          <w:rFonts w:ascii="Times New Roman" w:hAnsi="Times New Roman" w:cs="Times New Roman"/>
          <w:sz w:val="28"/>
          <w:szCs w:val="28"/>
          <w:lang w:val="uk-UA"/>
        </w:rPr>
        <w:softHyphen/>
        <w:t>них коливань і являє собою кремнієву пластину, що складається з трьох ділянок. Дві крайні ділянки завжди мають однаковий тип провідності, а середня — протилежний. Транзистори, у яких крайні ділянки мають електронну провідність, а середня — діркову, нази</w:t>
      </w:r>
      <w:r w:rsidRPr="00162C33">
        <w:rPr>
          <w:rFonts w:ascii="Times New Roman" w:hAnsi="Times New Roman" w:cs="Times New Roman"/>
          <w:sz w:val="28"/>
          <w:szCs w:val="28"/>
          <w:lang w:val="uk-UA"/>
        </w:rPr>
        <w:softHyphen/>
        <w:t xml:space="preserve">ваються транзисторами </w:t>
      </w:r>
      <w:r w:rsidRPr="00162C33">
        <w:rPr>
          <w:rFonts w:ascii="Times New Roman" w:hAnsi="Times New Roman" w:cs="Times New Roman"/>
          <w:i/>
          <w:iCs/>
          <w:sz w:val="28"/>
          <w:szCs w:val="28"/>
          <w:lang w:val="uk-UA"/>
        </w:rPr>
        <w:t xml:space="preserve">п </w:t>
      </w:r>
      <w:r w:rsidRPr="00162C33">
        <w:rPr>
          <w:rFonts w:ascii="Times New Roman" w:hAnsi="Times New Roman" w:cs="Times New Roman"/>
          <w:sz w:val="28"/>
          <w:szCs w:val="28"/>
          <w:lang w:val="uk-UA"/>
        </w:rPr>
        <w:t xml:space="preserve">—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en-US"/>
        </w:rPr>
        <w:t>n</w:t>
      </w:r>
      <w:r w:rsidRPr="00162C33">
        <w:rPr>
          <w:rFonts w:ascii="Times New Roman" w:hAnsi="Times New Roman" w:cs="Times New Roman"/>
          <w:sz w:val="28"/>
          <w:szCs w:val="28"/>
          <w:lang w:val="uk-UA"/>
        </w:rPr>
        <w:t xml:space="preserve"> – типу (мал. 2.9, а); транзистори, у яких крайні ділянки мають діркову, а середня — електронну про</w:t>
      </w:r>
      <w:r w:rsidRPr="00162C33">
        <w:rPr>
          <w:rFonts w:ascii="Times New Roman" w:hAnsi="Times New Roman" w:cs="Times New Roman"/>
          <w:sz w:val="28"/>
          <w:szCs w:val="28"/>
          <w:lang w:val="uk-UA"/>
        </w:rPr>
        <w:softHyphen/>
        <w:t xml:space="preserve">відність, називаються транзисторами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iCs/>
          <w:sz w:val="28"/>
          <w:szCs w:val="28"/>
          <w:lang w:val="uk-UA"/>
        </w:rPr>
        <w:t xml:space="preserve">п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uk-UA"/>
        </w:rPr>
        <w:t xml:space="preserve">р – </w:t>
      </w:r>
      <w:r w:rsidRPr="00162C33">
        <w:rPr>
          <w:rFonts w:ascii="Times New Roman" w:hAnsi="Times New Roman" w:cs="Times New Roman"/>
          <w:sz w:val="28"/>
          <w:szCs w:val="28"/>
          <w:lang w:val="uk-UA"/>
        </w:rPr>
        <w:t xml:space="preserve">типу  (мал. 2.9, </w:t>
      </w:r>
      <w:r w:rsidRPr="00162C33">
        <w:rPr>
          <w:rFonts w:ascii="Times New Roman" w:hAnsi="Times New Roman" w:cs="Times New Roman"/>
          <w:i/>
          <w:iCs/>
          <w:sz w:val="28"/>
          <w:szCs w:val="28"/>
          <w:lang w:val="uk-UA"/>
        </w:rPr>
        <w:t>б).</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Фізичні, процеси, що відбуваються в транзисторах обох типів, ана</w:t>
      </w:r>
      <w:r w:rsidRPr="00162C33">
        <w:rPr>
          <w:rFonts w:ascii="Times New Roman" w:hAnsi="Times New Roman" w:cs="Times New Roman"/>
          <w:sz w:val="28"/>
          <w:szCs w:val="28"/>
          <w:lang w:val="uk-UA"/>
        </w:rPr>
        <w:softHyphen/>
        <w:t>логічні; різниця між ними полягає в тому, що полярності ввімкнення джерел живлення їх протилежні, а також у тому, що якщо у тран</w:t>
      </w:r>
      <w:r w:rsidRPr="00162C33">
        <w:rPr>
          <w:rFonts w:ascii="Times New Roman" w:hAnsi="Times New Roman" w:cs="Times New Roman"/>
          <w:sz w:val="28"/>
          <w:szCs w:val="28"/>
          <w:lang w:val="uk-UA"/>
        </w:rPr>
        <w:softHyphen/>
        <w:t xml:space="preserve">зисторі </w:t>
      </w:r>
      <w:r w:rsidRPr="00162C33">
        <w:rPr>
          <w:rFonts w:ascii="Times New Roman" w:hAnsi="Times New Roman" w:cs="Times New Roman"/>
          <w:i/>
          <w:sz w:val="28"/>
          <w:szCs w:val="28"/>
          <w:lang w:val="uk-UA"/>
        </w:rPr>
        <w:t>п</w:t>
      </w:r>
      <w:r w:rsidRPr="00162C33">
        <w:rPr>
          <w:rFonts w:ascii="Times New Roman" w:hAnsi="Times New Roman" w:cs="Times New Roman"/>
          <w:sz w:val="28"/>
          <w:szCs w:val="28"/>
          <w:lang w:val="uk-UA"/>
        </w:rPr>
        <w:t xml:space="preserve"> —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en-US"/>
        </w:rPr>
        <w:t>n</w:t>
      </w:r>
      <w:r w:rsidRPr="00162C33">
        <w:rPr>
          <w:rFonts w:ascii="Times New Roman" w:hAnsi="Times New Roman" w:cs="Times New Roman"/>
          <w:sz w:val="28"/>
          <w:szCs w:val="28"/>
          <w:lang w:val="uk-UA"/>
        </w:rPr>
        <w:t xml:space="preserve"> – типу електричний струм утворюється в основному електронами, то у транзисторі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iCs/>
          <w:sz w:val="28"/>
          <w:szCs w:val="28"/>
          <w:lang w:val="uk-UA"/>
        </w:rPr>
        <w:t xml:space="preserve">п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 – типу — дірками. </w:t>
      </w:r>
    </w:p>
    <w:p w:rsidR="00040B5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Суміжні ділянки, відокремлені одна від одної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en-US"/>
        </w:rPr>
        <w:t>n</w:t>
      </w:r>
      <w:r w:rsidRPr="00162C33">
        <w:rPr>
          <w:rFonts w:ascii="Times New Roman" w:hAnsi="Times New Roman" w:cs="Times New Roman"/>
          <w:sz w:val="28"/>
          <w:szCs w:val="28"/>
          <w:lang w:val="uk-UA"/>
        </w:rPr>
        <w:t xml:space="preserve"> – переходами, називаються емітером (Е), базою (Б) та колектором (К).</w:t>
      </w:r>
    </w:p>
    <w:p w:rsidR="00040B5D" w:rsidRPr="00162C33" w:rsidRDefault="00FF5A7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lastRenderedPageBreak/>
        <w:drawing>
          <wp:anchor distT="0" distB="0" distL="114300" distR="114300" simplePos="0" relativeHeight="251578880" behindDoc="0" locked="0" layoutInCell="1" allowOverlap="1">
            <wp:simplePos x="0" y="0"/>
            <wp:positionH relativeFrom="column">
              <wp:posOffset>1404620</wp:posOffset>
            </wp:positionH>
            <wp:positionV relativeFrom="paragraph">
              <wp:posOffset>1148715</wp:posOffset>
            </wp:positionV>
            <wp:extent cx="3019425" cy="4152900"/>
            <wp:effectExtent l="19050" t="0" r="9525" b="0"/>
            <wp:wrapTopAndBottom/>
            <wp:docPr id="1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cstate="email">
                      <a:lum bright="20000" contrast="3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019425" cy="4152900"/>
                    </a:xfrm>
                    <a:prstGeom prst="rect">
                      <a:avLst/>
                    </a:prstGeom>
                    <a:noFill/>
                    <a:ln w="9525">
                      <a:noFill/>
                      <a:miter lim="800000"/>
                      <a:headEnd/>
                      <a:tailEnd/>
                    </a:ln>
                  </pic:spPr>
                </pic:pic>
              </a:graphicData>
            </a:graphic>
          </wp:anchor>
        </w:drawing>
      </w:r>
      <w:r w:rsidR="00040B5D" w:rsidRPr="00162C33">
        <w:rPr>
          <w:rFonts w:ascii="Times New Roman" w:hAnsi="Times New Roman" w:cs="Times New Roman"/>
          <w:sz w:val="28"/>
          <w:szCs w:val="28"/>
          <w:lang w:val="uk-UA"/>
        </w:rPr>
        <w:t>Емітер являє собою ділянку, яка випускає (емітує) носії елек</w:t>
      </w:r>
      <w:r w:rsidR="00040B5D" w:rsidRPr="00162C33">
        <w:rPr>
          <w:rFonts w:ascii="Times New Roman" w:hAnsi="Times New Roman" w:cs="Times New Roman"/>
          <w:sz w:val="28"/>
          <w:szCs w:val="28"/>
          <w:lang w:val="uk-UA"/>
        </w:rPr>
        <w:softHyphen/>
        <w:t xml:space="preserve">тронних зарядів у транзисторі </w:t>
      </w:r>
      <w:r w:rsidR="00040B5D" w:rsidRPr="00162C33">
        <w:rPr>
          <w:rFonts w:ascii="Times New Roman" w:hAnsi="Times New Roman" w:cs="Times New Roman"/>
          <w:i/>
          <w:iCs/>
          <w:sz w:val="28"/>
          <w:szCs w:val="28"/>
          <w:lang w:val="uk-UA"/>
        </w:rPr>
        <w:t xml:space="preserve">п </w:t>
      </w:r>
      <w:r w:rsidR="00040B5D" w:rsidRPr="00162C33">
        <w:rPr>
          <w:rFonts w:ascii="Times New Roman" w:hAnsi="Times New Roman" w:cs="Times New Roman"/>
          <w:sz w:val="28"/>
          <w:szCs w:val="28"/>
          <w:lang w:val="uk-UA"/>
        </w:rPr>
        <w:t xml:space="preserve">— </w:t>
      </w:r>
      <w:r w:rsidR="00040B5D" w:rsidRPr="00162C33">
        <w:rPr>
          <w:rFonts w:ascii="Times New Roman" w:hAnsi="Times New Roman" w:cs="Times New Roman"/>
          <w:i/>
          <w:iCs/>
          <w:sz w:val="28"/>
          <w:szCs w:val="28"/>
          <w:lang w:val="uk-UA"/>
        </w:rPr>
        <w:t xml:space="preserve">р </w:t>
      </w:r>
      <w:r w:rsidR="00040B5D" w:rsidRPr="00162C33">
        <w:rPr>
          <w:rFonts w:ascii="Times New Roman" w:hAnsi="Times New Roman" w:cs="Times New Roman"/>
          <w:sz w:val="28"/>
          <w:szCs w:val="28"/>
          <w:lang w:val="uk-UA"/>
        </w:rPr>
        <w:t xml:space="preserve">— </w:t>
      </w:r>
      <w:r w:rsidR="00040B5D" w:rsidRPr="00162C33">
        <w:rPr>
          <w:rFonts w:ascii="Times New Roman" w:hAnsi="Times New Roman" w:cs="Times New Roman"/>
          <w:i/>
          <w:sz w:val="28"/>
          <w:szCs w:val="28"/>
          <w:lang w:val="en-US"/>
        </w:rPr>
        <w:t>n</w:t>
      </w:r>
      <w:r w:rsidR="00040B5D" w:rsidRPr="00162C33">
        <w:rPr>
          <w:rFonts w:ascii="Times New Roman" w:hAnsi="Times New Roman" w:cs="Times New Roman"/>
          <w:sz w:val="28"/>
          <w:szCs w:val="28"/>
          <w:lang w:val="uk-UA"/>
        </w:rPr>
        <w:t>– типу  та дірки — у тран</w:t>
      </w:r>
      <w:r w:rsidR="00040B5D" w:rsidRPr="00162C33">
        <w:rPr>
          <w:rFonts w:ascii="Times New Roman" w:hAnsi="Times New Roman" w:cs="Times New Roman"/>
          <w:sz w:val="28"/>
          <w:szCs w:val="28"/>
          <w:lang w:val="uk-UA"/>
        </w:rPr>
        <w:softHyphen/>
        <w:t xml:space="preserve">зисторі </w:t>
      </w:r>
      <w:r w:rsidR="00040B5D" w:rsidRPr="00162C33">
        <w:rPr>
          <w:rFonts w:ascii="Times New Roman" w:hAnsi="Times New Roman" w:cs="Times New Roman"/>
          <w:i/>
          <w:iCs/>
          <w:sz w:val="28"/>
          <w:szCs w:val="28"/>
          <w:lang w:val="uk-UA"/>
        </w:rPr>
        <w:t xml:space="preserve">р </w:t>
      </w:r>
      <w:r w:rsidR="00040B5D" w:rsidRPr="00162C33">
        <w:rPr>
          <w:rFonts w:ascii="Times New Roman" w:hAnsi="Times New Roman" w:cs="Times New Roman"/>
          <w:sz w:val="28"/>
          <w:szCs w:val="28"/>
          <w:lang w:val="uk-UA"/>
        </w:rPr>
        <w:t xml:space="preserve">— </w:t>
      </w:r>
      <w:r w:rsidR="00040B5D" w:rsidRPr="00162C33">
        <w:rPr>
          <w:rFonts w:ascii="Times New Roman" w:hAnsi="Times New Roman" w:cs="Times New Roman"/>
          <w:i/>
          <w:iCs/>
          <w:sz w:val="28"/>
          <w:szCs w:val="28"/>
          <w:lang w:val="uk-UA"/>
        </w:rPr>
        <w:t xml:space="preserve">п </w:t>
      </w:r>
      <w:r w:rsidR="00040B5D" w:rsidRPr="00162C33">
        <w:rPr>
          <w:rFonts w:ascii="Times New Roman" w:hAnsi="Times New Roman" w:cs="Times New Roman"/>
          <w:sz w:val="28"/>
          <w:szCs w:val="28"/>
          <w:lang w:val="uk-UA"/>
        </w:rPr>
        <w:t xml:space="preserve">— </w:t>
      </w:r>
      <w:r w:rsidR="00040B5D" w:rsidRPr="00162C33">
        <w:rPr>
          <w:rFonts w:ascii="Times New Roman" w:hAnsi="Times New Roman" w:cs="Times New Roman"/>
          <w:i/>
          <w:sz w:val="28"/>
          <w:szCs w:val="28"/>
          <w:lang w:val="uk-UA"/>
        </w:rPr>
        <w:t>р</w:t>
      </w:r>
      <w:r w:rsidR="00040B5D" w:rsidRPr="00162C33">
        <w:rPr>
          <w:rFonts w:ascii="Times New Roman" w:hAnsi="Times New Roman" w:cs="Times New Roman"/>
          <w:sz w:val="28"/>
          <w:szCs w:val="28"/>
          <w:lang w:val="uk-UA"/>
        </w:rPr>
        <w:t xml:space="preserve"> – типу; колектор — ділянка, яка збирає но</w:t>
      </w:r>
      <w:r w:rsidR="00040B5D" w:rsidRPr="00162C33">
        <w:rPr>
          <w:rFonts w:ascii="Times New Roman" w:hAnsi="Times New Roman" w:cs="Times New Roman"/>
          <w:sz w:val="28"/>
          <w:szCs w:val="28"/>
          <w:lang w:val="uk-UA"/>
        </w:rPr>
        <w:softHyphen/>
        <w:t xml:space="preserve">сії зарядів; </w:t>
      </w:r>
      <w:r w:rsidR="00040B5D" w:rsidRPr="00162C33">
        <w:rPr>
          <w:rFonts w:ascii="Times New Roman" w:hAnsi="Times New Roman" w:cs="Times New Roman"/>
          <w:i/>
          <w:iCs/>
          <w:sz w:val="28"/>
          <w:szCs w:val="28"/>
          <w:lang w:val="uk-UA"/>
        </w:rPr>
        <w:t xml:space="preserve">база </w:t>
      </w:r>
      <w:r>
        <w:rPr>
          <w:rFonts w:ascii="Times New Roman" w:hAnsi="Times New Roman" w:cs="Times New Roman"/>
          <w:sz w:val="28"/>
          <w:szCs w:val="28"/>
          <w:lang w:val="uk-UA"/>
        </w:rPr>
        <w:t>— середня ділянка, осн</w:t>
      </w:r>
    </w:p>
    <w:p w:rsidR="00FF5A74" w:rsidRDefault="00FF5A74" w:rsidP="00040B5D">
      <w:pPr>
        <w:spacing w:after="0" w:line="360" w:lineRule="auto"/>
        <w:ind w:firstLine="709"/>
        <w:jc w:val="both"/>
        <w:rPr>
          <w:rFonts w:ascii="Times New Roman" w:eastAsia="Times New Roman" w:hAnsi="Times New Roman" w:cs="Times New Roman"/>
          <w:b/>
          <w:bCs/>
          <w:iCs/>
          <w:color w:val="C00000"/>
          <w:sz w:val="36"/>
          <w:szCs w:val="36"/>
          <w:lang w:val="uk-UA"/>
        </w:rPr>
      </w:pPr>
    </w:p>
    <w:p w:rsidR="00FF5A74" w:rsidRPr="00FF5A74" w:rsidRDefault="00FF5A74" w:rsidP="00FF5A74">
      <w:pPr>
        <w:shd w:val="clear" w:color="auto" w:fill="FFFFFF"/>
        <w:spacing w:after="0" w:line="240" w:lineRule="auto"/>
        <w:jc w:val="center"/>
        <w:rPr>
          <w:rFonts w:ascii="Times New Roman" w:hAnsi="Times New Roman" w:cs="Times New Roman"/>
          <w:i/>
          <w:iCs/>
          <w:color w:val="000000"/>
          <w:sz w:val="28"/>
          <w:szCs w:val="28"/>
          <w:lang w:val="uk-UA"/>
        </w:rPr>
      </w:pPr>
      <w:r w:rsidRPr="00FF5A74">
        <w:rPr>
          <w:rFonts w:ascii="Times New Roman" w:hAnsi="Times New Roman" w:cs="Times New Roman"/>
          <w:i/>
          <w:color w:val="000000"/>
          <w:sz w:val="28"/>
          <w:szCs w:val="28"/>
          <w:lang w:val="uk-UA"/>
        </w:rPr>
        <w:t>Малюнок 1 - Принцип роботи та умовне позначення транзистора:</w:t>
      </w:r>
    </w:p>
    <w:p w:rsidR="00FF5A74" w:rsidRPr="00FF5A74" w:rsidRDefault="00FF5A74" w:rsidP="00FF5A74">
      <w:pPr>
        <w:spacing w:after="0" w:line="240" w:lineRule="auto"/>
        <w:jc w:val="center"/>
        <w:rPr>
          <w:rFonts w:ascii="Times New Roman" w:hAnsi="Times New Roman" w:cs="Times New Roman"/>
          <w:i/>
          <w:lang w:val="uk-UA"/>
        </w:rPr>
      </w:pPr>
      <w:r w:rsidRPr="00FF5A74">
        <w:rPr>
          <w:rFonts w:ascii="Times New Roman" w:hAnsi="Times New Roman" w:cs="Times New Roman"/>
          <w:i/>
          <w:iCs/>
          <w:color w:val="000000"/>
          <w:sz w:val="28"/>
          <w:szCs w:val="28"/>
          <w:lang w:val="uk-UA"/>
        </w:rPr>
        <w:t>а)  п — р</w:t>
      </w:r>
      <w:r w:rsidRPr="00FF5A74">
        <w:rPr>
          <w:rFonts w:ascii="Times New Roman" w:hAnsi="Times New Roman" w:cs="Times New Roman"/>
          <w:i/>
          <w:color w:val="000000"/>
          <w:sz w:val="28"/>
          <w:szCs w:val="28"/>
          <w:lang w:val="uk-UA"/>
        </w:rPr>
        <w:t xml:space="preserve"> — п-типу; б)  </w:t>
      </w:r>
      <w:r w:rsidRPr="00FF5A74">
        <w:rPr>
          <w:rFonts w:ascii="Times New Roman" w:hAnsi="Times New Roman" w:cs="Times New Roman"/>
          <w:i/>
          <w:iCs/>
          <w:color w:val="000000"/>
          <w:sz w:val="28"/>
          <w:szCs w:val="28"/>
          <w:lang w:val="uk-UA"/>
        </w:rPr>
        <w:t xml:space="preserve">р — п </w:t>
      </w:r>
      <w:r w:rsidRPr="00FF5A74">
        <w:rPr>
          <w:rFonts w:ascii="Times New Roman" w:hAnsi="Times New Roman" w:cs="Times New Roman"/>
          <w:i/>
          <w:color w:val="000000"/>
          <w:sz w:val="28"/>
          <w:szCs w:val="28"/>
          <w:lang w:val="uk-UA"/>
        </w:rPr>
        <w:t>— р-типу.</w:t>
      </w:r>
    </w:p>
    <w:p w:rsidR="00FF5A74" w:rsidRDefault="00F57744" w:rsidP="00040B5D">
      <w:pPr>
        <w:spacing w:after="0" w:line="360" w:lineRule="auto"/>
        <w:ind w:firstLine="709"/>
        <w:jc w:val="both"/>
        <w:rPr>
          <w:rFonts w:ascii="Times New Roman" w:eastAsia="Times New Roman" w:hAnsi="Times New Roman" w:cs="Times New Roman"/>
          <w:b/>
          <w:bCs/>
          <w:iCs/>
          <w:color w:val="C00000"/>
          <w:sz w:val="36"/>
          <w:szCs w:val="36"/>
          <w:lang w:val="uk-UA"/>
        </w:rPr>
      </w:pPr>
      <w:r w:rsidRPr="00F57744">
        <w:rPr>
          <w:rFonts w:ascii="Times New Roman" w:hAnsi="Times New Roman" w:cs="Times New Roman"/>
          <w:i/>
          <w:iCs/>
          <w:noProof/>
          <w:sz w:val="28"/>
          <w:szCs w:val="28"/>
        </w:rPr>
        <w:pict>
          <v:shape id="Text Box 10" o:spid="_x0000_s1031" type="#_x0000_t202" style="position:absolute;left:0;text-align:left;margin-left:4.85pt;margin-top:706.05pt;width:472.2pt;height:34.5pt;z-index:251700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HeNiAIAABk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" stroked="f">
            <v:textbox>
              <w:txbxContent>
                <w:p w:rsidR="000B4FAC" w:rsidRPr="00FF5A74" w:rsidRDefault="000B4FAC" w:rsidP="00FF5A74"/>
              </w:txbxContent>
            </v:textbox>
            <w10:wrap type="square"/>
          </v:shape>
        </w:pict>
      </w:r>
    </w:p>
    <w:p w:rsidR="00FD59ED" w:rsidRPr="00162C33" w:rsidRDefault="00FD59ED" w:rsidP="00040B5D">
      <w:pPr>
        <w:spacing w:after="0" w:line="360" w:lineRule="auto"/>
        <w:ind w:firstLine="709"/>
        <w:jc w:val="both"/>
        <w:rPr>
          <w:rFonts w:ascii="Times New Roman" w:eastAsia="Times New Roman" w:hAnsi="Times New Roman" w:cs="Times New Roman"/>
          <w:color w:val="C00000"/>
          <w:sz w:val="24"/>
          <w:szCs w:val="24"/>
        </w:rPr>
      </w:pPr>
      <w:r w:rsidRPr="00162C33">
        <w:rPr>
          <w:rFonts w:ascii="Times New Roman" w:eastAsia="Times New Roman" w:hAnsi="Times New Roman" w:cs="Times New Roman"/>
          <w:b/>
          <w:bCs/>
          <w:iCs/>
          <w:color w:val="C00000"/>
          <w:sz w:val="36"/>
          <w:szCs w:val="36"/>
          <w:lang w:val="uk-UA"/>
        </w:rPr>
        <w:t>2.</w:t>
      </w:r>
      <w:r w:rsidRPr="00162C33">
        <w:rPr>
          <w:rFonts w:ascii="Times New Roman" w:eastAsia="Times New Roman" w:hAnsi="Times New Roman" w:cs="Times New Roman"/>
          <w:b/>
          <w:bCs/>
          <w:iCs/>
          <w:color w:val="C00000"/>
          <w:sz w:val="36"/>
          <w:szCs w:val="36"/>
        </w:rPr>
        <w:t>Принцип роботи біполярного транзистора</w:t>
      </w:r>
    </w:p>
    <w:p w:rsidR="00FD59ED" w:rsidRPr="00162C33" w:rsidRDefault="00FD59ED" w:rsidP="00040B5D">
      <w:pPr>
        <w:spacing w:after="0" w:line="360" w:lineRule="auto"/>
        <w:ind w:firstLine="709"/>
        <w:jc w:val="both"/>
        <w:rPr>
          <w:rFonts w:ascii="Times New Roman" w:eastAsia="Times New Roman" w:hAnsi="Times New Roman" w:cs="Times New Roman"/>
          <w:sz w:val="24"/>
          <w:szCs w:val="24"/>
        </w:rPr>
      </w:pPr>
    </w:p>
    <w:p w:rsidR="00FD59ED" w:rsidRPr="00162C33" w:rsidRDefault="00FD59ED" w:rsidP="00040B5D">
      <w:pPr>
        <w:spacing w:after="0" w:line="360" w:lineRule="auto"/>
        <w:ind w:firstLine="709"/>
        <w:jc w:val="both"/>
        <w:rPr>
          <w:rFonts w:ascii="Times New Roman" w:eastAsia="Times New Roman" w:hAnsi="Times New Roman" w:cs="Times New Roman"/>
          <w:sz w:val="28"/>
          <w:szCs w:val="28"/>
          <w:lang w:val="uk-UA"/>
        </w:rPr>
      </w:pPr>
      <w:r w:rsidRPr="00162C33">
        <w:rPr>
          <w:rFonts w:ascii="Times New Roman" w:eastAsia="Times New Roman" w:hAnsi="Times New Roman" w:cs="Times New Roman"/>
          <w:b/>
          <w:color w:val="00B050"/>
          <w:sz w:val="28"/>
          <w:szCs w:val="28"/>
        </w:rPr>
        <w:t xml:space="preserve">Біполярним </w:t>
      </w:r>
      <w:r w:rsidRPr="00162C33">
        <w:rPr>
          <w:rFonts w:ascii="Times New Roman" w:eastAsia="Times New Roman" w:hAnsi="Times New Roman" w:cs="Times New Roman"/>
          <w:sz w:val="28"/>
          <w:szCs w:val="28"/>
        </w:rPr>
        <w:t>називається транзистор, в якому при проходженні електричного струму беруть участь основні та неосновні заряди (електрони та дірки)</w:t>
      </w:r>
    </w:p>
    <w:p w:rsidR="00FD59ED" w:rsidRPr="00162C33" w:rsidRDefault="00FD59ED" w:rsidP="00040B5D">
      <w:pPr>
        <w:spacing w:after="0" w:line="360" w:lineRule="auto"/>
        <w:ind w:firstLine="709"/>
        <w:jc w:val="both"/>
        <w:rPr>
          <w:rFonts w:ascii="Times New Roman" w:eastAsia="Times New Roman" w:hAnsi="Times New Roman" w:cs="Times New Roman"/>
          <w:sz w:val="24"/>
          <w:szCs w:val="24"/>
        </w:rPr>
      </w:pPr>
    </w:p>
    <w:p w:rsidR="00FD59ED" w:rsidRPr="00162C33" w:rsidRDefault="00FD59ED" w:rsidP="00040B5D">
      <w:pPr>
        <w:spacing w:after="0" w:line="360" w:lineRule="auto"/>
        <w:ind w:firstLine="709"/>
        <w:jc w:val="both"/>
        <w:rPr>
          <w:rFonts w:ascii="Times New Roman" w:eastAsia="Times New Roman" w:hAnsi="Times New Roman" w:cs="Times New Roman"/>
          <w:i/>
          <w:iCs/>
          <w:sz w:val="24"/>
          <w:szCs w:val="24"/>
        </w:rPr>
      </w:pPr>
      <w:r w:rsidRPr="00162C33">
        <w:rPr>
          <w:rFonts w:ascii="Times New Roman" w:eastAsia="Times New Roman" w:hAnsi="Times New Roman" w:cs="Times New Roman"/>
          <w:i/>
          <w:iCs/>
          <w:noProof/>
          <w:sz w:val="24"/>
          <w:szCs w:val="24"/>
        </w:rPr>
        <w:lastRenderedPageBreak/>
        <w:drawing>
          <wp:inline distT="0" distB="0" distL="0" distR="0">
            <wp:extent cx="3352800" cy="1295400"/>
            <wp:effectExtent l="19050" t="0" r="0" b="0"/>
            <wp:docPr id="19" name="Рисунок 3" descr="Схема біполярного транзис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біполярного транзистора"/>
                    <pic:cNvPicPr>
                      <a:picLocks noChangeAspect="1" noChangeArrowheads="1"/>
                    </pic:cNvPicPr>
                  </pic:nvPicPr>
                  <pic:blipFill>
                    <a:blip r:embed="rId49" cstate="print"/>
                    <a:srcRect/>
                    <a:stretch>
                      <a:fillRect/>
                    </a:stretch>
                  </pic:blipFill>
                  <pic:spPr bwMode="auto">
                    <a:xfrm>
                      <a:off x="0" y="0"/>
                      <a:ext cx="3352800" cy="1295400"/>
                    </a:xfrm>
                    <a:prstGeom prst="rect">
                      <a:avLst/>
                    </a:prstGeom>
                    <a:noFill/>
                    <a:ln w="9525">
                      <a:noFill/>
                      <a:miter lim="800000"/>
                      <a:headEnd/>
                      <a:tailEnd/>
                    </a:ln>
                  </pic:spPr>
                </pic:pic>
              </a:graphicData>
            </a:graphic>
          </wp:inline>
        </w:drawing>
      </w:r>
    </w:p>
    <w:p w:rsidR="00FD59ED" w:rsidRPr="00162C33" w:rsidRDefault="00FD59ED" w:rsidP="00040B5D">
      <w:pPr>
        <w:spacing w:after="0" w:line="360" w:lineRule="auto"/>
        <w:ind w:firstLine="709"/>
        <w:jc w:val="both"/>
        <w:rPr>
          <w:rFonts w:ascii="Times New Roman" w:eastAsia="Times New Roman" w:hAnsi="Times New Roman" w:cs="Times New Roman"/>
          <w:i/>
          <w:iCs/>
          <w:sz w:val="24"/>
          <w:szCs w:val="24"/>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В умовах роботи транзистора до лівого </w:t>
      </w:r>
      <w:r w:rsidRPr="00162C33">
        <w:rPr>
          <w:rFonts w:ascii="Times New Roman" w:hAnsi="Times New Roman" w:cs="Times New Roman"/>
          <w:i/>
          <w:iCs/>
          <w:sz w:val="28"/>
          <w:szCs w:val="28"/>
          <w:lang w:val="uk-UA"/>
        </w:rPr>
        <w:t>р — п</w:t>
      </w:r>
      <w:r w:rsidRPr="00162C33">
        <w:rPr>
          <w:rFonts w:ascii="Times New Roman" w:hAnsi="Times New Roman" w:cs="Times New Roman"/>
          <w:sz w:val="28"/>
          <w:szCs w:val="28"/>
          <w:lang w:val="uk-UA"/>
        </w:rPr>
        <w:t>— переходу прикла</w:t>
      </w:r>
      <w:r w:rsidRPr="00162C33">
        <w:rPr>
          <w:rFonts w:ascii="Times New Roman" w:hAnsi="Times New Roman" w:cs="Times New Roman"/>
          <w:sz w:val="28"/>
          <w:szCs w:val="28"/>
          <w:lang w:val="uk-UA"/>
        </w:rPr>
        <w:softHyphen/>
        <w:t xml:space="preserve">дається напруга емітер — база </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uk-UA"/>
        </w:rPr>
        <w:t>е–б</w:t>
      </w:r>
      <w:r w:rsidRPr="00162C33">
        <w:rPr>
          <w:rFonts w:ascii="Times New Roman" w:hAnsi="Times New Roman" w:cs="Times New Roman"/>
          <w:sz w:val="28"/>
          <w:szCs w:val="28"/>
          <w:lang w:val="uk-UA"/>
        </w:rPr>
        <w:t xml:space="preserve"> у прямому напрямку, а до пра</w:t>
      </w:r>
      <w:r w:rsidRPr="00162C33">
        <w:rPr>
          <w:rFonts w:ascii="Times New Roman" w:hAnsi="Times New Roman" w:cs="Times New Roman"/>
          <w:sz w:val="28"/>
          <w:szCs w:val="28"/>
          <w:lang w:val="uk-UA"/>
        </w:rPr>
        <w:softHyphen/>
        <w:t xml:space="preserve">вого </w:t>
      </w:r>
      <w:r w:rsidRPr="00162C33">
        <w:rPr>
          <w:rFonts w:ascii="Times New Roman" w:hAnsi="Times New Roman" w:cs="Times New Roman"/>
          <w:i/>
          <w:iCs/>
          <w:sz w:val="28"/>
          <w:szCs w:val="28"/>
          <w:lang w:val="uk-UA"/>
        </w:rPr>
        <w:t xml:space="preserve">р — </w:t>
      </w:r>
      <w:r w:rsidRPr="00162C33">
        <w:rPr>
          <w:rFonts w:ascii="Times New Roman" w:hAnsi="Times New Roman" w:cs="Times New Roman"/>
          <w:i/>
          <w:sz w:val="28"/>
          <w:szCs w:val="28"/>
          <w:lang w:val="uk-UA"/>
        </w:rPr>
        <w:t>п</w:t>
      </w:r>
      <w:r w:rsidRPr="00162C33">
        <w:rPr>
          <w:rFonts w:ascii="Times New Roman" w:hAnsi="Times New Roman" w:cs="Times New Roman"/>
          <w:sz w:val="28"/>
          <w:szCs w:val="28"/>
          <w:lang w:val="uk-UA"/>
        </w:rPr>
        <w:t xml:space="preserve"> – переходу — напруга база — колектор </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uk-UA"/>
        </w:rPr>
        <w:t>б-к</w:t>
      </w:r>
      <w:r w:rsidRPr="00162C33">
        <w:rPr>
          <w:rFonts w:ascii="Times New Roman" w:hAnsi="Times New Roman" w:cs="Times New Roman"/>
          <w:sz w:val="28"/>
          <w:szCs w:val="28"/>
          <w:lang w:val="uk-UA"/>
        </w:rPr>
        <w:t xml:space="preserve"> у зворот</w:t>
      </w:r>
      <w:r w:rsidRPr="00162C33">
        <w:rPr>
          <w:rFonts w:ascii="Times New Roman" w:hAnsi="Times New Roman" w:cs="Times New Roman"/>
          <w:sz w:val="28"/>
          <w:szCs w:val="28"/>
          <w:lang w:val="uk-UA"/>
        </w:rPr>
        <w:softHyphen/>
        <w:t xml:space="preserve">ному напрямку. Під дією електричного поля велика частина носіїв зарядів з лівої ділянки (емітера), долаючи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en-US"/>
        </w:rPr>
        <w:t>n</w:t>
      </w:r>
      <w:r w:rsidRPr="00162C33">
        <w:rPr>
          <w:rFonts w:ascii="Times New Roman" w:hAnsi="Times New Roman" w:cs="Times New Roman"/>
          <w:sz w:val="28"/>
          <w:szCs w:val="28"/>
          <w:lang w:val="uk-UA"/>
        </w:rPr>
        <w:t>– перехід, переходить у дуже вузьку середню ділянку (базу). Далі велика частина но</w:t>
      </w:r>
      <w:r w:rsidRPr="00162C33">
        <w:rPr>
          <w:rFonts w:ascii="Times New Roman" w:hAnsi="Times New Roman" w:cs="Times New Roman"/>
          <w:sz w:val="28"/>
          <w:szCs w:val="28"/>
          <w:lang w:val="uk-UA"/>
        </w:rPr>
        <w:softHyphen/>
        <w:t>сіїв зарядів продовжує рухатися до другого переходу і, наближа</w:t>
      </w:r>
      <w:r w:rsidRPr="00162C33">
        <w:rPr>
          <w:rFonts w:ascii="Times New Roman" w:hAnsi="Times New Roman" w:cs="Times New Roman"/>
          <w:sz w:val="28"/>
          <w:szCs w:val="28"/>
          <w:lang w:val="uk-UA"/>
        </w:rPr>
        <w:softHyphen/>
        <w:t>ючись до нього, потрапляє в електричне поле, утворене зовнішнім дже</w:t>
      </w:r>
      <w:r w:rsidRPr="00162C33">
        <w:rPr>
          <w:rFonts w:ascii="Times New Roman" w:hAnsi="Times New Roman" w:cs="Times New Roman"/>
          <w:sz w:val="28"/>
          <w:szCs w:val="28"/>
          <w:lang w:val="uk-UA"/>
        </w:rPr>
        <w:softHyphen/>
        <w:t xml:space="preserve">релом </w:t>
      </w:r>
      <w:r w:rsidRPr="00162C33">
        <w:rPr>
          <w:rFonts w:ascii="Times New Roman" w:hAnsi="Times New Roman" w:cs="Times New Roman"/>
          <w:i/>
          <w:iCs/>
          <w:sz w:val="28"/>
          <w:szCs w:val="28"/>
          <w:lang w:val="en-US"/>
        </w:rPr>
        <w:t>U</w:t>
      </w:r>
      <w:r w:rsidRPr="00162C33">
        <w:rPr>
          <w:rFonts w:ascii="Times New Roman" w:hAnsi="Times New Roman" w:cs="Times New Roman"/>
          <w:iCs/>
          <w:sz w:val="28"/>
          <w:szCs w:val="28"/>
          <w:vertAlign w:val="subscript"/>
          <w:lang w:val="en-US"/>
        </w:rPr>
        <w:t>e</w:t>
      </w:r>
      <w:r w:rsidRPr="00162C33">
        <w:rPr>
          <w:rFonts w:ascii="Times New Roman" w:hAnsi="Times New Roman" w:cs="Times New Roman"/>
          <w:iCs/>
          <w:sz w:val="28"/>
          <w:szCs w:val="28"/>
          <w:vertAlign w:val="subscript"/>
        </w:rPr>
        <w:t>—</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 Під впливом цього поля носії зарядів втягуються в пра</w:t>
      </w:r>
      <w:r w:rsidRPr="00162C33">
        <w:rPr>
          <w:rFonts w:ascii="Times New Roman" w:hAnsi="Times New Roman" w:cs="Times New Roman"/>
          <w:sz w:val="28"/>
          <w:szCs w:val="28"/>
          <w:lang w:val="uk-UA"/>
        </w:rPr>
        <w:softHyphen/>
        <w:t xml:space="preserve">ву ділянку (колектор), збільшуючи силу струму в колі батареї </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uk-UA"/>
        </w:rPr>
        <w:t>е–к</w:t>
      </w:r>
      <w:r w:rsidRPr="00162C33">
        <w:rPr>
          <w:rFonts w:ascii="Times New Roman" w:hAnsi="Times New Roman" w:cs="Times New Roman"/>
          <w:sz w:val="28"/>
          <w:szCs w:val="28"/>
          <w:lang w:val="uk-UA"/>
        </w:rPr>
        <w:t xml:space="preserve">. Якщо збільшити напругу </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uk-UA"/>
        </w:rPr>
        <w:t>е–б</w:t>
      </w:r>
      <w:r w:rsidRPr="00162C33">
        <w:rPr>
          <w:rFonts w:ascii="Times New Roman" w:hAnsi="Times New Roman" w:cs="Times New Roman"/>
          <w:sz w:val="28"/>
          <w:szCs w:val="28"/>
          <w:lang w:val="uk-UA"/>
        </w:rPr>
        <w:t>, то зростає кількість носіїв зарядів, що перейшли з емітера в базу, тобто збільшиться сила струму еміте</w:t>
      </w:r>
      <w:r w:rsidRPr="00162C33">
        <w:rPr>
          <w:rFonts w:ascii="Times New Roman" w:hAnsi="Times New Roman" w:cs="Times New Roman"/>
          <w:sz w:val="28"/>
          <w:szCs w:val="28"/>
          <w:lang w:val="uk-UA"/>
        </w:rPr>
        <w:softHyphen/>
        <w:t>ра на Δ</w:t>
      </w:r>
      <w:r w:rsidRPr="00162C33">
        <w:rPr>
          <w:rFonts w:ascii="Times New Roman" w:hAnsi="Times New Roman" w:cs="Times New Roman"/>
          <w:sz w:val="28"/>
          <w:szCs w:val="28"/>
          <w:lang w:val="en-US"/>
        </w:rPr>
        <w:t>I</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 при цьому також зросте сила струму колектора Δ</w:t>
      </w:r>
      <w:r w:rsidRPr="00162C33">
        <w:rPr>
          <w:rFonts w:ascii="Times New Roman" w:hAnsi="Times New Roman" w:cs="Times New Roman"/>
          <w:sz w:val="28"/>
          <w:szCs w:val="28"/>
          <w:lang w:val="en-US"/>
        </w:rPr>
        <w:t>I</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iCs/>
          <w:sz w:val="28"/>
          <w:szCs w:val="28"/>
          <w:lang w:val="uk-UA"/>
        </w:rPr>
        <w:t>У базі</w:t>
      </w:r>
      <w:r w:rsidRPr="00162C33">
        <w:rPr>
          <w:rFonts w:ascii="Times New Roman" w:hAnsi="Times New Roman" w:cs="Times New Roman"/>
          <w:sz w:val="28"/>
          <w:szCs w:val="28"/>
          <w:lang w:val="uk-UA"/>
        </w:rPr>
        <w:t>незначна частина носіїв зарядів, що перейшли з емітера, рекомбінує з вільними носіями зарядів протилежної полярності, ви</w:t>
      </w:r>
      <w:r w:rsidRPr="00162C33">
        <w:rPr>
          <w:rFonts w:ascii="Times New Roman" w:hAnsi="Times New Roman" w:cs="Times New Roman"/>
          <w:sz w:val="28"/>
          <w:szCs w:val="28"/>
          <w:lang w:val="uk-UA"/>
        </w:rPr>
        <w:softHyphen/>
        <w:t>буття яких поповнюється новими носіями зарядів із зовнішнього ко</w:t>
      </w:r>
      <w:r w:rsidRPr="00162C33">
        <w:rPr>
          <w:rFonts w:ascii="Times New Roman" w:hAnsi="Times New Roman" w:cs="Times New Roman"/>
          <w:sz w:val="28"/>
          <w:szCs w:val="28"/>
          <w:lang w:val="uk-UA"/>
        </w:rPr>
        <w:softHyphen/>
        <w:t xml:space="preserve">ла, які утворюють базовий струм силою </w:t>
      </w:r>
      <w:r w:rsidRPr="00162C33">
        <w:rPr>
          <w:rFonts w:ascii="Times New Roman" w:hAnsi="Times New Roman" w:cs="Times New Roman"/>
          <w:sz w:val="28"/>
          <w:szCs w:val="28"/>
          <w:lang w:val="en-US"/>
        </w:rPr>
        <w:t>I</w:t>
      </w:r>
      <w:r w:rsidRPr="00162C33">
        <w:rPr>
          <w:rFonts w:ascii="Times New Roman" w:hAnsi="Times New Roman" w:cs="Times New Roman"/>
          <w:sz w:val="28"/>
          <w:szCs w:val="28"/>
          <w:vertAlign w:val="subscript"/>
          <w:lang w:val="uk-UA"/>
        </w:rPr>
        <w:t>б</w:t>
      </w:r>
      <w:r w:rsidRPr="00162C33">
        <w:rPr>
          <w:rFonts w:ascii="Times New Roman" w:hAnsi="Times New Roman" w:cs="Times New Roman"/>
          <w:sz w:val="28"/>
          <w:szCs w:val="28"/>
        </w:rPr>
        <w:t xml:space="preserve">. </w:t>
      </w:r>
      <w:r w:rsidRPr="00162C33">
        <w:rPr>
          <w:rFonts w:ascii="Times New Roman" w:hAnsi="Times New Roman" w:cs="Times New Roman"/>
          <w:sz w:val="28"/>
          <w:szCs w:val="28"/>
          <w:lang w:val="uk-UA"/>
        </w:rPr>
        <w:t>Отже, сила колекторного струму</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en-US"/>
        </w:rPr>
        <w:t>l</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=І</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-І</w:t>
      </w:r>
      <w:r w:rsidRPr="00162C33">
        <w:rPr>
          <w:rFonts w:ascii="Times New Roman" w:hAnsi="Times New Roman" w:cs="Times New Roman"/>
          <w:sz w:val="28"/>
          <w:szCs w:val="28"/>
          <w:vertAlign w:val="subscript"/>
          <w:lang w:val="uk-UA"/>
        </w:rPr>
        <w:t>б</w:t>
      </w:r>
      <w:r w:rsidRPr="00162C33">
        <w:rPr>
          <w:rFonts w:ascii="Times New Roman" w:hAnsi="Times New Roman" w:cs="Times New Roman"/>
          <w:i/>
          <w:iCs/>
          <w:sz w:val="28"/>
          <w:szCs w:val="28"/>
          <w:lang w:val="uk-UA"/>
        </w:rPr>
        <w:t>,                                                                                                      (</w:t>
      </w:r>
      <w:r w:rsidR="00A97C90">
        <w:rPr>
          <w:rFonts w:ascii="Times New Roman" w:hAnsi="Times New Roman" w:cs="Times New Roman"/>
          <w:i/>
          <w:iCs/>
          <w:sz w:val="28"/>
          <w:szCs w:val="28"/>
          <w:lang w:val="uk-UA"/>
        </w:rPr>
        <w:t>1</w:t>
      </w:r>
      <w:r w:rsidRPr="00162C33">
        <w:rPr>
          <w:rFonts w:ascii="Times New Roman" w:hAnsi="Times New Roman" w:cs="Times New Roman"/>
          <w:sz w:val="28"/>
          <w:szCs w:val="28"/>
          <w:lang w:val="uk-UA"/>
        </w:rPr>
        <w:t>)</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буде дещо меншою від сили емітерного струму. Відношення</w:t>
      </w:r>
    </w:p>
    <w:p w:rsidR="00FD59ED" w:rsidRPr="00FF5A74" w:rsidRDefault="00FD59ED" w:rsidP="00FF5A74">
      <w:pPr>
        <w:shd w:val="clear" w:color="auto" w:fill="FFFFFF"/>
        <w:spacing w:after="0" w:line="360" w:lineRule="auto"/>
        <w:ind w:right="426" w:firstLine="709"/>
        <w:rPr>
          <w:rFonts w:ascii="Times New Roman" w:hAnsi="Times New Roman" w:cs="Times New Roman"/>
          <w:sz w:val="28"/>
          <w:szCs w:val="28"/>
          <w:vertAlign w:val="subscript"/>
          <w:lang w:val="uk-UA"/>
        </w:rPr>
      </w:pPr>
      <w:r w:rsidRPr="00162C33">
        <w:rPr>
          <w:rFonts w:ascii="Times New Roman" w:hAnsi="Times New Roman" w:cs="Times New Roman"/>
          <w:sz w:val="28"/>
          <w:szCs w:val="28"/>
          <w:lang w:val="uk-UA"/>
        </w:rPr>
        <w:t xml:space="preserve">      α=ΔІ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/ΔІ</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при</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uk-UA"/>
        </w:rPr>
        <w:t>б-к</w:t>
      </w:r>
      <w:r w:rsidRPr="00162C33">
        <w:rPr>
          <w:rFonts w:ascii="Times New Roman" w:hAnsi="Times New Roman" w:cs="Times New Roman"/>
          <w:sz w:val="28"/>
          <w:szCs w:val="28"/>
          <w:lang w:val="uk-UA"/>
        </w:rPr>
        <w:t>=</w:t>
      </w:r>
      <w:r w:rsidRPr="00162C33">
        <w:rPr>
          <w:rFonts w:ascii="Times New Roman" w:hAnsi="Times New Roman" w:cs="Times New Roman"/>
          <w:sz w:val="28"/>
          <w:szCs w:val="28"/>
          <w:lang w:val="en-US"/>
        </w:rPr>
        <w:t>const</w:t>
      </w:r>
      <w:r w:rsidR="00A97C90">
        <w:rPr>
          <w:rFonts w:ascii="Times New Roman" w:hAnsi="Times New Roman" w:cs="Times New Roman"/>
          <w:sz w:val="28"/>
          <w:szCs w:val="28"/>
          <w:lang w:val="uk-UA"/>
        </w:rPr>
        <w:t>(2</w:t>
      </w:r>
      <w:r w:rsidRPr="00162C33">
        <w:rPr>
          <w:rFonts w:ascii="Times New Roman" w:hAnsi="Times New Roman" w:cs="Times New Roman"/>
          <w:sz w:val="28"/>
          <w:szCs w:val="28"/>
          <w:lang w:val="uk-UA"/>
        </w:rPr>
        <w:t>)</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називається ко</w:t>
      </w:r>
      <w:r w:rsidRPr="00162C33">
        <w:rPr>
          <w:rFonts w:ascii="Times New Roman" w:hAnsi="Times New Roman" w:cs="Times New Roman"/>
          <w:sz w:val="28"/>
          <w:szCs w:val="28"/>
          <w:lang w:val="uk-UA"/>
        </w:rPr>
        <w:softHyphen/>
        <w:t>ефіцієнтом підсилення за силою струму і ста</w:t>
      </w:r>
      <w:r w:rsidRPr="00162C33">
        <w:rPr>
          <w:rFonts w:ascii="Times New Roman" w:hAnsi="Times New Roman" w:cs="Times New Roman"/>
          <w:sz w:val="28"/>
          <w:szCs w:val="28"/>
          <w:lang w:val="uk-UA"/>
        </w:rPr>
        <w:softHyphen/>
        <w:t>новить 0,9...0,995.</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Якщо коло емітер — база розімкнене і сила струму в ньому до</w:t>
      </w:r>
      <w:r w:rsidRPr="00162C33">
        <w:rPr>
          <w:rFonts w:ascii="Times New Roman" w:hAnsi="Times New Roman" w:cs="Times New Roman"/>
          <w:sz w:val="28"/>
          <w:szCs w:val="28"/>
          <w:lang w:val="uk-UA"/>
        </w:rPr>
        <w:softHyphen/>
        <w:t>рівнює нулеві (У</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 xml:space="preserve"> = 0), а між колектором і базою прикладена напру</w:t>
      </w:r>
      <w:r w:rsidRPr="00162C33">
        <w:rPr>
          <w:rFonts w:ascii="Times New Roman" w:hAnsi="Times New Roman" w:cs="Times New Roman"/>
          <w:sz w:val="28"/>
          <w:szCs w:val="28"/>
          <w:lang w:val="uk-UA"/>
        </w:rPr>
        <w:softHyphen/>
        <w:t xml:space="preserve">га </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uk-UA"/>
        </w:rPr>
        <w:t>к-б</w:t>
      </w:r>
      <w:r w:rsidRPr="00162C33">
        <w:rPr>
          <w:rFonts w:ascii="Times New Roman" w:hAnsi="Times New Roman" w:cs="Times New Roman"/>
          <w:sz w:val="28"/>
          <w:szCs w:val="28"/>
          <w:lang w:val="uk-UA"/>
        </w:rPr>
        <w:t xml:space="preserve">. то в колі колектора протікатиме незначної сили зворотний (тепловий) струм </w:t>
      </w:r>
      <w:r w:rsidRPr="00162C33">
        <w:rPr>
          <w:rFonts w:ascii="Times New Roman" w:hAnsi="Times New Roman" w:cs="Times New Roman"/>
          <w:sz w:val="28"/>
          <w:szCs w:val="28"/>
          <w:lang w:val="en-US"/>
        </w:rPr>
        <w:t>I</w:t>
      </w:r>
      <w:r w:rsidRPr="00162C33">
        <w:rPr>
          <w:rFonts w:ascii="Times New Roman" w:hAnsi="Times New Roman" w:cs="Times New Roman"/>
          <w:sz w:val="28"/>
          <w:szCs w:val="28"/>
          <w:vertAlign w:val="subscript"/>
          <w:lang w:val="uk-UA"/>
        </w:rPr>
        <w:t>к.зв</w:t>
      </w:r>
      <w:r w:rsidRPr="00162C33">
        <w:rPr>
          <w:rFonts w:ascii="Times New Roman" w:hAnsi="Times New Roman" w:cs="Times New Roman"/>
          <w:sz w:val="28"/>
          <w:szCs w:val="28"/>
          <w:lang w:val="uk-UA"/>
        </w:rPr>
        <w:t xml:space="preserve">, </w:t>
      </w:r>
      <w:r w:rsidRPr="00162C33">
        <w:rPr>
          <w:rFonts w:ascii="Times New Roman" w:hAnsi="Times New Roman" w:cs="Times New Roman"/>
          <w:sz w:val="28"/>
          <w:szCs w:val="28"/>
          <w:lang w:val="uk-UA"/>
        </w:rPr>
        <w:lastRenderedPageBreak/>
        <w:t>обумовлений неосновними носіями зарядів. Сила цього струму значною мірою залежить від температури і є одним із параметрів транзистора (чим менша сила струму, тим кращі якості у транзистора).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Оскільки емітерний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iCs/>
          <w:sz w:val="28"/>
          <w:szCs w:val="28"/>
          <w:lang w:val="uk-UA"/>
        </w:rPr>
        <w:t>п</w:t>
      </w:r>
      <w:r w:rsidRPr="00162C33">
        <w:rPr>
          <w:rFonts w:ascii="Times New Roman" w:hAnsi="Times New Roman" w:cs="Times New Roman"/>
          <w:sz w:val="28"/>
          <w:szCs w:val="28"/>
          <w:lang w:val="uk-UA"/>
        </w:rPr>
        <w:t>-перехід перебуває під прямою напру</w:t>
      </w:r>
      <w:r w:rsidRPr="00162C33">
        <w:rPr>
          <w:rFonts w:ascii="Times New Roman" w:hAnsi="Times New Roman" w:cs="Times New Roman"/>
          <w:sz w:val="28"/>
          <w:szCs w:val="28"/>
          <w:lang w:val="uk-UA"/>
        </w:rPr>
        <w:softHyphen/>
        <w:t xml:space="preserve">гою, то він має малий опір. На колекторний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 — </w:t>
      </w:r>
      <w:r w:rsidRPr="00162C33">
        <w:rPr>
          <w:rFonts w:ascii="Times New Roman" w:hAnsi="Times New Roman" w:cs="Times New Roman"/>
          <w:i/>
          <w:sz w:val="28"/>
          <w:szCs w:val="28"/>
          <w:lang w:val="en-US"/>
        </w:rPr>
        <w:t>n</w:t>
      </w:r>
      <w:r w:rsidRPr="00162C33">
        <w:rPr>
          <w:rFonts w:ascii="Times New Roman" w:hAnsi="Times New Roman" w:cs="Times New Roman"/>
          <w:sz w:val="28"/>
          <w:szCs w:val="28"/>
          <w:lang w:val="uk-UA"/>
        </w:rPr>
        <w:t>-перехід діє зво</w:t>
      </w:r>
      <w:r w:rsidRPr="00162C33">
        <w:rPr>
          <w:rFonts w:ascii="Times New Roman" w:hAnsi="Times New Roman" w:cs="Times New Roman"/>
          <w:sz w:val="28"/>
          <w:szCs w:val="28"/>
          <w:lang w:val="uk-UA"/>
        </w:rPr>
        <w:softHyphen/>
        <w:t>ротна напруга і він має великий опір. Тому напруга, що прикладаєть</w:t>
      </w:r>
      <w:r w:rsidRPr="00162C33">
        <w:rPr>
          <w:rFonts w:ascii="Times New Roman" w:hAnsi="Times New Roman" w:cs="Times New Roman"/>
          <w:sz w:val="28"/>
          <w:szCs w:val="28"/>
          <w:lang w:val="uk-UA"/>
        </w:rPr>
        <w:softHyphen/>
        <w:t>ся до емітера, дуже мала (десяті частки вольта), а напруга, що пода</w:t>
      </w:r>
      <w:r w:rsidRPr="00162C33">
        <w:rPr>
          <w:rFonts w:ascii="Times New Roman" w:hAnsi="Times New Roman" w:cs="Times New Roman"/>
          <w:sz w:val="28"/>
          <w:szCs w:val="28"/>
          <w:lang w:val="uk-UA"/>
        </w:rPr>
        <w:softHyphen/>
        <w:t>ється на колектор, може бути досить великою (до кількох десятків вольт). Зміна сили струму в колі емітера, обумовлена малою напру</w:t>
      </w:r>
      <w:r w:rsidRPr="00162C33">
        <w:rPr>
          <w:rFonts w:ascii="Times New Roman" w:hAnsi="Times New Roman" w:cs="Times New Roman"/>
          <w:sz w:val="28"/>
          <w:szCs w:val="28"/>
          <w:lang w:val="uk-UA"/>
        </w:rPr>
        <w:softHyphen/>
        <w:t>гою</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i/>
          <w:iCs/>
          <w:sz w:val="28"/>
          <w:szCs w:val="28"/>
          <w:lang w:val="en-US"/>
        </w:rPr>
        <w:t>U</w:t>
      </w:r>
      <w:r w:rsidRPr="00162C33">
        <w:rPr>
          <w:rFonts w:ascii="Times New Roman" w:hAnsi="Times New Roman" w:cs="Times New Roman"/>
          <w:i/>
          <w:iCs/>
          <w:sz w:val="28"/>
          <w:szCs w:val="28"/>
          <w:vertAlign w:val="subscript"/>
          <w:lang w:val="en-US"/>
        </w:rPr>
        <w:t>e</w:t>
      </w:r>
      <w:r w:rsidRPr="00162C33">
        <w:rPr>
          <w:rFonts w:ascii="Times New Roman" w:hAnsi="Times New Roman" w:cs="Times New Roman"/>
          <w:i/>
          <w:iCs/>
          <w:sz w:val="28"/>
          <w:szCs w:val="28"/>
          <w:lang w:val="uk-UA"/>
        </w:rPr>
        <w:t xml:space="preserve">, </w:t>
      </w:r>
      <w:r w:rsidRPr="00162C33">
        <w:rPr>
          <w:rFonts w:ascii="Times New Roman" w:hAnsi="Times New Roman" w:cs="Times New Roman"/>
          <w:sz w:val="28"/>
          <w:szCs w:val="28"/>
          <w:lang w:val="uk-UA"/>
        </w:rPr>
        <w:t>створює приблизно таку ж зміну сили струму в колі колек</w:t>
      </w:r>
      <w:r w:rsidRPr="00162C33">
        <w:rPr>
          <w:rFonts w:ascii="Times New Roman" w:hAnsi="Times New Roman" w:cs="Times New Roman"/>
          <w:sz w:val="28"/>
          <w:szCs w:val="28"/>
          <w:lang w:val="uk-UA"/>
        </w:rPr>
        <w:softHyphen/>
        <w:t>тора, де діє значно вища напруга</w:t>
      </w:r>
      <w:r w:rsidRPr="00162C33">
        <w:rPr>
          <w:rFonts w:ascii="Times New Roman" w:hAnsi="Times New Roman" w:cs="Times New Roman"/>
          <w:sz w:val="28"/>
          <w:szCs w:val="28"/>
          <w:lang w:val="en-US"/>
        </w:rPr>
        <w:t>U</w:t>
      </w:r>
      <w:r w:rsidRPr="00162C33">
        <w:rPr>
          <w:rFonts w:ascii="Times New Roman" w:hAnsi="Times New Roman" w:cs="Times New Roman"/>
          <w:i/>
          <w:iCs/>
          <w:sz w:val="28"/>
          <w:szCs w:val="28"/>
          <w:vertAlign w:val="subscript"/>
          <w:lang w:val="uk-UA"/>
        </w:rPr>
        <w:t>к</w:t>
      </w:r>
      <w:r w:rsidRPr="00162C33">
        <w:rPr>
          <w:rFonts w:ascii="Times New Roman" w:hAnsi="Times New Roman" w:cs="Times New Roman"/>
          <w:i/>
          <w:iCs/>
          <w:sz w:val="28"/>
          <w:szCs w:val="28"/>
          <w:lang w:val="uk-UA"/>
        </w:rPr>
        <w:t xml:space="preserve">, </w:t>
      </w:r>
      <w:r w:rsidRPr="00162C33">
        <w:rPr>
          <w:rFonts w:ascii="Times New Roman" w:hAnsi="Times New Roman" w:cs="Times New Roman"/>
          <w:sz w:val="28"/>
          <w:szCs w:val="28"/>
          <w:lang w:val="uk-UA"/>
        </w:rPr>
        <w:t>внаслідок чого транзистор збіль</w:t>
      </w:r>
      <w:r w:rsidRPr="00162C33">
        <w:rPr>
          <w:rFonts w:ascii="Times New Roman" w:hAnsi="Times New Roman" w:cs="Times New Roman"/>
          <w:sz w:val="28"/>
          <w:szCs w:val="28"/>
          <w:lang w:val="uk-UA"/>
        </w:rPr>
        <w:softHyphen/>
        <w:t>шує потужність.</w:t>
      </w:r>
    </w:p>
    <w:p w:rsidR="00FD59ED" w:rsidRPr="00162C33" w:rsidRDefault="00FD59ED" w:rsidP="00040B5D">
      <w:pPr>
        <w:shd w:val="clear" w:color="auto" w:fill="FFFFFF"/>
        <w:tabs>
          <w:tab w:val="left" w:pos="5386"/>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Для роботи транзистора як підсилювача електричних коливань вхідну змінну напругу </w:t>
      </w:r>
      <w:r w:rsidRPr="00162C33">
        <w:rPr>
          <w:rFonts w:ascii="Times New Roman" w:hAnsi="Times New Roman" w:cs="Times New Roman"/>
          <w:i/>
          <w:iCs/>
          <w:sz w:val="28"/>
          <w:szCs w:val="28"/>
          <w:lang w:val="en-US"/>
        </w:rPr>
        <w:t>U</w:t>
      </w:r>
      <w:r w:rsidRPr="00162C33">
        <w:rPr>
          <w:rFonts w:ascii="Times New Roman" w:hAnsi="Times New Roman" w:cs="Times New Roman"/>
          <w:i/>
          <w:iCs/>
          <w:sz w:val="28"/>
          <w:szCs w:val="28"/>
          <w:vertAlign w:val="subscript"/>
          <w:lang w:val="en-US"/>
        </w:rPr>
        <w:t>ax</w:t>
      </w:r>
      <w:r w:rsidRPr="00162C33">
        <w:rPr>
          <w:rFonts w:ascii="Times New Roman" w:hAnsi="Times New Roman" w:cs="Times New Roman"/>
          <w:sz w:val="28"/>
          <w:szCs w:val="28"/>
          <w:lang w:val="uk-UA"/>
        </w:rPr>
        <w:t xml:space="preserve">(сигнал, що підлягає підсиленню) подають послідовно з джерелом постійної напруги зміщення </w:t>
      </w:r>
      <w:r w:rsidRPr="00162C33">
        <w:rPr>
          <w:rFonts w:ascii="Times New Roman" w:hAnsi="Times New Roman" w:cs="Times New Roman"/>
          <w:i/>
          <w:iCs/>
          <w:sz w:val="28"/>
          <w:szCs w:val="28"/>
          <w:lang w:val="uk-UA"/>
        </w:rPr>
        <w:t>и</w:t>
      </w:r>
      <w:r w:rsidRPr="00162C33">
        <w:rPr>
          <w:rFonts w:ascii="Times New Roman" w:hAnsi="Times New Roman" w:cs="Times New Roman"/>
          <w:i/>
          <w:iCs/>
          <w:sz w:val="28"/>
          <w:szCs w:val="28"/>
          <w:vertAlign w:val="subscript"/>
          <w:lang w:val="uk-UA"/>
        </w:rPr>
        <w:t>зн</w:t>
      </w:r>
      <w:r w:rsidRPr="00162C33">
        <w:rPr>
          <w:rFonts w:ascii="Times New Roman" w:hAnsi="Times New Roman" w:cs="Times New Roman"/>
          <w:sz w:val="28"/>
          <w:szCs w:val="28"/>
          <w:lang w:val="uk-UA"/>
        </w:rPr>
        <w:t xml:space="preserve">між емітером і базою, а вихідну напругу </w:t>
      </w:r>
      <w:r w:rsidRPr="00162C33">
        <w:rPr>
          <w:rFonts w:ascii="Times New Roman" w:hAnsi="Times New Roman" w:cs="Times New Roman"/>
          <w:i/>
          <w:iCs/>
          <w:sz w:val="28"/>
          <w:szCs w:val="28"/>
          <w:lang w:val="en-US"/>
        </w:rPr>
        <w:t>U</w:t>
      </w:r>
      <w:r w:rsidRPr="00162C33">
        <w:rPr>
          <w:rFonts w:ascii="Times New Roman" w:hAnsi="Times New Roman" w:cs="Times New Roman"/>
          <w:iCs/>
          <w:sz w:val="28"/>
          <w:szCs w:val="28"/>
          <w:vertAlign w:val="subscript"/>
          <w:lang w:val="uk-UA"/>
        </w:rPr>
        <w:t>вих</w:t>
      </w:r>
      <w:r w:rsidRPr="00162C33">
        <w:rPr>
          <w:rFonts w:ascii="Times New Roman" w:hAnsi="Times New Roman" w:cs="Times New Roman"/>
          <w:sz w:val="28"/>
          <w:szCs w:val="28"/>
          <w:lang w:val="uk-UA"/>
        </w:rPr>
        <w:t>(підсилений сигнал) знімають з на</w:t>
      </w:r>
      <w:r w:rsidRPr="00162C33">
        <w:rPr>
          <w:rFonts w:ascii="Times New Roman" w:hAnsi="Times New Roman" w:cs="Times New Roman"/>
          <w:sz w:val="28"/>
          <w:szCs w:val="28"/>
          <w:lang w:val="uk-UA"/>
        </w:rPr>
        <w:softHyphen/>
        <w:t xml:space="preserve">вантажувального резистора </w:t>
      </w:r>
      <w:r w:rsidRPr="00162C33">
        <w:rPr>
          <w:rFonts w:ascii="Times New Roman" w:hAnsi="Times New Roman" w:cs="Times New Roman"/>
          <w:sz w:val="28"/>
          <w:szCs w:val="28"/>
          <w:lang w:val="en-US"/>
        </w:rPr>
        <w:t>R</w:t>
      </w:r>
      <w:r w:rsidRPr="00162C33">
        <w:rPr>
          <w:rFonts w:ascii="Times New Roman" w:hAnsi="Times New Roman" w:cs="Times New Roman"/>
          <w:sz w:val="28"/>
          <w:szCs w:val="28"/>
          <w:vertAlign w:val="subscript"/>
          <w:lang w:val="uk-UA"/>
        </w:rPr>
        <w:t>н</w:t>
      </w:r>
      <w:r w:rsidRPr="00162C33">
        <w:rPr>
          <w:rFonts w:ascii="Times New Roman" w:hAnsi="Times New Roman" w:cs="Times New Roman"/>
          <w:sz w:val="28"/>
          <w:szCs w:val="28"/>
          <w:lang w:val="uk-UA"/>
        </w:rPr>
        <w:t>.</w:t>
      </w:r>
    </w:p>
    <w:p w:rsidR="00FD59ED" w:rsidRPr="00162C33" w:rsidRDefault="00FD59ED" w:rsidP="00040B5D">
      <w:pPr>
        <w:pStyle w:val="8"/>
        <w:tabs>
          <w:tab w:val="left" w:pos="9923"/>
        </w:tabs>
        <w:spacing w:before="0" w:line="360" w:lineRule="auto"/>
        <w:ind w:firstLine="709"/>
        <w:jc w:val="both"/>
        <w:rPr>
          <w:rFonts w:ascii="Times New Roman" w:hAnsi="Times New Roman" w:cs="Times New Roman"/>
          <w:b/>
          <w:color w:val="auto"/>
          <w:lang w:val="uk-UA"/>
        </w:rPr>
      </w:pPr>
    </w:p>
    <w:p w:rsidR="00FD59ED" w:rsidRPr="00162C33" w:rsidRDefault="00FD59ED" w:rsidP="00040B5D">
      <w:pPr>
        <w:pStyle w:val="8"/>
        <w:tabs>
          <w:tab w:val="left" w:pos="9923"/>
        </w:tabs>
        <w:spacing w:before="0" w:line="360" w:lineRule="auto"/>
        <w:ind w:firstLine="709"/>
        <w:jc w:val="both"/>
        <w:rPr>
          <w:rFonts w:ascii="Times New Roman" w:hAnsi="Times New Roman" w:cs="Times New Roman"/>
          <w:color w:val="C00000"/>
          <w:sz w:val="28"/>
          <w:szCs w:val="28"/>
          <w:lang w:val="uk-UA"/>
        </w:rPr>
      </w:pPr>
      <w:r w:rsidRPr="00162C33">
        <w:rPr>
          <w:rFonts w:ascii="Times New Roman" w:hAnsi="Times New Roman" w:cs="Times New Roman"/>
          <w:color w:val="C00000"/>
          <w:sz w:val="28"/>
          <w:szCs w:val="28"/>
          <w:lang w:val="uk-UA"/>
        </w:rPr>
        <w:t>3 Схеми включення біполярних транзисторів</w:t>
      </w:r>
    </w:p>
    <w:p w:rsidR="00FD59ED" w:rsidRPr="00162C33" w:rsidRDefault="00FD59ED" w:rsidP="00040B5D">
      <w:pPr>
        <w:spacing w:after="0" w:line="360" w:lineRule="auto"/>
        <w:ind w:firstLine="709"/>
        <w:jc w:val="both"/>
        <w:rPr>
          <w:rFonts w:ascii="Times New Roman" w:hAnsi="Times New Roman" w:cs="Times New Roman"/>
          <w:lang w:val="uk-UA"/>
        </w:rPr>
      </w:pPr>
    </w:p>
    <w:p w:rsidR="00A97C90" w:rsidRDefault="00FD59ED" w:rsidP="00A97C90">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Можливі три схеми приєднання транзисторів </w:t>
      </w:r>
      <w:r w:rsidRPr="00162C33">
        <w:rPr>
          <w:rFonts w:ascii="Times New Roman" w:hAnsi="Times New Roman" w:cs="Times New Roman"/>
          <w:i/>
          <w:iCs/>
          <w:sz w:val="28"/>
          <w:szCs w:val="28"/>
          <w:lang w:val="uk-UA"/>
        </w:rPr>
        <w:t xml:space="preserve">п </w:t>
      </w:r>
      <w:r w:rsidRPr="00162C33">
        <w:rPr>
          <w:rFonts w:ascii="Times New Roman" w:hAnsi="Times New Roman" w:cs="Times New Roman"/>
          <w:sz w:val="28"/>
          <w:szCs w:val="28"/>
          <w:lang w:val="uk-UA"/>
        </w:rPr>
        <w:t xml:space="preserve">—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uk-UA"/>
        </w:rPr>
        <w:t>п</w:t>
      </w:r>
      <w:r w:rsidRPr="00162C33">
        <w:rPr>
          <w:rFonts w:ascii="Times New Roman" w:hAnsi="Times New Roman" w:cs="Times New Roman"/>
          <w:sz w:val="28"/>
          <w:szCs w:val="28"/>
          <w:lang w:val="uk-UA"/>
        </w:rPr>
        <w:t xml:space="preserve">-типу (мал. 2.10, а) та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 — </w:t>
      </w:r>
      <w:r w:rsidRPr="00162C33">
        <w:rPr>
          <w:rFonts w:ascii="Times New Roman" w:hAnsi="Times New Roman" w:cs="Times New Roman"/>
          <w:i/>
          <w:iCs/>
          <w:sz w:val="28"/>
          <w:szCs w:val="28"/>
          <w:lang w:val="uk-UA"/>
        </w:rPr>
        <w:t xml:space="preserve">п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-типу (мал. 2.10, </w:t>
      </w:r>
      <w:r w:rsidRPr="00162C33">
        <w:rPr>
          <w:rFonts w:ascii="Times New Roman" w:hAnsi="Times New Roman" w:cs="Times New Roman"/>
          <w:i/>
          <w:iCs/>
          <w:sz w:val="28"/>
          <w:szCs w:val="28"/>
          <w:lang w:val="uk-UA"/>
        </w:rPr>
        <w:t xml:space="preserve">б): </w:t>
      </w:r>
      <w:r w:rsidRPr="00162C33">
        <w:rPr>
          <w:rFonts w:ascii="Times New Roman" w:hAnsi="Times New Roman" w:cs="Times New Roman"/>
          <w:sz w:val="28"/>
          <w:szCs w:val="28"/>
          <w:lang w:val="uk-UA"/>
        </w:rPr>
        <w:t>зі спільною базою (СБ), спільним емітером (СЕ) та спільним колектором (СК). Назва схеми показує, який електрод транзистора є спільним для вхідного та вихід</w:t>
      </w:r>
      <w:r w:rsidRPr="00162C33">
        <w:rPr>
          <w:rFonts w:ascii="Times New Roman" w:hAnsi="Times New Roman" w:cs="Times New Roman"/>
          <w:sz w:val="28"/>
          <w:szCs w:val="28"/>
          <w:lang w:val="uk-UA"/>
        </w:rPr>
        <w:softHyphen/>
        <w:t>ного кола.</w:t>
      </w:r>
    </w:p>
    <w:p w:rsidR="00A97C90" w:rsidRPr="00162C33" w:rsidRDefault="00A97C90" w:rsidP="00A97C90">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Схеми приєднання транзисторів відрізняються своїми властивостями, але принцип підсилення коливань залишається одна</w:t>
      </w:r>
      <w:r w:rsidRPr="00162C33">
        <w:rPr>
          <w:rFonts w:ascii="Times New Roman" w:hAnsi="Times New Roman" w:cs="Times New Roman"/>
          <w:sz w:val="28"/>
          <w:szCs w:val="28"/>
          <w:lang w:val="uk-UA"/>
        </w:rPr>
        <w:softHyphen/>
        <w:t>ковим.</w:t>
      </w:r>
    </w:p>
    <w:p w:rsidR="00A97C90" w:rsidRPr="00A97C90" w:rsidRDefault="00A97C90"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У схемі зі </w:t>
      </w:r>
      <w:r w:rsidRPr="00162C33">
        <w:rPr>
          <w:rFonts w:ascii="Times New Roman" w:hAnsi="Times New Roman" w:cs="Times New Roman"/>
          <w:b/>
          <w:color w:val="00B050"/>
          <w:sz w:val="28"/>
          <w:szCs w:val="28"/>
          <w:lang w:val="uk-UA"/>
        </w:rPr>
        <w:t>спільною базою</w:t>
      </w:r>
      <w:r w:rsidRPr="00162C33">
        <w:rPr>
          <w:rFonts w:ascii="Times New Roman" w:hAnsi="Times New Roman" w:cs="Times New Roman"/>
          <w:sz w:val="28"/>
          <w:szCs w:val="28"/>
          <w:lang w:val="uk-UA"/>
        </w:rPr>
        <w:t xml:space="preserve"> позитивний приріст напруги на вході Δ</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uk-UA"/>
        </w:rPr>
        <w:t>вх</w:t>
      </w:r>
      <w:r w:rsidRPr="00162C33">
        <w:rPr>
          <w:rFonts w:ascii="Times New Roman" w:hAnsi="Times New Roman" w:cs="Times New Roman"/>
          <w:sz w:val="28"/>
          <w:szCs w:val="28"/>
          <w:lang w:val="uk-UA"/>
        </w:rPr>
        <w:t xml:space="preserve"> обумовлює збільшення сили емітерного струму </w:t>
      </w:r>
      <w:r w:rsidRPr="00162C33">
        <w:rPr>
          <w:rFonts w:ascii="Times New Roman" w:hAnsi="Times New Roman" w:cs="Times New Roman"/>
          <w:sz w:val="28"/>
          <w:szCs w:val="28"/>
          <w:lang w:val="en-US"/>
        </w:rPr>
        <w:t>I</w:t>
      </w:r>
      <w:r w:rsidRPr="00162C33">
        <w:rPr>
          <w:rFonts w:ascii="Times New Roman" w:hAnsi="Times New Roman" w:cs="Times New Roman"/>
          <w:sz w:val="28"/>
          <w:szCs w:val="28"/>
          <w:vertAlign w:val="subscript"/>
          <w:lang w:val="en-US"/>
        </w:rPr>
        <w:t>e</w:t>
      </w:r>
      <w:r w:rsidRPr="00162C33">
        <w:rPr>
          <w:rFonts w:ascii="Times New Roman" w:hAnsi="Times New Roman" w:cs="Times New Roman"/>
          <w:sz w:val="28"/>
          <w:szCs w:val="28"/>
          <w:lang w:val="uk-UA"/>
        </w:rPr>
        <w:t>, що призво</w:t>
      </w:r>
      <w:r w:rsidRPr="00162C33">
        <w:rPr>
          <w:rFonts w:ascii="Times New Roman" w:hAnsi="Times New Roman" w:cs="Times New Roman"/>
          <w:sz w:val="28"/>
          <w:szCs w:val="28"/>
          <w:lang w:val="uk-UA"/>
        </w:rPr>
        <w:softHyphen/>
        <w:t xml:space="preserve">дить до зростання сили колекторного струму </w:t>
      </w:r>
      <w:r w:rsidRPr="00162C33">
        <w:rPr>
          <w:rFonts w:ascii="Times New Roman" w:hAnsi="Times New Roman" w:cs="Times New Roman"/>
          <w:sz w:val="28"/>
          <w:szCs w:val="28"/>
          <w:lang w:val="en-US"/>
        </w:rPr>
        <w:t>I</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 xml:space="preserve"> та напруги виходу Δ</w:t>
      </w:r>
      <w:r w:rsidRPr="00162C33">
        <w:rPr>
          <w:rFonts w:ascii="Times New Roman" w:hAnsi="Times New Roman" w:cs="Times New Roman"/>
          <w:sz w:val="28"/>
          <w:szCs w:val="28"/>
          <w:lang w:val="en-US"/>
        </w:rPr>
        <w:t>I</w:t>
      </w:r>
      <w:r w:rsidRPr="00162C33">
        <w:rPr>
          <w:rFonts w:ascii="Times New Roman" w:hAnsi="Times New Roman" w:cs="Times New Roman"/>
          <w:sz w:val="28"/>
          <w:szCs w:val="28"/>
          <w:vertAlign w:val="subscript"/>
          <w:lang w:val="uk-UA"/>
        </w:rPr>
        <w:t>вих</w:t>
      </w:r>
      <w:r w:rsidRPr="00162C33">
        <w:rPr>
          <w:rFonts w:ascii="Times New Roman" w:hAnsi="Times New Roman" w:cs="Times New Roman"/>
          <w:sz w:val="28"/>
          <w:szCs w:val="28"/>
          <w:lang w:val="uk-UA"/>
        </w:rPr>
        <w:t>, причому Δ</w:t>
      </w:r>
      <w:r w:rsidRPr="00162C33">
        <w:rPr>
          <w:rFonts w:ascii="Times New Roman" w:hAnsi="Times New Roman" w:cs="Times New Roman"/>
          <w:sz w:val="28"/>
          <w:szCs w:val="28"/>
          <w:lang w:val="en-US"/>
        </w:rPr>
        <w:t>I</w:t>
      </w:r>
      <w:r w:rsidRPr="00162C33">
        <w:rPr>
          <w:rFonts w:ascii="Times New Roman" w:hAnsi="Times New Roman" w:cs="Times New Roman"/>
          <w:sz w:val="28"/>
          <w:szCs w:val="28"/>
          <w:vertAlign w:val="subscript"/>
          <w:lang w:val="uk-UA"/>
        </w:rPr>
        <w:t>вих</w:t>
      </w:r>
      <w:r w:rsidRPr="00162C33">
        <w:rPr>
          <w:rFonts w:ascii="Times New Roman" w:hAnsi="Times New Roman" w:cs="Times New Roman"/>
          <w:sz w:val="28"/>
          <w:szCs w:val="28"/>
          <w:lang w:val="uk-UA"/>
        </w:rPr>
        <w:t>&gt;</w:t>
      </w:r>
      <w:r w:rsidRPr="00A97C90">
        <w:rPr>
          <w:rFonts w:ascii="Times New Roman" w:hAnsi="Times New Roman" w:cs="Times New Roman"/>
          <w:sz w:val="28"/>
          <w:szCs w:val="28"/>
          <w:lang w:val="uk-UA"/>
        </w:rPr>
        <w:t>&gt;</w:t>
      </w:r>
      <w:r w:rsidRPr="00162C33">
        <w:rPr>
          <w:rFonts w:ascii="Times New Roman" w:hAnsi="Times New Roman" w:cs="Times New Roman"/>
          <w:sz w:val="28"/>
          <w:szCs w:val="28"/>
        </w:rPr>
        <w:t>Δ</w:t>
      </w:r>
      <w:r w:rsidRPr="00162C33">
        <w:rPr>
          <w:rFonts w:ascii="Times New Roman" w:hAnsi="Times New Roman" w:cs="Times New Roman"/>
          <w:sz w:val="28"/>
          <w:szCs w:val="28"/>
          <w:lang w:val="en-US"/>
        </w:rPr>
        <w:t>I</w:t>
      </w:r>
      <w:r w:rsidRPr="00162C33">
        <w:rPr>
          <w:rFonts w:ascii="Times New Roman" w:hAnsi="Times New Roman" w:cs="Times New Roman"/>
          <w:sz w:val="28"/>
          <w:szCs w:val="28"/>
          <w:vertAlign w:val="subscript"/>
          <w:lang w:val="uk-UA"/>
        </w:rPr>
        <w:t>вх</w:t>
      </w:r>
      <w:r w:rsidRPr="00A97C90">
        <w:rPr>
          <w:rFonts w:ascii="Times New Roman" w:hAnsi="Times New Roman" w:cs="Times New Roman"/>
          <w:sz w:val="28"/>
          <w:szCs w:val="28"/>
          <w:vertAlign w:val="subscript"/>
          <w:lang w:val="uk-UA"/>
        </w:rPr>
        <w:t>.</w:t>
      </w:r>
      <w:r w:rsidRPr="00162C33">
        <w:rPr>
          <w:rFonts w:ascii="Times New Roman" w:hAnsi="Times New Roman" w:cs="Times New Roman"/>
          <w:sz w:val="28"/>
          <w:szCs w:val="28"/>
          <w:lang w:val="uk-UA"/>
        </w:rPr>
        <w:t>Усхемі з СБ джерело вхідної напруги введено в коло емітер — база, а навантаження та джерело живлен</w:t>
      </w:r>
      <w:r w:rsidRPr="00162C33">
        <w:rPr>
          <w:rFonts w:ascii="Times New Roman" w:hAnsi="Times New Roman" w:cs="Times New Roman"/>
          <w:sz w:val="28"/>
          <w:szCs w:val="28"/>
          <w:lang w:val="uk-UA"/>
        </w:rPr>
        <w:softHyphen/>
        <w:t>ня — в коло колектор — база.</w:t>
      </w:r>
    </w:p>
    <w:p w:rsidR="00A97C90" w:rsidRDefault="00A97C90"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A97C90" w:rsidRDefault="00A97C90"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lastRenderedPageBreak/>
        <w:drawing>
          <wp:anchor distT="0" distB="0" distL="114300" distR="114300" simplePos="0" relativeHeight="251579904" behindDoc="0" locked="0" layoutInCell="1" allowOverlap="1">
            <wp:simplePos x="0" y="0"/>
            <wp:positionH relativeFrom="column">
              <wp:posOffset>1185545</wp:posOffset>
            </wp:positionH>
            <wp:positionV relativeFrom="paragraph">
              <wp:posOffset>-34290</wp:posOffset>
            </wp:positionV>
            <wp:extent cx="3886200" cy="3762375"/>
            <wp:effectExtent l="19050" t="0" r="0" b="0"/>
            <wp:wrapSquare wrapText="bothSides"/>
            <wp:docPr id="2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cstate="email">
                      <a:lum bright="42000" contrast="66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886200" cy="3762375"/>
                    </a:xfrm>
                    <a:prstGeom prst="rect">
                      <a:avLst/>
                    </a:prstGeom>
                    <a:noFill/>
                    <a:ln w="9525">
                      <a:noFill/>
                      <a:miter lim="800000"/>
                      <a:headEnd/>
                      <a:tailEnd/>
                    </a:ln>
                  </pic:spPr>
                </pic:pic>
              </a:graphicData>
            </a:graphic>
          </wp:anchor>
        </w:drawing>
      </w:r>
    </w:p>
    <w:p w:rsidR="00A97C90" w:rsidRPr="00162C33" w:rsidRDefault="00A97C90"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F5A74" w:rsidRDefault="00FF5A7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A97C90" w:rsidRDefault="00F5774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pict>
          <v:shape id="Text Box 8" o:spid="_x0000_s1032" type="#_x0000_t202" style="position:absolute;left:0;text-align:left;margin-left:4.5pt;margin-top:30.3pt;width:487.25pt;height:98.25pt;z-index:251699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" filled="f" stroked="f">
            <v:textbox>
              <w:txbxContent>
                <w:p w:rsidR="000B4FAC" w:rsidRDefault="000B4FAC" w:rsidP="00FF5A74">
                  <w:pPr>
                    <w:shd w:val="clear" w:color="auto" w:fill="FFFFFF"/>
                    <w:spacing w:after="0" w:line="240" w:lineRule="auto"/>
                    <w:rPr>
                      <w:i/>
                      <w:color w:val="000000"/>
                      <w:sz w:val="28"/>
                      <w:szCs w:val="28"/>
                      <w:lang w:val="uk-UA"/>
                    </w:rPr>
                  </w:pPr>
                </w:p>
                <w:p w:rsidR="000B4FAC" w:rsidRDefault="000B4FAC" w:rsidP="00FF5A74">
                  <w:pPr>
                    <w:shd w:val="clear" w:color="auto" w:fill="FFFFFF"/>
                    <w:spacing w:after="0" w:line="240" w:lineRule="auto"/>
                    <w:rPr>
                      <w:i/>
                      <w:color w:val="000000"/>
                      <w:sz w:val="28"/>
                      <w:szCs w:val="28"/>
                      <w:lang w:val="uk-UA"/>
                    </w:rPr>
                  </w:pPr>
                </w:p>
                <w:p w:rsidR="000B4FAC" w:rsidRPr="00FF5A74" w:rsidRDefault="000B4FAC" w:rsidP="00FF5A74">
                  <w:pPr>
                    <w:shd w:val="clear" w:color="auto" w:fill="FFFFFF"/>
                    <w:spacing w:after="0" w:line="240" w:lineRule="auto"/>
                    <w:rPr>
                      <w:rFonts w:ascii="Times New Roman" w:hAnsi="Times New Roman" w:cs="Times New Roman"/>
                      <w:i/>
                      <w:color w:val="000000"/>
                      <w:sz w:val="28"/>
                      <w:szCs w:val="28"/>
                      <w:lang w:val="uk-UA"/>
                    </w:rPr>
                  </w:pPr>
                  <w:r w:rsidRPr="00FF5A74">
                    <w:rPr>
                      <w:rFonts w:ascii="Times New Roman" w:hAnsi="Times New Roman" w:cs="Times New Roman"/>
                      <w:i/>
                      <w:color w:val="000000"/>
                      <w:sz w:val="28"/>
                      <w:szCs w:val="28"/>
                      <w:lang w:val="uk-UA"/>
                    </w:rPr>
                    <w:t xml:space="preserve">Малюнок  2 Схеми приєднання транзисторів </w:t>
                  </w:r>
                  <w:r w:rsidRPr="00FF5A74">
                    <w:rPr>
                      <w:rFonts w:ascii="Times New Roman" w:hAnsi="Times New Roman" w:cs="Times New Roman"/>
                      <w:i/>
                      <w:iCs/>
                      <w:color w:val="000000"/>
                      <w:sz w:val="28"/>
                      <w:szCs w:val="28"/>
                      <w:lang w:val="uk-UA"/>
                    </w:rPr>
                    <w:t xml:space="preserve">п </w:t>
                  </w:r>
                  <w:r w:rsidRPr="00FF5A74">
                    <w:rPr>
                      <w:rFonts w:ascii="Times New Roman" w:hAnsi="Times New Roman" w:cs="Times New Roman"/>
                      <w:i/>
                      <w:color w:val="000000"/>
                      <w:sz w:val="28"/>
                      <w:szCs w:val="28"/>
                      <w:lang w:val="uk-UA"/>
                    </w:rPr>
                    <w:t xml:space="preserve">— </w:t>
                  </w:r>
                  <w:r w:rsidRPr="00FF5A74">
                    <w:rPr>
                      <w:rFonts w:ascii="Times New Roman" w:hAnsi="Times New Roman" w:cs="Times New Roman"/>
                      <w:i/>
                      <w:iCs/>
                      <w:color w:val="000000"/>
                      <w:sz w:val="28"/>
                      <w:szCs w:val="28"/>
                      <w:lang w:val="uk-UA"/>
                    </w:rPr>
                    <w:t>р</w:t>
                  </w:r>
                  <w:r w:rsidRPr="00FF5A74">
                    <w:rPr>
                      <w:rFonts w:ascii="Times New Roman" w:hAnsi="Times New Roman" w:cs="Times New Roman"/>
                      <w:i/>
                      <w:color w:val="000000"/>
                      <w:sz w:val="28"/>
                      <w:szCs w:val="28"/>
                      <w:lang w:val="uk-UA"/>
                    </w:rPr>
                    <w:t xml:space="preserve">—п – типу (а) та    </w:t>
                  </w:r>
                </w:p>
                <w:p w:rsidR="000B4FAC" w:rsidRPr="00FF5A74" w:rsidRDefault="000B4FAC" w:rsidP="00FF5A74">
                  <w:pPr>
                    <w:shd w:val="clear" w:color="auto" w:fill="FFFFFF"/>
                    <w:spacing w:after="0" w:line="240" w:lineRule="auto"/>
                    <w:rPr>
                      <w:rFonts w:ascii="Times New Roman" w:hAnsi="Times New Roman" w:cs="Times New Roman"/>
                      <w:i/>
                      <w:color w:val="000000"/>
                      <w:sz w:val="28"/>
                      <w:szCs w:val="28"/>
                      <w:lang w:val="uk-UA"/>
                    </w:rPr>
                  </w:pPr>
                  <w:r w:rsidRPr="00FF5A74">
                    <w:rPr>
                      <w:rFonts w:ascii="Times New Roman" w:hAnsi="Times New Roman" w:cs="Times New Roman"/>
                      <w:i/>
                      <w:iCs/>
                      <w:color w:val="000000"/>
                      <w:sz w:val="28"/>
                      <w:szCs w:val="28"/>
                      <w:lang w:val="uk-UA"/>
                    </w:rPr>
                    <w:t xml:space="preserve">р—п—р-тнпу (б) </w:t>
                  </w:r>
                  <w:r w:rsidRPr="00FF5A74">
                    <w:rPr>
                      <w:rFonts w:ascii="Times New Roman" w:hAnsi="Times New Roman" w:cs="Times New Roman"/>
                      <w:i/>
                      <w:color w:val="000000"/>
                      <w:sz w:val="28"/>
                      <w:szCs w:val="28"/>
                      <w:lang w:val="uk-UA"/>
                    </w:rPr>
                    <w:t xml:space="preserve">зі спільною базою, спільним емітером та спільним    </w:t>
                  </w:r>
                </w:p>
                <w:p w:rsidR="000B4FAC" w:rsidRPr="00FF5A74" w:rsidRDefault="000B4FAC" w:rsidP="00FF5A74">
                  <w:pPr>
                    <w:shd w:val="clear" w:color="auto" w:fill="FFFFFF"/>
                    <w:spacing w:after="0" w:line="240" w:lineRule="auto"/>
                    <w:rPr>
                      <w:rFonts w:ascii="Times New Roman" w:hAnsi="Times New Roman" w:cs="Times New Roman"/>
                      <w:sz w:val="28"/>
                      <w:szCs w:val="28"/>
                      <w:lang w:val="uk-UA"/>
                    </w:rPr>
                  </w:pPr>
                  <w:r w:rsidRPr="00FF5A74">
                    <w:rPr>
                      <w:rFonts w:ascii="Times New Roman" w:hAnsi="Times New Roman" w:cs="Times New Roman"/>
                      <w:i/>
                      <w:color w:val="000000"/>
                      <w:sz w:val="28"/>
                      <w:szCs w:val="28"/>
                      <w:lang w:val="uk-UA"/>
                    </w:rPr>
                    <w:t xml:space="preserve">                                                       колектором.</w:t>
                  </w:r>
                </w:p>
              </w:txbxContent>
            </v:textbox>
            <w10:wrap type="square"/>
          </v:shape>
        </w:pic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Вхідний опір схеми з СБ малий (кіль</w:t>
      </w:r>
      <w:r w:rsidRPr="00162C33">
        <w:rPr>
          <w:rFonts w:ascii="Times New Roman" w:hAnsi="Times New Roman" w:cs="Times New Roman"/>
          <w:sz w:val="28"/>
          <w:szCs w:val="28"/>
          <w:lang w:val="uk-UA"/>
        </w:rPr>
        <w:softHyphen/>
        <w:t>ка омів або десятків омів), оскільки емітерний перехід ввімкнений у прямому напрямку. Вихідний опір схеми, навпаки, великий (сотні кілоомів), бо колекторний перехід ввімкнено у зворотному напрям</w:t>
      </w:r>
      <w:r w:rsidRPr="00162C33">
        <w:rPr>
          <w:rFonts w:ascii="Times New Roman" w:hAnsi="Times New Roman" w:cs="Times New Roman"/>
          <w:sz w:val="28"/>
          <w:szCs w:val="28"/>
          <w:lang w:val="uk-UA"/>
        </w:rPr>
        <w:softHyphen/>
        <w:t>ку. Малий вхідний опір схеми з СБ є істотним недоліком, який обмежує її застосування у підсилювачах. Через джерело вхідного сигналу в цій схемі протікає весь емітерний струм і підсилення за силою струму не відбувається (коефіцієнт підсилення за силою струму α &lt; 1).</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Підсилення за напругою й потужністю в цій схемі може досягти  кількох сот.</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У схемі зі спільним емітером</w:t>
      </w:r>
      <w:r w:rsidRPr="00162C33">
        <w:rPr>
          <w:rFonts w:ascii="Times New Roman" w:hAnsi="Times New Roman" w:cs="Times New Roman"/>
          <w:sz w:val="28"/>
          <w:szCs w:val="28"/>
          <w:lang w:val="uk-UA"/>
        </w:rPr>
        <w:t xml:space="preserve"> джерело вхідної напруги введено в коло емітер — база, а опір навантаження </w:t>
      </w:r>
      <w:r w:rsidRPr="00162C33">
        <w:rPr>
          <w:rFonts w:ascii="Times New Roman" w:hAnsi="Times New Roman" w:cs="Times New Roman"/>
          <w:i/>
          <w:iCs/>
          <w:sz w:val="28"/>
          <w:szCs w:val="28"/>
          <w:lang w:val="en-US"/>
        </w:rPr>
        <w:t>R</w:t>
      </w:r>
      <w:r w:rsidRPr="00162C33">
        <w:rPr>
          <w:rFonts w:ascii="Times New Roman" w:hAnsi="Times New Roman" w:cs="Times New Roman"/>
          <w:i/>
          <w:iCs/>
          <w:sz w:val="28"/>
          <w:szCs w:val="28"/>
          <w:vertAlign w:val="subscript"/>
          <w:lang w:val="en-US"/>
        </w:rPr>
        <w:t>a</w:t>
      </w:r>
      <w:r w:rsidRPr="00162C33">
        <w:rPr>
          <w:rFonts w:ascii="Times New Roman" w:hAnsi="Times New Roman" w:cs="Times New Roman"/>
          <w:sz w:val="28"/>
          <w:szCs w:val="28"/>
          <w:lang w:val="uk-UA"/>
        </w:rPr>
        <w:t xml:space="preserve">та джерло живлення — в коло емітер — колектор, тому емітер е спільним електродом для вхідного й вихідного кола. Вхідний опір схеми з СЕ більший, ніж у схеми з СБ, бо вхідним струмом у цій схемі е базовий струм, сила якого набагато менша від сили емітерного й </w:t>
      </w:r>
      <w:r w:rsidRPr="00162C33">
        <w:rPr>
          <w:rFonts w:ascii="Times New Roman" w:hAnsi="Times New Roman" w:cs="Times New Roman"/>
          <w:sz w:val="28"/>
          <w:szCs w:val="28"/>
          <w:lang w:val="uk-UA"/>
        </w:rPr>
        <w:lastRenderedPageBreak/>
        <w:t>колекторного струму. Цей опір становить сотні омів. Вихідний опір схеми з СЕ великий і може доходити до ста кілоомів. Коефіцієнт підсилення за силою струму β в цій схемі є відношенням приросту сили колекторного струму ΔІ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 xml:space="preserve"> до приросту сили базового струму А/</w:t>
      </w:r>
      <w:r w:rsidRPr="00162C33">
        <w:rPr>
          <w:rFonts w:ascii="Times New Roman" w:hAnsi="Times New Roman" w:cs="Times New Roman"/>
          <w:sz w:val="28"/>
          <w:szCs w:val="28"/>
          <w:vertAlign w:val="subscript"/>
          <w:lang w:val="uk-UA"/>
        </w:rPr>
        <w:t>в</w:t>
      </w:r>
      <w:r w:rsidRPr="00162C33">
        <w:rPr>
          <w:rFonts w:ascii="Times New Roman" w:hAnsi="Times New Roman" w:cs="Times New Roman"/>
          <w:sz w:val="28"/>
          <w:szCs w:val="28"/>
          <w:lang w:val="uk-UA"/>
        </w:rPr>
        <w:t xml:space="preserve"> за постійної напруги на колекторі, тобто</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β = ΔІ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/ΔІ</w:t>
      </w:r>
      <w:r w:rsidRPr="00162C33">
        <w:rPr>
          <w:rFonts w:ascii="Times New Roman" w:hAnsi="Times New Roman" w:cs="Times New Roman"/>
          <w:sz w:val="28"/>
          <w:szCs w:val="28"/>
          <w:vertAlign w:val="subscript"/>
          <w:lang w:val="uk-UA"/>
        </w:rPr>
        <w:t>б</w:t>
      </w:r>
      <w:r w:rsidRPr="00162C33">
        <w:rPr>
          <w:rFonts w:ascii="Times New Roman" w:hAnsi="Times New Roman" w:cs="Times New Roman"/>
          <w:sz w:val="28"/>
          <w:szCs w:val="28"/>
          <w:lang w:val="uk-UA"/>
        </w:rPr>
        <w:t xml:space="preserve"> при </w:t>
      </w:r>
      <w:r w:rsidRPr="00162C33">
        <w:rPr>
          <w:rFonts w:ascii="Times New Roman" w:hAnsi="Times New Roman" w:cs="Times New Roman"/>
          <w:i/>
          <w:iCs/>
          <w:sz w:val="28"/>
          <w:szCs w:val="28"/>
          <w:lang w:val="en-US"/>
        </w:rPr>
        <w:t>U</w:t>
      </w:r>
      <w:r w:rsidRPr="00162C33">
        <w:rPr>
          <w:rFonts w:ascii="Times New Roman" w:hAnsi="Times New Roman" w:cs="Times New Roman"/>
          <w:iCs/>
          <w:sz w:val="28"/>
          <w:szCs w:val="28"/>
          <w:vertAlign w:val="subscript"/>
          <w:lang w:val="en-US"/>
        </w:rPr>
        <w:t>K</w:t>
      </w:r>
      <w:r w:rsidRPr="00162C33">
        <w:rPr>
          <w:rFonts w:ascii="Times New Roman" w:hAnsi="Times New Roman" w:cs="Times New Roman"/>
          <w:i/>
          <w:iCs/>
          <w:sz w:val="28"/>
          <w:szCs w:val="28"/>
          <w:lang w:val="uk-UA"/>
        </w:rPr>
        <w:t xml:space="preserve"> = </w:t>
      </w:r>
      <w:r w:rsidRPr="00162C33">
        <w:rPr>
          <w:rFonts w:ascii="Times New Roman" w:hAnsi="Times New Roman" w:cs="Times New Roman"/>
          <w:sz w:val="28"/>
          <w:szCs w:val="28"/>
          <w:lang w:val="en-US"/>
        </w:rPr>
        <w:t>const</w:t>
      </w:r>
      <w:r w:rsidR="0077113F">
        <w:rPr>
          <w:rFonts w:ascii="Times New Roman" w:hAnsi="Times New Roman" w:cs="Times New Roman"/>
          <w:sz w:val="28"/>
          <w:szCs w:val="28"/>
          <w:lang w:val="uk-UA"/>
        </w:rPr>
        <w:t xml:space="preserve"> (3</w:t>
      </w:r>
      <w:r w:rsidRPr="00162C33">
        <w:rPr>
          <w:rFonts w:ascii="Times New Roman" w:hAnsi="Times New Roman" w:cs="Times New Roman"/>
          <w:sz w:val="28"/>
          <w:szCs w:val="28"/>
          <w:lang w:val="uk-UA"/>
        </w:rPr>
        <w:t>)</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і для різних тран</w:t>
      </w:r>
      <w:r w:rsidRPr="00162C33">
        <w:rPr>
          <w:rFonts w:ascii="Times New Roman" w:hAnsi="Times New Roman" w:cs="Times New Roman"/>
          <w:sz w:val="28"/>
          <w:szCs w:val="28"/>
          <w:lang w:val="uk-UA"/>
        </w:rPr>
        <w:softHyphen/>
        <w:t>зисторів може мати значення р = 10...200. Ураховуючи рівності І</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+І</w:t>
      </w:r>
      <w:r w:rsidRPr="00162C33">
        <w:rPr>
          <w:rFonts w:ascii="Times New Roman" w:hAnsi="Times New Roman" w:cs="Times New Roman"/>
          <w:sz w:val="28"/>
          <w:szCs w:val="28"/>
          <w:vertAlign w:val="subscript"/>
          <w:lang w:val="uk-UA"/>
        </w:rPr>
        <w:t>б</w:t>
      </w:r>
      <w:r w:rsidRPr="00162C33">
        <w:rPr>
          <w:rFonts w:ascii="Times New Roman" w:hAnsi="Times New Roman" w:cs="Times New Roman"/>
          <w:sz w:val="28"/>
          <w:szCs w:val="28"/>
          <w:lang w:val="uk-UA"/>
        </w:rPr>
        <w:t xml:space="preserve"> та α=ΔІ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/ΔІ</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 маємо</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β = ΔІ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/(ΔІ</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 xml:space="preserve"> — ΔІ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 = (ΔІ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/ΔІ</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)/(1 — ΔІ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 xml:space="preserve">/ΔІе) = α/(1 — а).                </w:t>
      </w:r>
      <w:r w:rsidR="0077113F">
        <w:rPr>
          <w:rFonts w:ascii="Times New Roman" w:hAnsi="Times New Roman" w:cs="Times New Roman"/>
          <w:sz w:val="28"/>
          <w:szCs w:val="28"/>
          <w:lang w:val="uk-UA"/>
        </w:rPr>
        <w:t xml:space="preserve">  (4</w:t>
      </w:r>
      <w:r w:rsidRPr="00162C33">
        <w:rPr>
          <w:rFonts w:ascii="Times New Roman" w:hAnsi="Times New Roman" w:cs="Times New Roman"/>
          <w:sz w:val="28"/>
          <w:szCs w:val="28"/>
          <w:lang w:val="uk-UA"/>
        </w:rPr>
        <w:t>)</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Коефіцієнт підсилення за напругою </w:t>
      </w:r>
      <w:r w:rsidRPr="00162C33">
        <w:rPr>
          <w:rFonts w:ascii="Times New Roman" w:hAnsi="Times New Roman" w:cs="Times New Roman"/>
          <w:i/>
          <w:iCs/>
          <w:sz w:val="28"/>
          <w:szCs w:val="28"/>
          <w:lang w:val="en-US"/>
        </w:rPr>
        <w:t>k</w:t>
      </w:r>
      <w:r w:rsidRPr="00162C33">
        <w:rPr>
          <w:rFonts w:ascii="Times New Roman" w:hAnsi="Times New Roman" w:cs="Times New Roman"/>
          <w:i/>
          <w:iCs/>
          <w:sz w:val="28"/>
          <w:szCs w:val="28"/>
          <w:vertAlign w:val="subscript"/>
          <w:lang w:val="en-US"/>
        </w:rPr>
        <w:t>u</w:t>
      </w:r>
      <w:r w:rsidRPr="00162C33">
        <w:rPr>
          <w:rFonts w:ascii="Times New Roman" w:hAnsi="Times New Roman" w:cs="Times New Roman"/>
          <w:sz w:val="28"/>
          <w:szCs w:val="28"/>
          <w:lang w:val="uk-UA"/>
        </w:rPr>
        <w:t xml:space="preserve">для схеми з СЕ такий, як і для схеми з СБ. Коефіцієнт підсилення за потужністю </w:t>
      </w:r>
      <w:r w:rsidRPr="00162C33">
        <w:rPr>
          <w:rFonts w:ascii="Times New Roman" w:hAnsi="Times New Roman" w:cs="Times New Roman"/>
          <w:i/>
          <w:iCs/>
          <w:sz w:val="28"/>
          <w:szCs w:val="28"/>
          <w:lang w:val="en-US"/>
        </w:rPr>
        <w:t>k</w:t>
      </w:r>
      <w:r w:rsidRPr="00162C33">
        <w:rPr>
          <w:rFonts w:ascii="Times New Roman" w:hAnsi="Times New Roman" w:cs="Times New Roman"/>
          <w:i/>
          <w:iCs/>
          <w:sz w:val="28"/>
          <w:szCs w:val="28"/>
          <w:vertAlign w:val="subscript"/>
          <w:lang w:val="en-US"/>
        </w:rPr>
        <w:t>p</w:t>
      </w:r>
      <w:r w:rsidRPr="00162C33">
        <w:rPr>
          <w:rFonts w:ascii="Times New Roman" w:hAnsi="Times New Roman" w:cs="Times New Roman"/>
          <w:sz w:val="28"/>
          <w:szCs w:val="28"/>
          <w:lang w:val="uk-UA"/>
        </w:rPr>
        <w:t xml:space="preserve">= </w:t>
      </w:r>
      <w:r w:rsidRPr="00162C33">
        <w:rPr>
          <w:rFonts w:ascii="Times New Roman" w:hAnsi="Times New Roman" w:cs="Times New Roman"/>
          <w:i/>
          <w:iCs/>
          <w:sz w:val="28"/>
          <w:szCs w:val="28"/>
          <w:lang w:val="uk-UA"/>
        </w:rPr>
        <w:t>β</w:t>
      </w:r>
      <w:r w:rsidRPr="00162C33">
        <w:rPr>
          <w:rFonts w:ascii="Times New Roman" w:hAnsi="Times New Roman" w:cs="Times New Roman"/>
          <w:i/>
          <w:iCs/>
          <w:sz w:val="28"/>
          <w:szCs w:val="28"/>
          <w:lang w:val="en-US"/>
        </w:rPr>
        <w:t>k</w:t>
      </w:r>
      <w:r w:rsidRPr="00162C33">
        <w:rPr>
          <w:rFonts w:ascii="Times New Roman" w:hAnsi="Times New Roman" w:cs="Times New Roman"/>
          <w:i/>
          <w:iCs/>
          <w:sz w:val="28"/>
          <w:szCs w:val="28"/>
          <w:vertAlign w:val="subscript"/>
          <w:lang w:val="en-US"/>
        </w:rPr>
        <w:t>u</w:t>
      </w:r>
      <w:r w:rsidRPr="00162C33">
        <w:rPr>
          <w:rFonts w:ascii="Times New Roman" w:hAnsi="Times New Roman" w:cs="Times New Roman"/>
          <w:iCs/>
          <w:sz w:val="28"/>
          <w:szCs w:val="28"/>
          <w:lang w:val="uk-UA"/>
        </w:rPr>
        <w:t>в ба</w:t>
      </w:r>
      <w:r w:rsidRPr="00162C33">
        <w:rPr>
          <w:rFonts w:ascii="Times New Roman" w:hAnsi="Times New Roman" w:cs="Times New Roman"/>
          <w:iCs/>
          <w:sz w:val="28"/>
          <w:szCs w:val="28"/>
          <w:lang w:val="uk-UA"/>
        </w:rPr>
        <w:softHyphen/>
        <w:t>гато</w:t>
      </w:r>
      <w:r w:rsidRPr="00162C33">
        <w:rPr>
          <w:rFonts w:ascii="Times New Roman" w:hAnsi="Times New Roman" w:cs="Times New Roman"/>
          <w:sz w:val="28"/>
          <w:szCs w:val="28"/>
          <w:lang w:val="uk-UA"/>
        </w:rPr>
        <w:t>разів більший, ніж у схемі з СБ.</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У схемі зі спільним емітером з підсиленням вхідної напруги від</w:t>
      </w:r>
      <w:r w:rsidRPr="00162C33">
        <w:rPr>
          <w:rFonts w:ascii="Times New Roman" w:hAnsi="Times New Roman" w:cs="Times New Roman"/>
          <w:sz w:val="28"/>
          <w:szCs w:val="28"/>
          <w:lang w:val="uk-UA"/>
        </w:rPr>
        <w:softHyphen/>
        <w:t>бувається поворот фази вихідної напруги на півперіоду (на 180°): додатний приріст вхідної напруги обумовлює від'ємний приріст вихід</w:t>
      </w:r>
      <w:r w:rsidRPr="00162C33">
        <w:rPr>
          <w:rFonts w:ascii="Times New Roman" w:hAnsi="Times New Roman" w:cs="Times New Roman"/>
          <w:sz w:val="28"/>
          <w:szCs w:val="28"/>
          <w:lang w:val="uk-UA"/>
        </w:rPr>
        <w:softHyphen/>
        <w:t>ної і навпаки.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У схемі зі спільним колектором</w:t>
      </w:r>
      <w:r w:rsidRPr="00162C33">
        <w:rPr>
          <w:rFonts w:ascii="Times New Roman" w:hAnsi="Times New Roman" w:cs="Times New Roman"/>
          <w:sz w:val="28"/>
          <w:szCs w:val="28"/>
          <w:lang w:val="uk-UA"/>
        </w:rPr>
        <w:t xml:space="preserve"> джерело вхідної напруги вводить</w:t>
      </w:r>
      <w:r w:rsidRPr="00162C33">
        <w:rPr>
          <w:rFonts w:ascii="Times New Roman" w:hAnsi="Times New Roman" w:cs="Times New Roman"/>
          <w:sz w:val="28"/>
          <w:szCs w:val="28"/>
          <w:lang w:val="uk-UA"/>
        </w:rPr>
        <w:softHyphen/>
        <w:t xml:space="preserve">ся в коло бази, а джерело живлення та опір навантаження — в коло емітера. Вхідним струмом є базовий струм, а вихідним — емітерний. Коефіцієнт підсилення </w:t>
      </w:r>
      <w:r w:rsidRPr="00162C33">
        <w:rPr>
          <w:rFonts w:ascii="Times New Roman" w:hAnsi="Times New Roman" w:cs="Times New Roman"/>
          <w:i/>
          <w:iCs/>
          <w:sz w:val="28"/>
          <w:szCs w:val="28"/>
          <w:lang w:val="uk-UA"/>
        </w:rPr>
        <w:t xml:space="preserve">за </w:t>
      </w:r>
      <w:r w:rsidRPr="00162C33">
        <w:rPr>
          <w:rFonts w:ascii="Times New Roman" w:hAnsi="Times New Roman" w:cs="Times New Roman"/>
          <w:sz w:val="28"/>
          <w:szCs w:val="28"/>
          <w:lang w:val="uk-UA"/>
        </w:rPr>
        <w:t>силою струму для цієї схеми</w:t>
      </w:r>
    </w:p>
    <w:p w:rsidR="00B37E2F"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i/>
          <w:iCs/>
          <w:sz w:val="28"/>
          <w:szCs w:val="28"/>
          <w:lang w:val="en-US"/>
        </w:rPr>
        <w:t>k</w:t>
      </w:r>
      <w:r w:rsidRPr="00162C33">
        <w:rPr>
          <w:rFonts w:ascii="Times New Roman" w:hAnsi="Times New Roman" w:cs="Times New Roman"/>
          <w:iCs/>
          <w:sz w:val="28"/>
          <w:szCs w:val="28"/>
          <w:vertAlign w:val="subscript"/>
          <w:lang w:val="uk-UA"/>
        </w:rPr>
        <w:t>і</w:t>
      </w:r>
      <w:r w:rsidRPr="00162C33">
        <w:rPr>
          <w:rFonts w:ascii="Times New Roman" w:hAnsi="Times New Roman" w:cs="Times New Roman"/>
          <w:sz w:val="28"/>
          <w:szCs w:val="28"/>
          <w:lang w:val="uk-UA"/>
        </w:rPr>
        <w:t xml:space="preserve"> = ΔІ</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/ΔІ</w:t>
      </w:r>
      <w:r w:rsidRPr="00162C33">
        <w:rPr>
          <w:rFonts w:ascii="Times New Roman" w:hAnsi="Times New Roman" w:cs="Times New Roman"/>
          <w:sz w:val="28"/>
          <w:szCs w:val="28"/>
          <w:vertAlign w:val="subscript"/>
          <w:lang w:val="uk-UA"/>
        </w:rPr>
        <w:t>б</w:t>
      </w:r>
      <w:r w:rsidRPr="00162C33">
        <w:rPr>
          <w:rFonts w:ascii="Times New Roman" w:hAnsi="Times New Roman" w:cs="Times New Roman"/>
          <w:sz w:val="28"/>
          <w:szCs w:val="28"/>
          <w:lang w:val="uk-UA"/>
        </w:rPr>
        <w:t xml:space="preserve"> = ΔІ</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,/(ΔІ</w:t>
      </w:r>
      <w:r w:rsidRPr="00162C33">
        <w:rPr>
          <w:rFonts w:ascii="Times New Roman" w:hAnsi="Times New Roman" w:cs="Times New Roman"/>
          <w:sz w:val="28"/>
          <w:szCs w:val="28"/>
          <w:vertAlign w:val="subscript"/>
          <w:lang w:val="uk-UA"/>
        </w:rPr>
        <w:t>е</w:t>
      </w:r>
      <w:r w:rsidRPr="00162C33">
        <w:rPr>
          <w:rFonts w:ascii="Times New Roman" w:hAnsi="Times New Roman" w:cs="Times New Roman"/>
          <w:sz w:val="28"/>
          <w:szCs w:val="28"/>
          <w:lang w:val="uk-UA"/>
        </w:rPr>
        <w:t xml:space="preserve"> - ΔІ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 xml:space="preserve">) = 1/(1- а)                           </w:t>
      </w:r>
      <w:r w:rsidR="0077113F">
        <w:rPr>
          <w:rFonts w:ascii="Times New Roman" w:hAnsi="Times New Roman" w:cs="Times New Roman"/>
          <w:sz w:val="28"/>
          <w:szCs w:val="28"/>
          <w:lang w:val="uk-UA"/>
        </w:rPr>
        <w:t xml:space="preserve">                         (5</w:t>
      </w:r>
      <w:r w:rsidRPr="00162C33">
        <w:rPr>
          <w:rFonts w:ascii="Times New Roman" w:hAnsi="Times New Roman" w:cs="Times New Roman"/>
          <w:sz w:val="28"/>
          <w:szCs w:val="28"/>
          <w:lang w:val="uk-UA"/>
        </w:rPr>
        <w:t>)</w:t>
      </w:r>
    </w:p>
    <w:p w:rsidR="00FD59ED"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Вхідний опір схеми з СК великий (десятки кілоомів), а вихідний — малий (до 1...2 кОм). Коефіцієнт підсилення за напругою </w:t>
      </w:r>
      <w:r w:rsidRPr="00162C33">
        <w:rPr>
          <w:rFonts w:ascii="Times New Roman" w:hAnsi="Times New Roman" w:cs="Times New Roman"/>
          <w:i/>
          <w:iCs/>
          <w:sz w:val="28"/>
          <w:szCs w:val="28"/>
          <w:lang w:val="en-US"/>
        </w:rPr>
        <w:t>k</w:t>
      </w:r>
      <w:r w:rsidRPr="00162C33">
        <w:rPr>
          <w:rFonts w:ascii="Times New Roman" w:hAnsi="Times New Roman" w:cs="Times New Roman"/>
          <w:i/>
          <w:iCs/>
          <w:sz w:val="28"/>
          <w:szCs w:val="28"/>
          <w:vertAlign w:val="subscript"/>
          <w:lang w:val="en-US"/>
        </w:rPr>
        <w:t>u</w:t>
      </w:r>
      <w:r w:rsidRPr="00162C33">
        <w:rPr>
          <w:rFonts w:ascii="Times New Roman" w:hAnsi="Times New Roman" w:cs="Times New Roman"/>
          <w:i/>
          <w:iCs/>
          <w:sz w:val="28"/>
          <w:szCs w:val="28"/>
          <w:lang w:val="uk-UA"/>
        </w:rPr>
        <w:t xml:space="preserve"> = </w:t>
      </w:r>
      <w:r w:rsidRPr="00162C33">
        <w:rPr>
          <w:rFonts w:ascii="Times New Roman" w:hAnsi="Times New Roman" w:cs="Times New Roman"/>
          <w:sz w:val="28"/>
          <w:szCs w:val="28"/>
          <w:lang w:val="uk-UA"/>
        </w:rPr>
        <w:t>0,9... 0,95, тобто наближається до одиниці; цю схему часто називають емітерним повторювачем. Схему з СК використовують для узгодження окремих каскадів підсилення — джерела сигналу або навантаження з підсилювачем.</w:t>
      </w:r>
    </w:p>
    <w:p w:rsidR="0077113F" w:rsidRDefault="0077113F"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77113F" w:rsidRDefault="0077113F"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77113F" w:rsidRDefault="0077113F"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77113F" w:rsidRDefault="0077113F"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77113F" w:rsidRPr="00162C33" w:rsidRDefault="0077113F"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801268" w:rsidRPr="00162C33" w:rsidRDefault="00801268" w:rsidP="00040B5D">
      <w:pPr>
        <w:shd w:val="clear" w:color="auto" w:fill="FFFFFF"/>
        <w:tabs>
          <w:tab w:val="left" w:pos="9923"/>
        </w:tabs>
        <w:spacing w:after="0" w:line="360" w:lineRule="auto"/>
        <w:ind w:firstLine="709"/>
        <w:jc w:val="both"/>
        <w:outlineLvl w:val="0"/>
        <w:rPr>
          <w:rFonts w:ascii="Times New Roman" w:hAnsi="Times New Roman" w:cs="Times New Roman"/>
          <w:color w:val="000000" w:themeColor="text1"/>
          <w:sz w:val="28"/>
          <w:szCs w:val="28"/>
          <w:lang w:val="uk-UA"/>
        </w:rPr>
      </w:pPr>
    </w:p>
    <w:p w:rsidR="00801268" w:rsidRPr="00162C33" w:rsidRDefault="00816A0D" w:rsidP="00040B5D">
      <w:pPr>
        <w:pStyle w:val="a8"/>
        <w:shd w:val="clear" w:color="auto" w:fill="FFFFFF"/>
        <w:tabs>
          <w:tab w:val="left" w:pos="9923"/>
        </w:tabs>
        <w:spacing w:after="0" w:line="360" w:lineRule="auto"/>
        <w:ind w:left="0" w:firstLine="709"/>
        <w:jc w:val="both"/>
        <w:outlineLvl w:val="0"/>
        <w:rPr>
          <w:rFonts w:ascii="Times New Roman" w:hAnsi="Times New Roman"/>
          <w:b/>
          <w:color w:val="FF0000"/>
          <w:sz w:val="28"/>
          <w:szCs w:val="28"/>
          <w:lang w:val="uk-UA"/>
        </w:rPr>
      </w:pPr>
      <w:r>
        <w:rPr>
          <w:rFonts w:ascii="Times New Roman" w:hAnsi="Times New Roman"/>
          <w:b/>
          <w:color w:val="FF0000"/>
          <w:sz w:val="28"/>
          <w:szCs w:val="28"/>
          <w:lang w:val="uk-UA"/>
        </w:rPr>
        <w:lastRenderedPageBreak/>
        <w:t>4</w:t>
      </w:r>
      <w:r w:rsidR="00040B5D" w:rsidRPr="00162C33">
        <w:rPr>
          <w:rFonts w:ascii="Times New Roman" w:hAnsi="Times New Roman"/>
          <w:b/>
          <w:color w:val="FF0000"/>
          <w:sz w:val="28"/>
          <w:szCs w:val="28"/>
          <w:lang w:val="uk-UA"/>
        </w:rPr>
        <w:t>.</w:t>
      </w:r>
      <w:r w:rsidR="00801268" w:rsidRPr="00162C33">
        <w:rPr>
          <w:rFonts w:ascii="Times New Roman" w:hAnsi="Times New Roman"/>
          <w:b/>
          <w:color w:val="FF0000"/>
          <w:sz w:val="28"/>
          <w:szCs w:val="28"/>
          <w:lang w:val="uk-UA"/>
        </w:rPr>
        <w:t>Вольтамперні характеристики біполярних транзисторів</w:t>
      </w:r>
    </w:p>
    <w:p w:rsidR="00B37E2F" w:rsidRPr="00162C33" w:rsidRDefault="00B37E2F" w:rsidP="00040B5D">
      <w:pPr>
        <w:shd w:val="clear" w:color="auto" w:fill="FFFFFF"/>
        <w:tabs>
          <w:tab w:val="left" w:pos="9923"/>
        </w:tabs>
        <w:spacing w:after="0" w:line="360" w:lineRule="auto"/>
        <w:ind w:firstLine="709"/>
        <w:jc w:val="both"/>
        <w:outlineLvl w:val="0"/>
        <w:rPr>
          <w:rFonts w:ascii="Times New Roman" w:hAnsi="Times New Roman" w:cs="Times New Roman"/>
          <w:b/>
          <w:color w:val="FF0000"/>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
          <w:color w:val="00B050"/>
          <w:sz w:val="28"/>
          <w:szCs w:val="28"/>
          <w:lang w:val="uk-UA"/>
        </w:rPr>
        <w:t xml:space="preserve">Характеристиками </w:t>
      </w:r>
      <w:r w:rsidRPr="00162C33">
        <w:rPr>
          <w:rFonts w:ascii="Times New Roman" w:hAnsi="Times New Roman" w:cs="Times New Roman"/>
          <w:sz w:val="28"/>
          <w:szCs w:val="28"/>
          <w:lang w:val="uk-UA"/>
        </w:rPr>
        <w:t>транзисторів називаються залежності між си</w:t>
      </w:r>
      <w:r w:rsidRPr="00162C33">
        <w:rPr>
          <w:rFonts w:ascii="Times New Roman" w:hAnsi="Times New Roman" w:cs="Times New Roman"/>
          <w:sz w:val="28"/>
          <w:szCs w:val="28"/>
          <w:lang w:val="uk-UA"/>
        </w:rPr>
        <w:softHyphen/>
        <w:t>лами струмів і напругами у вхідному й вихідному колах. У різних схемах приєднання транзистора вхідні й вихідні кола різні, отже, й характеристики являють собою залежності різних параметрів.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Так, для схеми зі спільним емітером (СЕ) вхідним колом є базове коло і вхідна характеристика являє собою залежність сили базового струму від напруги емітер — база за сталої напруги між емітером і колектором: І</w:t>
      </w:r>
      <w:r w:rsidRPr="00162C33">
        <w:rPr>
          <w:rFonts w:ascii="Times New Roman" w:hAnsi="Times New Roman" w:cs="Times New Roman"/>
          <w:sz w:val="28"/>
          <w:szCs w:val="28"/>
          <w:vertAlign w:val="subscript"/>
          <w:lang w:val="uk-UA"/>
        </w:rPr>
        <w:t>б</w:t>
      </w:r>
      <w:r w:rsidRPr="00162C33">
        <w:rPr>
          <w:rFonts w:ascii="Times New Roman" w:hAnsi="Times New Roman" w:cs="Times New Roman"/>
          <w:sz w:val="28"/>
          <w:szCs w:val="28"/>
          <w:lang w:val="uk-UA"/>
        </w:rPr>
        <w:t xml:space="preserve"> = </w:t>
      </w:r>
      <w:r w:rsidRPr="00162C33">
        <w:rPr>
          <w:rFonts w:ascii="Times New Roman" w:hAnsi="Times New Roman" w:cs="Times New Roman"/>
          <w:i/>
          <w:iCs/>
          <w:sz w:val="28"/>
          <w:szCs w:val="28"/>
          <w:lang w:val="en-US"/>
        </w:rPr>
        <w:t>f</w:t>
      </w:r>
      <w:r w:rsidRPr="00162C33">
        <w:rPr>
          <w:rFonts w:ascii="Times New Roman" w:hAnsi="Times New Roman" w:cs="Times New Roman"/>
          <w:i/>
          <w:iCs/>
          <w:sz w:val="28"/>
          <w:szCs w:val="28"/>
        </w:rPr>
        <w:t xml:space="preserve"> (</w:t>
      </w:r>
      <w:r w:rsidRPr="00162C33">
        <w:rPr>
          <w:rFonts w:ascii="Times New Roman" w:hAnsi="Times New Roman" w:cs="Times New Roman"/>
          <w:i/>
          <w:iCs/>
          <w:sz w:val="28"/>
          <w:szCs w:val="28"/>
          <w:lang w:val="en-US"/>
        </w:rPr>
        <w:t>U</w:t>
      </w:r>
      <w:r w:rsidRPr="00162C33">
        <w:rPr>
          <w:rFonts w:ascii="Times New Roman" w:hAnsi="Times New Roman" w:cs="Times New Roman"/>
          <w:i/>
          <w:iCs/>
          <w:sz w:val="28"/>
          <w:szCs w:val="28"/>
          <w:vertAlign w:val="subscript"/>
          <w:lang w:val="en-US"/>
        </w:rPr>
        <w:t>e</w:t>
      </w:r>
      <w:r w:rsidRPr="00162C33">
        <w:rPr>
          <w:rFonts w:ascii="Times New Roman" w:hAnsi="Times New Roman" w:cs="Times New Roman"/>
          <w:i/>
          <w:iCs/>
          <w:sz w:val="28"/>
          <w:szCs w:val="28"/>
        </w:rPr>
        <w:t>-</w:t>
      </w:r>
      <w:r w:rsidRPr="00162C33">
        <w:rPr>
          <w:rFonts w:ascii="Times New Roman" w:hAnsi="Times New Roman" w:cs="Times New Roman"/>
          <w:i/>
          <w:iCs/>
          <w:sz w:val="28"/>
          <w:szCs w:val="28"/>
          <w:vertAlign w:val="subscript"/>
          <w:lang w:val="uk-UA"/>
        </w:rPr>
        <w:t>б</w:t>
      </w:r>
      <w:r w:rsidRPr="00162C33">
        <w:rPr>
          <w:rFonts w:ascii="Times New Roman" w:hAnsi="Times New Roman" w:cs="Times New Roman"/>
          <w:i/>
          <w:iCs/>
          <w:sz w:val="28"/>
          <w:szCs w:val="28"/>
        </w:rPr>
        <w:t xml:space="preserve">) </w:t>
      </w:r>
      <w:r w:rsidRPr="00162C33">
        <w:rPr>
          <w:rFonts w:ascii="Times New Roman" w:hAnsi="Times New Roman" w:cs="Times New Roman"/>
          <w:sz w:val="28"/>
          <w:szCs w:val="28"/>
          <w:lang w:val="uk-UA"/>
        </w:rPr>
        <w:t xml:space="preserve">при </w:t>
      </w:r>
      <w:r w:rsidRPr="00162C33">
        <w:rPr>
          <w:rFonts w:ascii="Times New Roman" w:hAnsi="Times New Roman" w:cs="Times New Roman"/>
          <w:i/>
          <w:iCs/>
          <w:sz w:val="28"/>
          <w:szCs w:val="28"/>
          <w:lang w:val="en-US"/>
        </w:rPr>
        <w:t>U</w:t>
      </w:r>
      <w:r w:rsidRPr="00162C33">
        <w:rPr>
          <w:rFonts w:ascii="Times New Roman" w:hAnsi="Times New Roman" w:cs="Times New Roman"/>
          <w:i/>
          <w:iCs/>
          <w:sz w:val="28"/>
          <w:szCs w:val="28"/>
          <w:vertAlign w:val="subscript"/>
          <w:lang w:val="en-US"/>
        </w:rPr>
        <w:t>e</w:t>
      </w:r>
      <w:r w:rsidRPr="00162C33">
        <w:rPr>
          <w:rFonts w:ascii="Times New Roman" w:hAnsi="Times New Roman" w:cs="Times New Roman"/>
          <w:i/>
          <w:iCs/>
          <w:sz w:val="28"/>
          <w:szCs w:val="28"/>
          <w:vertAlign w:val="subscript"/>
        </w:rPr>
        <w:t>-</w:t>
      </w:r>
      <w:r w:rsidRPr="00162C33">
        <w:rPr>
          <w:rFonts w:ascii="Times New Roman" w:hAnsi="Times New Roman" w:cs="Times New Roman"/>
          <w:i/>
          <w:iCs/>
          <w:sz w:val="28"/>
          <w:szCs w:val="28"/>
          <w:vertAlign w:val="subscript"/>
          <w:lang w:val="uk-UA"/>
        </w:rPr>
        <w:t>к</w:t>
      </w:r>
      <w:r w:rsidRPr="00162C33">
        <w:rPr>
          <w:rFonts w:ascii="Times New Roman" w:hAnsi="Times New Roman" w:cs="Times New Roman"/>
          <w:sz w:val="28"/>
          <w:szCs w:val="28"/>
        </w:rPr>
        <w:t xml:space="preserve">= </w:t>
      </w:r>
      <w:r w:rsidRPr="00162C33">
        <w:rPr>
          <w:rFonts w:ascii="Times New Roman" w:hAnsi="Times New Roman" w:cs="Times New Roman"/>
          <w:sz w:val="28"/>
          <w:szCs w:val="28"/>
          <w:lang w:val="en-US"/>
        </w:rPr>
        <w:t>const</w:t>
      </w:r>
      <w:r w:rsidRPr="00162C33">
        <w:rPr>
          <w:rFonts w:ascii="Times New Roman" w:hAnsi="Times New Roman" w:cs="Times New Roman"/>
          <w:sz w:val="28"/>
          <w:szCs w:val="28"/>
        </w:rPr>
        <w:t>.</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Вихідним колом для цієї схеми є коло колектора і вихідною характеристикою буде залеж</w:t>
      </w:r>
      <w:r w:rsidRPr="00162C33">
        <w:rPr>
          <w:rFonts w:ascii="Times New Roman" w:hAnsi="Times New Roman" w:cs="Times New Roman"/>
          <w:sz w:val="28"/>
          <w:szCs w:val="28"/>
          <w:lang w:val="uk-UA"/>
        </w:rPr>
        <w:softHyphen/>
        <w:t>ність сили колекторного струму від напруги емітер — колектор за незмінної сили базового струму: 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 xml:space="preserve"> = </w:t>
      </w:r>
      <w:r w:rsidRPr="00162C33">
        <w:rPr>
          <w:rFonts w:ascii="Times New Roman" w:hAnsi="Times New Roman" w:cs="Times New Roman"/>
          <w:i/>
          <w:iCs/>
          <w:sz w:val="28"/>
          <w:szCs w:val="28"/>
          <w:lang w:val="en-US"/>
        </w:rPr>
        <w:t>f</w:t>
      </w:r>
      <w:r w:rsidRPr="00162C33">
        <w:rPr>
          <w:rFonts w:ascii="Times New Roman" w:hAnsi="Times New Roman" w:cs="Times New Roman"/>
          <w:sz w:val="28"/>
          <w:szCs w:val="28"/>
          <w:lang w:val="uk-UA"/>
        </w:rPr>
        <w:t>(</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uk-UA"/>
        </w:rPr>
        <w:t>е-к</w:t>
      </w:r>
      <w:r w:rsidRPr="00162C33">
        <w:rPr>
          <w:rFonts w:ascii="Times New Roman" w:hAnsi="Times New Roman" w:cs="Times New Roman"/>
          <w:sz w:val="28"/>
          <w:szCs w:val="28"/>
          <w:lang w:val="uk-UA"/>
        </w:rPr>
        <w:t>) при І</w:t>
      </w:r>
      <w:r w:rsidRPr="00162C33">
        <w:rPr>
          <w:rFonts w:ascii="Times New Roman" w:hAnsi="Times New Roman" w:cs="Times New Roman"/>
          <w:sz w:val="28"/>
          <w:szCs w:val="28"/>
          <w:vertAlign w:val="subscript"/>
          <w:lang w:val="uk-UA"/>
        </w:rPr>
        <w:t>б</w:t>
      </w:r>
      <w:r w:rsidRPr="00162C33">
        <w:rPr>
          <w:rFonts w:ascii="Times New Roman" w:hAnsi="Times New Roman" w:cs="Times New Roman"/>
          <w:sz w:val="28"/>
          <w:szCs w:val="28"/>
          <w:lang w:val="uk-UA"/>
        </w:rPr>
        <w:t xml:space="preserve"> — </w:t>
      </w:r>
      <w:r w:rsidRPr="00162C33">
        <w:rPr>
          <w:rFonts w:ascii="Times New Roman" w:hAnsi="Times New Roman" w:cs="Times New Roman"/>
          <w:sz w:val="28"/>
          <w:szCs w:val="28"/>
          <w:lang w:val="en-US"/>
        </w:rPr>
        <w:t>const</w:t>
      </w:r>
      <w:r w:rsidRPr="00162C33">
        <w:rPr>
          <w:rFonts w:ascii="Times New Roman" w:hAnsi="Times New Roman" w:cs="Times New Roman"/>
          <w:sz w:val="28"/>
          <w:szCs w:val="28"/>
        </w:rPr>
        <w:t xml:space="preserve">. </w:t>
      </w:r>
      <w:r w:rsidR="0077113F">
        <w:rPr>
          <w:rFonts w:ascii="Times New Roman" w:hAnsi="Times New Roman" w:cs="Times New Roman"/>
          <w:sz w:val="28"/>
          <w:szCs w:val="28"/>
          <w:lang w:val="uk-UA"/>
        </w:rPr>
        <w:t>На мал. 7</w:t>
      </w:r>
      <w:r w:rsidRPr="00162C33">
        <w:rPr>
          <w:rFonts w:ascii="Times New Roman" w:hAnsi="Times New Roman" w:cs="Times New Roman"/>
          <w:sz w:val="28"/>
          <w:szCs w:val="28"/>
          <w:lang w:val="uk-UA"/>
        </w:rPr>
        <w:t>.1 показано приблизний вигляд вхідних і вихідних характерис</w:t>
      </w:r>
      <w:r w:rsidRPr="00162C33">
        <w:rPr>
          <w:rFonts w:ascii="Times New Roman" w:hAnsi="Times New Roman" w:cs="Times New Roman"/>
          <w:sz w:val="28"/>
          <w:szCs w:val="28"/>
          <w:lang w:val="uk-UA"/>
        </w:rPr>
        <w:softHyphen/>
        <w:t xml:space="preserve">тик транзистора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iCs/>
          <w:sz w:val="28"/>
          <w:szCs w:val="28"/>
          <w:lang w:val="uk-UA"/>
        </w:rPr>
        <w:t xml:space="preserve">п </w:t>
      </w:r>
      <w:r w:rsidRPr="00162C33">
        <w:rPr>
          <w:rFonts w:ascii="Times New Roman" w:hAnsi="Times New Roman" w:cs="Times New Roman"/>
          <w:sz w:val="28"/>
          <w:szCs w:val="28"/>
          <w:lang w:val="uk-UA"/>
        </w:rPr>
        <w:t>— р-типу. За малих значень напруги між емітером і базою (</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en-US"/>
        </w:rPr>
        <w:t>e</w:t>
      </w:r>
      <w:r w:rsidRPr="00162C33">
        <w:rPr>
          <w:rFonts w:ascii="Times New Roman" w:hAnsi="Times New Roman" w:cs="Times New Roman"/>
          <w:sz w:val="28"/>
          <w:szCs w:val="28"/>
          <w:vertAlign w:val="subscript"/>
          <w:lang w:val="uk-UA"/>
        </w:rPr>
        <w:t>-</w:t>
      </w:r>
      <w:r w:rsidRPr="00162C33">
        <w:rPr>
          <w:rFonts w:ascii="Times New Roman" w:hAnsi="Times New Roman" w:cs="Times New Roman"/>
          <w:sz w:val="28"/>
          <w:szCs w:val="28"/>
          <w:vertAlign w:val="subscript"/>
          <w:lang w:val="en-US"/>
        </w:rPr>
        <w:t>r</w:t>
      </w:r>
      <w:r w:rsidRPr="00162C33">
        <w:rPr>
          <w:rFonts w:ascii="Times New Roman" w:hAnsi="Times New Roman" w:cs="Times New Roman"/>
          <w:sz w:val="28"/>
          <w:szCs w:val="28"/>
          <w:lang w:val="uk-UA"/>
        </w:rPr>
        <w:t xml:space="preserve">,) сила базового струму зростає повільно через великий опір </w:t>
      </w:r>
      <w:r w:rsidRPr="00162C33">
        <w:rPr>
          <w:rFonts w:ascii="Times New Roman" w:hAnsi="Times New Roman" w:cs="Times New Roman"/>
          <w:i/>
          <w:iCs/>
          <w:sz w:val="28"/>
          <w:szCs w:val="28"/>
          <w:lang w:val="uk-UA"/>
        </w:rPr>
        <w:t xml:space="preserve">р </w:t>
      </w:r>
      <w:r w:rsidRPr="00162C33">
        <w:rPr>
          <w:rFonts w:ascii="Times New Roman" w:hAnsi="Times New Roman" w:cs="Times New Roman"/>
          <w:sz w:val="28"/>
          <w:szCs w:val="28"/>
          <w:lang w:val="uk-UA"/>
        </w:rPr>
        <w:t xml:space="preserve">— </w:t>
      </w:r>
      <w:r w:rsidRPr="00162C33">
        <w:rPr>
          <w:rFonts w:ascii="Times New Roman" w:hAnsi="Times New Roman" w:cs="Times New Roman"/>
          <w:i/>
          <w:sz w:val="28"/>
          <w:szCs w:val="28"/>
          <w:lang w:val="uk-UA"/>
        </w:rPr>
        <w:t>п</w:t>
      </w:r>
      <w:r w:rsidRPr="00162C33">
        <w:rPr>
          <w:rFonts w:ascii="Times New Roman" w:hAnsi="Times New Roman" w:cs="Times New Roman"/>
          <w:sz w:val="28"/>
          <w:szCs w:val="28"/>
          <w:lang w:val="uk-UA"/>
        </w:rPr>
        <w:t>-переходу, який зі збільшенням сили струму змен</w:t>
      </w:r>
      <w:r w:rsidRPr="00162C33">
        <w:rPr>
          <w:rFonts w:ascii="Times New Roman" w:hAnsi="Times New Roman" w:cs="Times New Roman"/>
          <w:sz w:val="28"/>
          <w:szCs w:val="28"/>
          <w:lang w:val="uk-UA"/>
        </w:rPr>
        <w:softHyphen/>
        <w:t>шується.</w:t>
      </w:r>
    </w:p>
    <w:p w:rsidR="00FD59ED" w:rsidRPr="00162C33" w:rsidRDefault="003A4A76"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580928" behindDoc="0" locked="0" layoutInCell="1" allowOverlap="1">
            <wp:simplePos x="0" y="0"/>
            <wp:positionH relativeFrom="column">
              <wp:posOffset>947420</wp:posOffset>
            </wp:positionH>
            <wp:positionV relativeFrom="paragraph">
              <wp:posOffset>190500</wp:posOffset>
            </wp:positionV>
            <wp:extent cx="4333875" cy="1800225"/>
            <wp:effectExtent l="19050" t="0" r="9525" b="0"/>
            <wp:wrapSquare wrapText="bothSides"/>
            <wp:docPr id="2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cstate="email">
                      <a:lum bright="48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333875" cy="1800225"/>
                    </a:xfrm>
                    <a:prstGeom prst="rect">
                      <a:avLst/>
                    </a:prstGeom>
                    <a:noFill/>
                    <a:ln w="9525">
                      <a:noFill/>
                      <a:miter lim="800000"/>
                      <a:headEnd/>
                      <a:tailEnd/>
                    </a:ln>
                  </pic:spPr>
                </pic:pic>
              </a:graphicData>
            </a:graphic>
          </wp:anchor>
        </w:drawing>
      </w:r>
    </w:p>
    <w:p w:rsidR="00FD59ED" w:rsidRPr="00162C33" w:rsidRDefault="00F57744" w:rsidP="00040B5D">
      <w:pPr>
        <w:pStyle w:val="21"/>
        <w:tabs>
          <w:tab w:val="left" w:pos="9923"/>
        </w:tabs>
        <w:spacing w:line="360" w:lineRule="auto"/>
        <w:ind w:firstLine="709"/>
        <w:jc w:val="both"/>
        <w:rPr>
          <w:i/>
          <w:iCs/>
          <w:color w:val="auto"/>
        </w:rPr>
      </w:pPr>
      <w:r w:rsidRPr="00F57744">
        <w:rPr>
          <w:i/>
          <w:iCs/>
          <w:noProof/>
          <w:color w:val="FFFFFF"/>
          <w:lang w:val="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4" o:spid="_x0000_s1114" type="#_x0000_t67" style="position:absolute;left:0;text-align:left;margin-left:234pt;margin-top:-17.85pt;width:29.25pt;height:54pt;rotation:10543610fd;z-index:251704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" strokecolor="white" strokeweight="3pt">
            <v:stroke linestyle="thinThin"/>
          </v:shape>
        </w:pict>
      </w:r>
    </w:p>
    <w:p w:rsidR="00FD59ED" w:rsidRPr="00162C33" w:rsidRDefault="00FD59ED" w:rsidP="00040B5D">
      <w:pPr>
        <w:pStyle w:val="21"/>
        <w:tabs>
          <w:tab w:val="left" w:pos="9923"/>
        </w:tabs>
        <w:spacing w:line="360" w:lineRule="auto"/>
        <w:ind w:firstLine="709"/>
        <w:jc w:val="both"/>
        <w:rPr>
          <w:i/>
          <w:iCs/>
          <w:color w:val="auto"/>
        </w:rPr>
      </w:pPr>
    </w:p>
    <w:p w:rsidR="00FD59ED" w:rsidRPr="00162C33" w:rsidRDefault="00FD59ED" w:rsidP="00040B5D">
      <w:pPr>
        <w:pStyle w:val="21"/>
        <w:tabs>
          <w:tab w:val="left" w:pos="9923"/>
        </w:tabs>
        <w:spacing w:line="360" w:lineRule="auto"/>
        <w:ind w:firstLine="709"/>
        <w:jc w:val="both"/>
        <w:rPr>
          <w:i/>
          <w:iCs/>
          <w:color w:val="auto"/>
        </w:rPr>
      </w:pPr>
    </w:p>
    <w:p w:rsidR="00FD59ED" w:rsidRPr="00162C33" w:rsidRDefault="00FD59ED" w:rsidP="00040B5D">
      <w:pPr>
        <w:pStyle w:val="21"/>
        <w:tabs>
          <w:tab w:val="left" w:pos="9923"/>
        </w:tabs>
        <w:spacing w:line="360" w:lineRule="auto"/>
        <w:ind w:firstLine="709"/>
        <w:jc w:val="both"/>
        <w:rPr>
          <w:i/>
          <w:iCs/>
          <w:color w:val="auto"/>
        </w:rPr>
      </w:pPr>
    </w:p>
    <w:p w:rsidR="00FD59ED" w:rsidRPr="00162C33" w:rsidRDefault="00FD59ED" w:rsidP="00040B5D">
      <w:pPr>
        <w:pStyle w:val="21"/>
        <w:tabs>
          <w:tab w:val="left" w:pos="9923"/>
        </w:tabs>
        <w:spacing w:line="360" w:lineRule="auto"/>
        <w:ind w:firstLine="709"/>
        <w:jc w:val="both"/>
        <w:rPr>
          <w:i/>
          <w:iCs/>
          <w:color w:val="auto"/>
        </w:rPr>
      </w:pPr>
    </w:p>
    <w:p w:rsidR="00FD59ED" w:rsidRPr="00162C33" w:rsidRDefault="00FD59ED" w:rsidP="00040B5D">
      <w:pPr>
        <w:pStyle w:val="21"/>
        <w:tabs>
          <w:tab w:val="left" w:pos="9923"/>
        </w:tabs>
        <w:spacing w:line="360" w:lineRule="auto"/>
        <w:ind w:firstLine="709"/>
        <w:jc w:val="both"/>
        <w:rPr>
          <w:i/>
          <w:iCs/>
          <w:color w:val="auto"/>
        </w:rPr>
      </w:pPr>
    </w:p>
    <w:p w:rsidR="00FD59ED" w:rsidRPr="00F2044F" w:rsidRDefault="00FD59ED" w:rsidP="00F2044F">
      <w:pPr>
        <w:pStyle w:val="21"/>
        <w:tabs>
          <w:tab w:val="left" w:pos="9923"/>
        </w:tabs>
        <w:spacing w:line="360" w:lineRule="auto"/>
        <w:ind w:firstLine="709"/>
        <w:jc w:val="both"/>
        <w:rPr>
          <w:color w:val="auto"/>
        </w:rPr>
      </w:pPr>
      <w:r w:rsidRPr="00162C33">
        <w:rPr>
          <w:i/>
          <w:iCs/>
          <w:color w:val="auto"/>
        </w:rPr>
        <w:t xml:space="preserve">Малюнок </w:t>
      </w:r>
      <w:r w:rsidR="00F2044F">
        <w:rPr>
          <w:i/>
          <w:iCs/>
          <w:color w:val="auto"/>
        </w:rPr>
        <w:t>3</w:t>
      </w:r>
      <w:r w:rsidR="00B37E2F" w:rsidRPr="00162C33">
        <w:rPr>
          <w:i/>
          <w:iCs/>
          <w:color w:val="auto"/>
        </w:rPr>
        <w:t>-</w:t>
      </w:r>
      <w:r w:rsidRPr="00162C33">
        <w:rPr>
          <w:i/>
          <w:iCs/>
          <w:color w:val="auto"/>
        </w:rPr>
        <w:t>Вхідні і вихідні характеристики транзистора для схеми зСЕ; (а) вхідна характеристика;  (б) вихідна характеристика</w:t>
      </w:r>
      <w:r w:rsidRPr="00162C33">
        <w:rPr>
          <w:color w:val="auto"/>
        </w:rPr>
        <w:t>.</w:t>
      </w:r>
    </w:p>
    <w:p w:rsidR="004F59E4"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Зі збільшенням колекторної напруги </w:t>
      </w:r>
      <w:r w:rsidRPr="00162C33">
        <w:rPr>
          <w:rFonts w:ascii="Times New Roman" w:hAnsi="Times New Roman" w:cs="Times New Roman"/>
          <w:sz w:val="28"/>
          <w:szCs w:val="28"/>
          <w:lang w:val="en-US"/>
        </w:rPr>
        <w:t>U</w:t>
      </w:r>
      <w:r w:rsidRPr="00162C33">
        <w:rPr>
          <w:rFonts w:ascii="Times New Roman" w:hAnsi="Times New Roman" w:cs="Times New Roman"/>
          <w:sz w:val="28"/>
          <w:szCs w:val="28"/>
          <w:vertAlign w:val="subscript"/>
          <w:lang w:val="uk-UA"/>
        </w:rPr>
        <w:t>е-к</w:t>
      </w:r>
      <w:r w:rsidRPr="00162C33">
        <w:rPr>
          <w:rFonts w:ascii="Times New Roman" w:hAnsi="Times New Roman" w:cs="Times New Roman"/>
          <w:sz w:val="28"/>
          <w:szCs w:val="28"/>
          <w:lang w:val="uk-UA"/>
        </w:rPr>
        <w:t xml:space="preserve"> вхідні характе</w:t>
      </w:r>
      <w:r w:rsidRPr="00162C33">
        <w:rPr>
          <w:rFonts w:ascii="Times New Roman" w:hAnsi="Times New Roman" w:cs="Times New Roman"/>
          <w:sz w:val="28"/>
          <w:szCs w:val="28"/>
          <w:lang w:val="uk-UA"/>
        </w:rPr>
        <w:softHyphen/>
        <w:t xml:space="preserve">ристики зміщуються праворуч, тобто зі збільшенням </w:t>
      </w:r>
      <w:r w:rsidRPr="00162C33">
        <w:rPr>
          <w:rFonts w:ascii="Times New Roman" w:hAnsi="Times New Roman" w:cs="Times New Roman"/>
          <w:i/>
          <w:iCs/>
          <w:sz w:val="28"/>
          <w:szCs w:val="28"/>
          <w:lang w:val="en-US"/>
        </w:rPr>
        <w:t>U</w:t>
      </w:r>
      <w:r w:rsidRPr="00162C33">
        <w:rPr>
          <w:rFonts w:ascii="Times New Roman" w:hAnsi="Times New Roman" w:cs="Times New Roman"/>
          <w:i/>
          <w:iCs/>
          <w:sz w:val="28"/>
          <w:szCs w:val="28"/>
          <w:vertAlign w:val="subscript"/>
          <w:lang w:val="uk-UA"/>
        </w:rPr>
        <w:t>е-к</w:t>
      </w:r>
      <w:r w:rsidRPr="00162C33">
        <w:rPr>
          <w:rFonts w:ascii="Times New Roman" w:hAnsi="Times New Roman" w:cs="Times New Roman"/>
          <w:sz w:val="28"/>
          <w:szCs w:val="28"/>
          <w:lang w:val="uk-UA"/>
        </w:rPr>
        <w:t>потрібно збільшити напругу, для того щоб сила базового струму залишалася незмінною. Вихідні характеристики показують, що в робочій ділян</w:t>
      </w:r>
      <w:r w:rsidRPr="00162C33">
        <w:rPr>
          <w:rFonts w:ascii="Times New Roman" w:hAnsi="Times New Roman" w:cs="Times New Roman"/>
          <w:sz w:val="28"/>
          <w:szCs w:val="28"/>
          <w:lang w:val="uk-UA"/>
        </w:rPr>
        <w:softHyphen/>
        <w:t xml:space="preserve">ці напруга </w:t>
      </w:r>
      <w:r w:rsidRPr="00162C33">
        <w:rPr>
          <w:rFonts w:ascii="Times New Roman" w:hAnsi="Times New Roman" w:cs="Times New Roman"/>
          <w:i/>
          <w:iCs/>
          <w:sz w:val="28"/>
          <w:szCs w:val="28"/>
          <w:lang w:val="en-US"/>
        </w:rPr>
        <w:t>U</w:t>
      </w:r>
      <w:r w:rsidRPr="00162C33">
        <w:rPr>
          <w:rFonts w:ascii="Times New Roman" w:hAnsi="Times New Roman" w:cs="Times New Roman"/>
          <w:i/>
          <w:iCs/>
          <w:sz w:val="28"/>
          <w:szCs w:val="28"/>
          <w:vertAlign w:val="subscript"/>
          <w:lang w:val="uk-UA"/>
        </w:rPr>
        <w:t>е-к</w:t>
      </w:r>
      <w:r w:rsidRPr="00162C33">
        <w:rPr>
          <w:rFonts w:ascii="Times New Roman" w:hAnsi="Times New Roman" w:cs="Times New Roman"/>
          <w:sz w:val="28"/>
          <w:szCs w:val="28"/>
          <w:lang w:val="uk-UA"/>
        </w:rPr>
        <w:t xml:space="preserve">незначною мірою </w:t>
      </w:r>
      <w:r w:rsidRPr="00162C33">
        <w:rPr>
          <w:rFonts w:ascii="Times New Roman" w:hAnsi="Times New Roman" w:cs="Times New Roman"/>
          <w:sz w:val="28"/>
          <w:szCs w:val="28"/>
          <w:lang w:val="uk-UA"/>
        </w:rPr>
        <w:lastRenderedPageBreak/>
        <w:t>впливає на силу колекторного стру</w:t>
      </w:r>
      <w:r w:rsidRPr="00162C33">
        <w:rPr>
          <w:rFonts w:ascii="Times New Roman" w:hAnsi="Times New Roman" w:cs="Times New Roman"/>
          <w:sz w:val="28"/>
          <w:szCs w:val="28"/>
          <w:lang w:val="uk-UA"/>
        </w:rPr>
        <w:softHyphen/>
        <w:t>му І</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 оскільки вона залежить переважно від кількості дірок, що інжектуються в базу, тобто від сили емітерного струму.</w:t>
      </w:r>
    </w:p>
    <w:p w:rsidR="00FD59ED" w:rsidRPr="00162C33" w:rsidRDefault="00816A0D" w:rsidP="00040B5D">
      <w:pPr>
        <w:pStyle w:val="a8"/>
        <w:shd w:val="clear" w:color="auto" w:fill="FFFFFF"/>
        <w:tabs>
          <w:tab w:val="left" w:pos="9923"/>
        </w:tabs>
        <w:spacing w:after="0" w:line="360" w:lineRule="auto"/>
        <w:ind w:left="0" w:firstLine="709"/>
        <w:jc w:val="both"/>
        <w:rPr>
          <w:rFonts w:ascii="Times New Roman" w:hAnsi="Times New Roman"/>
          <w:b/>
          <w:color w:val="C00000"/>
          <w:sz w:val="28"/>
          <w:szCs w:val="28"/>
          <w:lang w:val="uk-UA"/>
        </w:rPr>
      </w:pPr>
      <w:r>
        <w:rPr>
          <w:rFonts w:ascii="Times New Roman" w:hAnsi="Times New Roman"/>
          <w:b/>
          <w:color w:val="C00000"/>
          <w:sz w:val="28"/>
          <w:szCs w:val="28"/>
          <w:lang w:val="uk-UA"/>
        </w:rPr>
        <w:t>5.</w:t>
      </w:r>
      <w:r w:rsidR="00FD59ED" w:rsidRPr="00162C33">
        <w:rPr>
          <w:rFonts w:ascii="Times New Roman" w:hAnsi="Times New Roman"/>
          <w:b/>
          <w:color w:val="C00000"/>
          <w:sz w:val="28"/>
          <w:szCs w:val="28"/>
          <w:lang w:val="uk-UA"/>
        </w:rPr>
        <w:t>Біполярний транзистор як активний чотириполюсник</w:t>
      </w:r>
    </w:p>
    <w:p w:rsidR="004F59E4"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color w:val="C00000"/>
          <w:sz w:val="28"/>
          <w:szCs w:val="28"/>
          <w:lang w:val="uk-UA"/>
        </w:rPr>
      </w:pPr>
      <w:r w:rsidRPr="00162C33">
        <w:rPr>
          <w:rFonts w:ascii="Times New Roman" w:hAnsi="Times New Roman" w:cs="Times New Roman"/>
          <w:b/>
          <w:color w:val="C00000"/>
          <w:sz w:val="28"/>
          <w:szCs w:val="28"/>
          <w:lang w:val="uk-UA"/>
        </w:rPr>
        <w:t>(h-параметри)</w:t>
      </w:r>
    </w:p>
    <w:p w:rsidR="004F59E4"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Статичні ВАХ</w:t>
      </w:r>
      <w:r w:rsidRPr="00162C33">
        <w:rPr>
          <w:rFonts w:ascii="Times New Roman" w:hAnsi="Times New Roman" w:cs="Times New Roman"/>
          <w:sz w:val="28"/>
          <w:szCs w:val="28"/>
          <w:lang w:val="uk-UA"/>
        </w:rPr>
        <w:t xml:space="preserve"> використовуються при розрахунках електронних схем з великими рівнями вхідних сигналів. Якщо рівень вхідного сигналу малий і транзистор працює на лінійній ділянці ВАХ (робота в режимі малого сигналу), </w:t>
      </w:r>
    </w:p>
    <w:p w:rsidR="00FD59ED" w:rsidRPr="00162C33" w:rsidRDefault="004F59E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73760" behindDoc="0" locked="0" layoutInCell="1" allowOverlap="1">
            <wp:simplePos x="0" y="0"/>
            <wp:positionH relativeFrom="column">
              <wp:align>center</wp:align>
            </wp:positionH>
            <wp:positionV relativeFrom="paragraph">
              <wp:posOffset>800100</wp:posOffset>
            </wp:positionV>
            <wp:extent cx="1838325" cy="647700"/>
            <wp:effectExtent l="19050" t="0" r="9525" b="0"/>
            <wp:wrapTopAndBottom/>
            <wp:docPr id="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email">
                      <a:lum bright="-60000" contrast="8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838325" cy="647700"/>
                    </a:xfrm>
                    <a:prstGeom prst="rect">
                      <a:avLst/>
                    </a:prstGeom>
                    <a:noFill/>
                    <a:ln w="9525">
                      <a:noFill/>
                      <a:miter lim="800000"/>
                      <a:headEnd/>
                      <a:tailEnd/>
                    </a:ln>
                  </pic:spPr>
                </pic:pic>
              </a:graphicData>
            </a:graphic>
          </wp:anchor>
        </w:drawing>
      </w:r>
      <w:r w:rsidR="00FD59ED" w:rsidRPr="00162C33">
        <w:rPr>
          <w:rFonts w:ascii="Times New Roman" w:hAnsi="Times New Roman" w:cs="Times New Roman"/>
          <w:sz w:val="28"/>
          <w:szCs w:val="28"/>
          <w:lang w:val="uk-UA"/>
        </w:rPr>
        <w:t>його можна подати як активний лінійний елемент (чо</w:t>
      </w:r>
      <w:r w:rsidR="00FD59ED" w:rsidRPr="00162C33">
        <w:rPr>
          <w:rFonts w:ascii="Times New Roman" w:hAnsi="Times New Roman" w:cs="Times New Roman"/>
          <w:sz w:val="28"/>
          <w:szCs w:val="28"/>
          <w:lang w:val="uk-UA"/>
        </w:rPr>
        <w:softHyphen/>
        <w:t>тириполюсник), зображений на мал.</w:t>
      </w:r>
      <w:r w:rsidR="00F2044F">
        <w:rPr>
          <w:rFonts w:ascii="Times New Roman" w:hAnsi="Times New Roman" w:cs="Times New Roman"/>
          <w:sz w:val="28"/>
          <w:szCs w:val="28"/>
          <w:lang w:val="uk-UA"/>
        </w:rPr>
        <w:t>4</w:t>
      </w:r>
      <w:r w:rsidR="00F57744">
        <w:rPr>
          <w:rFonts w:ascii="Times New Roman" w:hAnsi="Times New Roman" w:cs="Times New Roman"/>
          <w:noProof/>
          <w:sz w:val="28"/>
          <w:szCs w:val="28"/>
        </w:rPr>
        <w:pict>
          <v:shape id="Text Box 11" o:spid="_x0000_s1033" type="#_x0000_t202" style="position:absolute;left:0;text-align:left;margin-left:-9pt;margin-top:75.3pt;width:491.15pt;height:34.5pt;z-index:2517017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5lvQIAAMM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" o:allowoverlap="f" filled="f" stroked="f">
            <v:textbox>
              <w:txbxContent>
                <w:p w:rsidR="000B4FAC" w:rsidRPr="003D48FF" w:rsidRDefault="000B4FAC" w:rsidP="00FD59ED">
                  <w:pPr>
                    <w:jc w:val="center"/>
                    <w:rPr>
                      <w:rFonts w:ascii="Times New Roman" w:hAnsi="Times New Roman" w:cs="Times New Roman"/>
                      <w:i/>
                      <w:sz w:val="28"/>
                      <w:szCs w:val="28"/>
                      <w:lang w:val="uk-UA"/>
                    </w:rPr>
                  </w:pPr>
                  <w:r w:rsidRPr="003D48FF">
                    <w:rPr>
                      <w:rFonts w:ascii="Times New Roman" w:hAnsi="Times New Roman" w:cs="Times New Roman"/>
                      <w:i/>
                      <w:sz w:val="28"/>
                      <w:szCs w:val="28"/>
                      <w:lang w:val="uk-UA"/>
                    </w:rPr>
                    <w:t xml:space="preserve">Малюнок </w:t>
                  </w:r>
                  <w:r>
                    <w:rPr>
                      <w:rFonts w:ascii="Times New Roman" w:hAnsi="Times New Roman" w:cs="Times New Roman"/>
                      <w:i/>
                      <w:sz w:val="28"/>
                      <w:szCs w:val="28"/>
                      <w:lang w:val="uk-UA"/>
                    </w:rPr>
                    <w:t>4</w:t>
                  </w:r>
                  <w:r w:rsidRPr="003D48FF">
                    <w:rPr>
                      <w:rFonts w:ascii="Times New Roman" w:hAnsi="Times New Roman" w:cs="Times New Roman"/>
                      <w:i/>
                      <w:sz w:val="28"/>
                      <w:szCs w:val="28"/>
                      <w:lang w:val="uk-UA"/>
                    </w:rPr>
                    <w:t xml:space="preserve"> – Активний лінійний чотириполюсник</w:t>
                  </w:r>
                </w:p>
              </w:txbxContent>
            </v:textbox>
            <w10:wrap type="square"/>
          </v:shape>
        </w:pic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Величини U1, І</w:t>
      </w:r>
      <w:r w:rsidRPr="00162C33">
        <w:rPr>
          <w:rFonts w:ascii="Times New Roman" w:hAnsi="Times New Roman" w:cs="Times New Roman"/>
          <w:sz w:val="28"/>
          <w:szCs w:val="28"/>
          <w:vertAlign w:val="subscript"/>
          <w:lang w:val="uk-UA"/>
        </w:rPr>
        <w:t>1</w:t>
      </w:r>
      <w:r w:rsidRPr="00162C33">
        <w:rPr>
          <w:rFonts w:ascii="Times New Roman" w:hAnsi="Times New Roman" w:cs="Times New Roman"/>
          <w:sz w:val="28"/>
          <w:szCs w:val="28"/>
          <w:lang w:val="uk-UA"/>
        </w:rPr>
        <w:t xml:space="preserve"> є вхідними, а U</w:t>
      </w:r>
      <w:r w:rsidRPr="00162C33">
        <w:rPr>
          <w:rFonts w:ascii="Times New Roman" w:hAnsi="Times New Roman" w:cs="Times New Roman"/>
          <w:sz w:val="28"/>
          <w:szCs w:val="28"/>
          <w:vertAlign w:val="subscript"/>
          <w:lang w:val="uk-UA"/>
        </w:rPr>
        <w:t xml:space="preserve">2 </w:t>
      </w:r>
      <w:r w:rsidRPr="00162C33">
        <w:rPr>
          <w:rFonts w:ascii="Times New Roman" w:hAnsi="Times New Roman" w:cs="Times New Roman"/>
          <w:sz w:val="28"/>
          <w:szCs w:val="28"/>
          <w:lang w:val="uk-UA"/>
        </w:rPr>
        <w:t>,І</w:t>
      </w:r>
      <w:r w:rsidRPr="00162C33">
        <w:rPr>
          <w:rFonts w:ascii="Times New Roman" w:hAnsi="Times New Roman" w:cs="Times New Roman"/>
          <w:sz w:val="28"/>
          <w:szCs w:val="28"/>
          <w:vertAlign w:val="subscript"/>
          <w:lang w:val="uk-UA"/>
        </w:rPr>
        <w:t>2</w:t>
      </w:r>
      <w:r w:rsidRPr="00162C33">
        <w:rPr>
          <w:rFonts w:ascii="Times New Roman" w:hAnsi="Times New Roman" w:cs="Times New Roman"/>
          <w:sz w:val="28"/>
          <w:szCs w:val="28"/>
          <w:lang w:val="uk-UA"/>
        </w:rPr>
        <w:t xml:space="preserve"> — вихідними. При аналізі роботи чотири</w:t>
      </w:r>
      <w:r w:rsidRPr="00162C33">
        <w:rPr>
          <w:rFonts w:ascii="Times New Roman" w:hAnsi="Times New Roman" w:cs="Times New Roman"/>
          <w:sz w:val="28"/>
          <w:szCs w:val="28"/>
          <w:lang w:val="uk-UA"/>
        </w:rPr>
        <w:softHyphen/>
        <w:t>полюсника два параметри вибирають</w:t>
      </w:r>
      <w:r w:rsidRPr="00162C33">
        <w:rPr>
          <w:rFonts w:ascii="Times New Roman" w:hAnsi="Times New Roman" w:cs="Times New Roman"/>
          <w:sz w:val="28"/>
          <w:szCs w:val="28"/>
          <w:lang w:val="uk-UA"/>
        </w:rPr>
        <w:softHyphen/>
        <w:t xml:space="preserve">ся як незалежні змінні, а два інші є їх лінійними функціями. У зв'язку з цим роботу чотириполюсника можна охарактеризувати </w:t>
      </w:r>
      <w:r w:rsidR="00816A0D">
        <w:rPr>
          <w:rFonts w:ascii="Times New Roman" w:hAnsi="Times New Roman" w:cs="Times New Roman"/>
          <w:sz w:val="28"/>
          <w:szCs w:val="28"/>
          <w:lang w:val="uk-UA"/>
        </w:rPr>
        <w:t>еквівалентними параметрами  Найчастіше використовую</w:t>
      </w:r>
      <w:r w:rsidRPr="00162C33">
        <w:rPr>
          <w:rFonts w:ascii="Times New Roman" w:hAnsi="Times New Roman" w:cs="Times New Roman"/>
          <w:sz w:val="28"/>
          <w:szCs w:val="28"/>
          <w:lang w:val="uk-UA"/>
        </w:rPr>
        <w:t xml:space="preserve">ться </w:t>
      </w:r>
      <w:r w:rsidR="00816A0D" w:rsidRPr="00162C33">
        <w:rPr>
          <w:rFonts w:ascii="Times New Roman" w:hAnsi="Times New Roman" w:cs="Times New Roman"/>
          <w:sz w:val="28"/>
          <w:szCs w:val="28"/>
          <w:lang w:val="uk-UA"/>
        </w:rPr>
        <w:t>h</w:t>
      </w:r>
      <w:r w:rsidR="00816A0D">
        <w:rPr>
          <w:rFonts w:ascii="Times New Roman" w:hAnsi="Times New Roman" w:cs="Times New Roman"/>
          <w:sz w:val="28"/>
          <w:szCs w:val="28"/>
          <w:lang w:val="uk-UA"/>
        </w:rPr>
        <w:t>- параметри.</w:t>
      </w:r>
    </w:p>
    <w:p w:rsidR="00FD59ED" w:rsidRPr="00162C33" w:rsidRDefault="00816A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Величини параметрів</w:t>
      </w:r>
      <w:r w:rsidR="00FD59ED" w:rsidRPr="00162C33">
        <w:rPr>
          <w:rFonts w:ascii="Times New Roman" w:hAnsi="Times New Roman" w:cs="Times New Roman"/>
          <w:sz w:val="28"/>
          <w:szCs w:val="28"/>
          <w:lang w:val="uk-UA"/>
        </w:rPr>
        <w:t xml:space="preserve"> h визначаються при створенні режимів холостого ходу на вході чотириполюсника і короткого замикання на виході за змінного складовою струму.</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З режиму холостого ходу на вході</w:t>
      </w:r>
      <w:r w:rsidRPr="00162C33">
        <w:rPr>
          <w:rFonts w:ascii="Times New Roman" w:hAnsi="Times New Roman" w:cs="Times New Roman"/>
          <w:noProof/>
          <w:position w:val="-12"/>
          <w:sz w:val="28"/>
          <w:szCs w:val="28"/>
        </w:rPr>
        <w:drawing>
          <wp:inline distT="0" distB="0" distL="0" distR="0">
            <wp:extent cx="962025" cy="257175"/>
            <wp:effectExtent l="19050" t="0" r="9525" b="0"/>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email">
                      <a:lum bright="-42000" contrast="10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962025" cy="257175"/>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lang w:val="uk-UA"/>
        </w:rPr>
        <w:t>, коли  можуть бути визначені:</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 коефіцієнт зворотного зв'язку за напругою </w:t>
      </w:r>
      <w:r w:rsidRPr="00162C33">
        <w:rPr>
          <w:rFonts w:ascii="Times New Roman" w:hAnsi="Times New Roman" w:cs="Times New Roman"/>
          <w:sz w:val="28"/>
          <w:szCs w:val="28"/>
          <w:lang w:val="en-US"/>
        </w:rPr>
        <w:t>h</w:t>
      </w:r>
      <w:r w:rsidRPr="00162C33">
        <w:rPr>
          <w:rFonts w:ascii="Times New Roman" w:hAnsi="Times New Roman" w:cs="Times New Roman"/>
          <w:sz w:val="28"/>
          <w:szCs w:val="28"/>
          <w:vertAlign w:val="subscript"/>
        </w:rPr>
        <w:t xml:space="preserve">12 </w:t>
      </w:r>
      <w:r w:rsidRPr="00162C33">
        <w:rPr>
          <w:rFonts w:ascii="Times New Roman" w:hAnsi="Times New Roman" w:cs="Times New Roman"/>
          <w:sz w:val="28"/>
          <w:szCs w:val="28"/>
          <w:lang w:val="uk-UA"/>
        </w:rPr>
        <w:t>та вихідна провідність транзистора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74784" behindDoc="0" locked="0" layoutInCell="1" allowOverlap="1">
            <wp:simplePos x="0" y="0"/>
            <wp:positionH relativeFrom="column">
              <wp:align>center</wp:align>
            </wp:positionH>
            <wp:positionV relativeFrom="paragraph">
              <wp:posOffset>106680</wp:posOffset>
            </wp:positionV>
            <wp:extent cx="1095375" cy="790575"/>
            <wp:effectExtent l="19050" t="0" r="9525" b="0"/>
            <wp:wrapNone/>
            <wp:docPr id="2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email">
                      <a:lum bright="-4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095375" cy="790575"/>
                    </a:xfrm>
                    <a:prstGeom prst="rect">
                      <a:avLst/>
                    </a:prstGeom>
                    <a:noFill/>
                    <a:ln w="9525">
                      <a:noFill/>
                      <a:miter lim="800000"/>
                      <a:headEnd/>
                      <a:tailEnd/>
                    </a:ln>
                  </pic:spPr>
                </pic:pic>
              </a:graphicData>
            </a:graphic>
          </wp:anchor>
        </w:drawing>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vertAlign w:val="subscript"/>
        </w:rPr>
      </w:pPr>
      <w:r w:rsidRPr="00162C33">
        <w:rPr>
          <w:rFonts w:ascii="Times New Roman" w:hAnsi="Times New Roman" w:cs="Times New Roman"/>
          <w:sz w:val="28"/>
          <w:szCs w:val="28"/>
          <w:lang w:val="uk-UA"/>
        </w:rPr>
        <w:lastRenderedPageBreak/>
        <w:t xml:space="preserve">З режиму короткого замикання на виході, коли U </w:t>
      </w:r>
      <w:r w:rsidRPr="00162C33">
        <w:rPr>
          <w:rFonts w:ascii="Times New Roman" w:hAnsi="Times New Roman" w:cs="Times New Roman"/>
          <w:sz w:val="28"/>
          <w:szCs w:val="28"/>
          <w:vertAlign w:val="subscript"/>
          <w:lang w:val="uk-UA"/>
        </w:rPr>
        <w:t>г</w:t>
      </w:r>
      <w:r w:rsidRPr="00162C33">
        <w:rPr>
          <w:rFonts w:ascii="Times New Roman" w:hAnsi="Times New Roman" w:cs="Times New Roman"/>
          <w:sz w:val="28"/>
          <w:szCs w:val="28"/>
          <w:lang w:val="uk-UA"/>
        </w:rPr>
        <w:t xml:space="preserve"> = 0, можна визначити коефіцієнт зворотного зв'язку за напругою </w:t>
      </w:r>
      <w:r w:rsidRPr="00162C33">
        <w:rPr>
          <w:rFonts w:ascii="Times New Roman" w:hAnsi="Times New Roman" w:cs="Times New Roman"/>
          <w:sz w:val="28"/>
          <w:szCs w:val="28"/>
          <w:lang w:val="en-US"/>
        </w:rPr>
        <w:t>h</w:t>
      </w:r>
      <w:r w:rsidRPr="00162C33">
        <w:rPr>
          <w:rFonts w:ascii="Times New Roman" w:hAnsi="Times New Roman" w:cs="Times New Roman"/>
          <w:sz w:val="28"/>
          <w:szCs w:val="28"/>
          <w:vertAlign w:val="subscript"/>
        </w:rPr>
        <w:t>11</w:t>
      </w:r>
      <w:r w:rsidRPr="00162C33">
        <w:rPr>
          <w:rFonts w:ascii="Times New Roman" w:hAnsi="Times New Roman" w:cs="Times New Roman"/>
          <w:sz w:val="28"/>
          <w:szCs w:val="28"/>
          <w:lang w:val="uk-UA"/>
        </w:rPr>
        <w:t xml:space="preserve">, </w:t>
      </w:r>
      <w:r w:rsidRPr="00162C33">
        <w:rPr>
          <w:rFonts w:ascii="Times New Roman" w:hAnsi="Times New Roman" w:cs="Times New Roman"/>
          <w:spacing w:val="-2"/>
          <w:sz w:val="28"/>
          <w:szCs w:val="28"/>
          <w:lang w:val="uk-UA"/>
        </w:rPr>
        <w:t xml:space="preserve"> вхідний    опір  та </w:t>
      </w:r>
      <w:r w:rsidRPr="00162C33">
        <w:rPr>
          <w:rFonts w:ascii="Times New Roman" w:hAnsi="Times New Roman" w:cs="Times New Roman"/>
          <w:sz w:val="28"/>
          <w:szCs w:val="28"/>
          <w:lang w:val="uk-UA"/>
        </w:rPr>
        <w:t xml:space="preserve">   коефіцієнт передачі за струмом </w:t>
      </w:r>
      <w:r w:rsidRPr="00162C33">
        <w:rPr>
          <w:rFonts w:ascii="Times New Roman" w:hAnsi="Times New Roman" w:cs="Times New Roman"/>
          <w:sz w:val="28"/>
          <w:szCs w:val="28"/>
          <w:lang w:val="en-US"/>
        </w:rPr>
        <w:t>h</w:t>
      </w:r>
      <w:r w:rsidRPr="00162C33">
        <w:rPr>
          <w:rFonts w:ascii="Times New Roman" w:hAnsi="Times New Roman" w:cs="Times New Roman"/>
          <w:sz w:val="28"/>
          <w:szCs w:val="28"/>
          <w:vertAlign w:val="subscript"/>
        </w:rPr>
        <w:t>21</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76832" behindDoc="0" locked="0" layoutInCell="1" allowOverlap="1">
            <wp:simplePos x="0" y="0"/>
            <wp:positionH relativeFrom="column">
              <wp:align>center</wp:align>
            </wp:positionH>
            <wp:positionV relativeFrom="paragraph">
              <wp:posOffset>85725</wp:posOffset>
            </wp:positionV>
            <wp:extent cx="1066800" cy="352425"/>
            <wp:effectExtent l="19050" t="0" r="0" b="0"/>
            <wp:wrapNone/>
            <wp:docPr id="2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email">
                      <a:lum bright="18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066800" cy="352425"/>
                    </a:xfrm>
                    <a:prstGeom prst="rect">
                      <a:avLst/>
                    </a:prstGeom>
                    <a:noFill/>
                    <a:ln w="9525">
                      <a:noFill/>
                      <a:miter lim="800000"/>
                      <a:headEnd/>
                      <a:tailEnd/>
                    </a:ln>
                  </pic:spPr>
                </pic:pic>
              </a:graphicData>
            </a:graphic>
          </wp:anchor>
        </w:drawing>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816A0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Вказана система рівнянь </w:t>
      </w:r>
      <w:r w:rsidR="00FD59ED" w:rsidRPr="00162C33">
        <w:rPr>
          <w:rFonts w:ascii="Times New Roman" w:hAnsi="Times New Roman" w:cs="Times New Roman"/>
          <w:sz w:val="28"/>
          <w:szCs w:val="28"/>
          <w:lang w:val="uk-UA"/>
        </w:rPr>
        <w:t>називається системою h-параметрів. Значення h-параметрів наводяться у довідникових матеріалах на транзис</w:t>
      </w:r>
      <w:r w:rsidR="00FD59ED" w:rsidRPr="00162C33">
        <w:rPr>
          <w:rFonts w:ascii="Times New Roman" w:hAnsi="Times New Roman" w:cs="Times New Roman"/>
          <w:sz w:val="28"/>
          <w:szCs w:val="28"/>
          <w:lang w:val="uk-UA"/>
        </w:rPr>
        <w:softHyphen/>
        <w:t xml:space="preserve">тори. Залежно від схеми вмикання транзистора h-параметри мають різні значення. Тому вони позначаються відповідною літерою в індексі( наприклад, для схеми з </w:t>
      </w:r>
      <w:r w:rsidR="00FD59ED" w:rsidRPr="00162C33">
        <w:rPr>
          <w:rFonts w:ascii="Times New Roman" w:hAnsi="Times New Roman" w:cs="Times New Roman"/>
          <w:sz w:val="28"/>
          <w:szCs w:val="28"/>
          <w:lang w:val="en-US"/>
        </w:rPr>
        <w:t>CE</w:t>
      </w:r>
      <w:r w:rsidR="00FD59ED" w:rsidRPr="00162C33">
        <w:rPr>
          <w:rFonts w:ascii="Times New Roman" w:hAnsi="Times New Roman" w:cs="Times New Roman"/>
          <w:sz w:val="28"/>
          <w:szCs w:val="28"/>
          <w:lang w:val="uk-UA"/>
        </w:rPr>
        <w:t xml:space="preserve"> – </w:t>
      </w:r>
      <w:r w:rsidR="00FD59ED" w:rsidRPr="00162C33">
        <w:rPr>
          <w:rFonts w:ascii="Times New Roman" w:hAnsi="Times New Roman" w:cs="Times New Roman"/>
          <w:sz w:val="28"/>
          <w:szCs w:val="28"/>
          <w:lang w:val="en-US"/>
        </w:rPr>
        <w:t>h</w:t>
      </w:r>
      <w:r w:rsidR="00FD59ED" w:rsidRPr="00162C33">
        <w:rPr>
          <w:rFonts w:ascii="Times New Roman" w:hAnsi="Times New Roman" w:cs="Times New Roman"/>
          <w:sz w:val="16"/>
          <w:szCs w:val="16"/>
          <w:lang w:val="uk-UA"/>
        </w:rPr>
        <w:t>11э</w:t>
      </w:r>
      <w:r w:rsidR="00FD59ED" w:rsidRPr="00162C33">
        <w:rPr>
          <w:rFonts w:ascii="Times New Roman" w:hAnsi="Times New Roman" w:cs="Times New Roman"/>
          <w:sz w:val="28"/>
          <w:szCs w:val="28"/>
          <w:lang w:val="uk-UA"/>
        </w:rPr>
        <w:t xml:space="preserve">, з </w:t>
      </w:r>
      <w:r w:rsidR="00FD59ED" w:rsidRPr="00162C33">
        <w:rPr>
          <w:rFonts w:ascii="Times New Roman" w:hAnsi="Times New Roman" w:cs="Times New Roman"/>
          <w:sz w:val="28"/>
          <w:szCs w:val="28"/>
          <w:lang w:val="en-US"/>
        </w:rPr>
        <w:t>C</w:t>
      </w:r>
      <w:r w:rsidR="00FD59ED" w:rsidRPr="00162C33">
        <w:rPr>
          <w:rFonts w:ascii="Times New Roman" w:hAnsi="Times New Roman" w:cs="Times New Roman"/>
          <w:sz w:val="28"/>
          <w:szCs w:val="28"/>
          <w:lang w:val="uk-UA"/>
        </w:rPr>
        <w:t xml:space="preserve">Б – </w:t>
      </w:r>
      <w:r w:rsidR="00FD59ED" w:rsidRPr="00162C33">
        <w:rPr>
          <w:rFonts w:ascii="Times New Roman" w:hAnsi="Times New Roman" w:cs="Times New Roman"/>
          <w:sz w:val="28"/>
          <w:szCs w:val="28"/>
          <w:lang w:val="en-US"/>
        </w:rPr>
        <w:t>h</w:t>
      </w:r>
      <w:r w:rsidR="00FD59ED" w:rsidRPr="00162C33">
        <w:rPr>
          <w:rFonts w:ascii="Times New Roman" w:hAnsi="Times New Roman" w:cs="Times New Roman"/>
          <w:sz w:val="16"/>
          <w:szCs w:val="16"/>
          <w:lang w:val="uk-UA"/>
        </w:rPr>
        <w:t>11Б</w:t>
      </w:r>
      <w:r w:rsidR="00FD59ED" w:rsidRPr="00162C33">
        <w:rPr>
          <w:rFonts w:ascii="Times New Roman" w:hAnsi="Times New Roman" w:cs="Times New Roman"/>
          <w:sz w:val="28"/>
          <w:szCs w:val="28"/>
          <w:lang w:val="uk-UA"/>
        </w:rPr>
        <w:t xml:space="preserve">, з СК – </w:t>
      </w:r>
      <w:r w:rsidR="00FD59ED" w:rsidRPr="00162C33">
        <w:rPr>
          <w:rFonts w:ascii="Times New Roman" w:hAnsi="Times New Roman" w:cs="Times New Roman"/>
          <w:sz w:val="28"/>
          <w:szCs w:val="28"/>
          <w:lang w:val="en-US"/>
        </w:rPr>
        <w:t>h</w:t>
      </w:r>
      <w:r w:rsidR="00FD59ED" w:rsidRPr="00162C33">
        <w:rPr>
          <w:rFonts w:ascii="Times New Roman" w:hAnsi="Times New Roman" w:cs="Times New Roman"/>
          <w:sz w:val="16"/>
          <w:szCs w:val="16"/>
          <w:lang w:val="uk-UA"/>
        </w:rPr>
        <w:t xml:space="preserve">11К </w:t>
      </w:r>
      <w:r w:rsidR="00FD59ED" w:rsidRPr="00162C33">
        <w:rPr>
          <w:rFonts w:ascii="Times New Roman" w:hAnsi="Times New Roman" w:cs="Times New Roman"/>
          <w:sz w:val="28"/>
          <w:szCs w:val="28"/>
          <w:lang w:val="uk-UA"/>
        </w:rPr>
        <w:t xml:space="preserve"> і т.д.).Перевагою системи h-параметрів є порівняна простота безпосеред</w:t>
      </w:r>
      <w:r w:rsidR="00FD59ED" w:rsidRPr="00162C33">
        <w:rPr>
          <w:rFonts w:ascii="Times New Roman" w:hAnsi="Times New Roman" w:cs="Times New Roman"/>
          <w:sz w:val="28"/>
          <w:szCs w:val="28"/>
          <w:lang w:val="uk-UA"/>
        </w:rPr>
        <w:softHyphen/>
        <w:t>нього вимірювання величин коефіцієнтів h (для отримання їх експери</w:t>
      </w:r>
      <w:r w:rsidR="00FD59ED" w:rsidRPr="00162C33">
        <w:rPr>
          <w:rFonts w:ascii="Times New Roman" w:hAnsi="Times New Roman" w:cs="Times New Roman"/>
          <w:sz w:val="28"/>
          <w:szCs w:val="28"/>
          <w:lang w:val="uk-UA"/>
        </w:rPr>
        <w:softHyphen/>
        <w:t>ментальних значень).</w:t>
      </w:r>
    </w:p>
    <w:p w:rsidR="00FD59ED" w:rsidRPr="00162C33" w:rsidRDefault="00816A0D" w:rsidP="00040B5D">
      <w:pPr>
        <w:pStyle w:val="a8"/>
        <w:shd w:val="clear" w:color="auto" w:fill="FFFFFF"/>
        <w:tabs>
          <w:tab w:val="left" w:pos="9923"/>
        </w:tabs>
        <w:spacing w:after="0" w:line="360" w:lineRule="auto"/>
        <w:ind w:left="0" w:firstLine="709"/>
        <w:jc w:val="both"/>
        <w:rPr>
          <w:rFonts w:ascii="Times New Roman" w:hAnsi="Times New Roman"/>
          <w:b/>
          <w:color w:val="C00000"/>
          <w:sz w:val="28"/>
          <w:szCs w:val="28"/>
          <w:lang w:val="uk-UA"/>
        </w:rPr>
      </w:pPr>
      <w:r>
        <w:rPr>
          <w:rFonts w:ascii="Times New Roman" w:hAnsi="Times New Roman"/>
          <w:b/>
          <w:color w:val="C00000"/>
          <w:sz w:val="28"/>
          <w:szCs w:val="28"/>
          <w:lang w:val="uk-UA"/>
        </w:rPr>
        <w:t>6</w:t>
      </w:r>
      <w:r w:rsidR="00040B5D" w:rsidRPr="00162C33">
        <w:rPr>
          <w:rFonts w:ascii="Times New Roman" w:hAnsi="Times New Roman"/>
          <w:b/>
          <w:color w:val="C00000"/>
          <w:sz w:val="28"/>
          <w:szCs w:val="28"/>
          <w:lang w:val="uk-UA"/>
        </w:rPr>
        <w:t>.</w:t>
      </w:r>
      <w:r w:rsidR="00FD59ED" w:rsidRPr="00162C33">
        <w:rPr>
          <w:rFonts w:ascii="Times New Roman" w:hAnsi="Times New Roman"/>
          <w:b/>
          <w:color w:val="C00000"/>
          <w:sz w:val="28"/>
          <w:szCs w:val="28"/>
          <w:lang w:val="uk-UA"/>
        </w:rPr>
        <w:t>Основні режими роботи біполярного транзистора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Незалежно від схеми вмикання біполярного транзистора він може працювати у </w:t>
      </w:r>
      <w:r w:rsidRPr="00162C33">
        <w:rPr>
          <w:rFonts w:ascii="Times New Roman" w:hAnsi="Times New Roman" w:cs="Times New Roman"/>
          <w:b/>
          <w:color w:val="00B050"/>
          <w:sz w:val="28"/>
          <w:szCs w:val="28"/>
          <w:lang w:val="uk-UA"/>
        </w:rPr>
        <w:t>трьох основних режимах</w:t>
      </w:r>
      <w:r w:rsidRPr="00162C33">
        <w:rPr>
          <w:rFonts w:ascii="Times New Roman" w:hAnsi="Times New Roman" w:cs="Times New Roman"/>
          <w:sz w:val="28"/>
          <w:szCs w:val="28"/>
          <w:lang w:val="uk-UA"/>
        </w:rPr>
        <w:t>, що визначаються полярністю напруги на емітерному U та колекторному U переходах:</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50"/>
          <w:sz w:val="28"/>
          <w:szCs w:val="28"/>
          <w:lang w:val="uk-UA"/>
        </w:rPr>
        <w:t>режим відсічки</w:t>
      </w:r>
      <w:r w:rsidRPr="00162C33">
        <w:rPr>
          <w:rFonts w:ascii="Times New Roman" w:hAnsi="Times New Roman" w:cs="Times New Roman"/>
          <w:sz w:val="28"/>
          <w:szCs w:val="28"/>
          <w:lang w:val="uk-UA"/>
        </w:rPr>
        <w:t xml:space="preserve"> (</w:t>
      </w:r>
      <w:r w:rsidRPr="00162C33">
        <w:rPr>
          <w:rFonts w:ascii="Times New Roman" w:hAnsi="Times New Roman" w:cs="Times New Roman"/>
          <w:sz w:val="28"/>
          <w:szCs w:val="28"/>
          <w:lang w:val="en-US"/>
        </w:rPr>
        <w:t>U</w:t>
      </w:r>
      <w:r w:rsidRPr="00162C33">
        <w:rPr>
          <w:rFonts w:ascii="Times New Roman" w:hAnsi="Times New Roman" w:cs="Times New Roman"/>
          <w:sz w:val="16"/>
          <w:szCs w:val="16"/>
          <w:lang w:val="en-US"/>
        </w:rPr>
        <w:t>E</w:t>
      </w:r>
      <w:r w:rsidRPr="00162C33">
        <w:rPr>
          <w:rFonts w:ascii="Times New Roman" w:hAnsi="Times New Roman" w:cs="Times New Roman"/>
          <w:sz w:val="28"/>
          <w:szCs w:val="28"/>
          <w:lang w:val="uk-UA"/>
        </w:rPr>
        <w:t xml:space="preserve">&lt; 0, </w:t>
      </w:r>
      <w:r w:rsidRPr="00162C33">
        <w:rPr>
          <w:rFonts w:ascii="Times New Roman" w:hAnsi="Times New Roman" w:cs="Times New Roman"/>
          <w:sz w:val="28"/>
          <w:szCs w:val="28"/>
          <w:lang w:val="en-US"/>
        </w:rPr>
        <w:t>U</w:t>
      </w:r>
      <w:r w:rsidRPr="00162C33">
        <w:rPr>
          <w:rFonts w:ascii="Times New Roman" w:hAnsi="Times New Roman" w:cs="Times New Roman"/>
          <w:sz w:val="16"/>
          <w:szCs w:val="16"/>
          <w:lang w:val="en-US"/>
        </w:rPr>
        <w:t>K</w:t>
      </w:r>
      <w:r w:rsidRPr="00162C33">
        <w:rPr>
          <w:rFonts w:ascii="Times New Roman" w:hAnsi="Times New Roman" w:cs="Times New Roman"/>
          <w:sz w:val="28"/>
          <w:szCs w:val="28"/>
          <w:lang w:val="uk-UA"/>
        </w:rPr>
        <w:t>&lt; 0);</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50"/>
          <w:sz w:val="28"/>
          <w:szCs w:val="28"/>
          <w:lang w:val="uk-UA"/>
        </w:rPr>
        <w:t>активний режим</w:t>
      </w:r>
      <w:r w:rsidRPr="00162C33">
        <w:rPr>
          <w:rFonts w:ascii="Times New Roman" w:hAnsi="Times New Roman" w:cs="Times New Roman"/>
          <w:sz w:val="28"/>
          <w:szCs w:val="28"/>
          <w:lang w:val="uk-UA"/>
        </w:rPr>
        <w:t xml:space="preserve"> (</w:t>
      </w:r>
      <w:r w:rsidRPr="00162C33">
        <w:rPr>
          <w:rFonts w:ascii="Times New Roman" w:hAnsi="Times New Roman" w:cs="Times New Roman"/>
          <w:sz w:val="28"/>
          <w:szCs w:val="28"/>
          <w:lang w:val="en-US"/>
        </w:rPr>
        <w:t>U</w:t>
      </w:r>
      <w:r w:rsidRPr="00162C33">
        <w:rPr>
          <w:rFonts w:ascii="Times New Roman" w:hAnsi="Times New Roman" w:cs="Times New Roman"/>
          <w:sz w:val="16"/>
          <w:szCs w:val="16"/>
          <w:lang w:val="en-US"/>
        </w:rPr>
        <w:t>E</w:t>
      </w:r>
      <w:r w:rsidRPr="00162C33">
        <w:rPr>
          <w:rFonts w:ascii="Times New Roman" w:hAnsi="Times New Roman" w:cs="Times New Roman"/>
          <w:sz w:val="28"/>
          <w:szCs w:val="28"/>
          <w:lang w:val="uk-UA"/>
        </w:rPr>
        <w:t xml:space="preserve">&gt; 0, </w:t>
      </w:r>
      <w:r w:rsidRPr="00162C33">
        <w:rPr>
          <w:rFonts w:ascii="Times New Roman" w:hAnsi="Times New Roman" w:cs="Times New Roman"/>
          <w:sz w:val="28"/>
          <w:szCs w:val="28"/>
          <w:lang w:val="en-US"/>
        </w:rPr>
        <w:t>U</w:t>
      </w:r>
      <w:r w:rsidRPr="00162C33">
        <w:rPr>
          <w:rFonts w:ascii="Times New Roman" w:hAnsi="Times New Roman" w:cs="Times New Roman"/>
          <w:sz w:val="16"/>
          <w:szCs w:val="16"/>
          <w:lang w:val="en-US"/>
        </w:rPr>
        <w:t>K</w:t>
      </w:r>
      <w:r w:rsidRPr="00162C33">
        <w:rPr>
          <w:rFonts w:ascii="Times New Roman" w:hAnsi="Times New Roman" w:cs="Times New Roman"/>
          <w:sz w:val="28"/>
          <w:szCs w:val="28"/>
          <w:lang w:val="uk-UA"/>
        </w:rPr>
        <w:t>&lt; 0);</w:t>
      </w:r>
    </w:p>
    <w:p w:rsidR="00FD59ED" w:rsidRPr="00162C33" w:rsidRDefault="00FD59ED" w:rsidP="00F2044F">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50"/>
          <w:sz w:val="28"/>
          <w:szCs w:val="28"/>
          <w:lang w:val="uk-UA"/>
        </w:rPr>
        <w:t>режим насичення</w:t>
      </w:r>
      <w:r w:rsidRPr="00162C33">
        <w:rPr>
          <w:rFonts w:ascii="Times New Roman" w:hAnsi="Times New Roman" w:cs="Times New Roman"/>
          <w:sz w:val="28"/>
          <w:szCs w:val="28"/>
          <w:lang w:val="uk-UA"/>
        </w:rPr>
        <w:t xml:space="preserve"> (</w:t>
      </w:r>
      <w:r w:rsidRPr="00162C33">
        <w:rPr>
          <w:rFonts w:ascii="Times New Roman" w:hAnsi="Times New Roman" w:cs="Times New Roman"/>
          <w:sz w:val="28"/>
          <w:szCs w:val="28"/>
          <w:lang w:val="en-US"/>
        </w:rPr>
        <w:t>U</w:t>
      </w:r>
      <w:r w:rsidRPr="00162C33">
        <w:rPr>
          <w:rFonts w:ascii="Times New Roman" w:hAnsi="Times New Roman" w:cs="Times New Roman"/>
          <w:sz w:val="16"/>
          <w:szCs w:val="16"/>
          <w:lang w:val="en-US"/>
        </w:rPr>
        <w:t>E</w:t>
      </w:r>
      <w:r w:rsidRPr="00162C33">
        <w:rPr>
          <w:rFonts w:ascii="Times New Roman" w:hAnsi="Times New Roman" w:cs="Times New Roman"/>
          <w:sz w:val="28"/>
          <w:szCs w:val="28"/>
          <w:lang w:val="uk-UA"/>
        </w:rPr>
        <w:t xml:space="preserve">&gt; 0, </w:t>
      </w:r>
      <w:r w:rsidRPr="00162C33">
        <w:rPr>
          <w:rFonts w:ascii="Times New Roman" w:hAnsi="Times New Roman" w:cs="Times New Roman"/>
          <w:sz w:val="28"/>
          <w:szCs w:val="28"/>
          <w:lang w:val="en-US"/>
        </w:rPr>
        <w:t>U</w:t>
      </w:r>
      <w:r w:rsidRPr="00162C33">
        <w:rPr>
          <w:rFonts w:ascii="Times New Roman" w:hAnsi="Times New Roman" w:cs="Times New Roman"/>
          <w:sz w:val="16"/>
          <w:szCs w:val="16"/>
          <w:lang w:val="en-US"/>
        </w:rPr>
        <w:t>K</w:t>
      </w:r>
      <w:r w:rsidRPr="00162C33">
        <w:rPr>
          <w:rFonts w:ascii="Times New Roman" w:hAnsi="Times New Roman" w:cs="Times New Roman"/>
          <w:sz w:val="28"/>
          <w:szCs w:val="28"/>
          <w:lang w:val="uk-UA"/>
        </w:rPr>
        <w:t>&gt; 0);</w:t>
      </w:r>
    </w:p>
    <w:p w:rsidR="00FD59ED" w:rsidRPr="00162C33" w:rsidRDefault="00FD59E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en-US"/>
        </w:rPr>
        <w:t>I</w:t>
      </w:r>
      <w:r w:rsidRPr="00162C33">
        <w:rPr>
          <w:rFonts w:ascii="Times New Roman" w:hAnsi="Times New Roman" w:cs="Times New Roman"/>
          <w:sz w:val="16"/>
          <w:szCs w:val="16"/>
          <w:lang w:val="en-US"/>
        </w:rPr>
        <w:t>mp</w:t>
      </w:r>
      <w:r w:rsidRPr="00162C33">
        <w:rPr>
          <w:rFonts w:ascii="Times New Roman" w:hAnsi="Times New Roman" w:cs="Times New Roman"/>
          <w:sz w:val="28"/>
          <w:szCs w:val="28"/>
          <w:lang w:val="uk-UA"/>
        </w:rPr>
        <w:t>=</w:t>
      </w:r>
      <w:r w:rsidRPr="00162C33">
        <w:rPr>
          <w:rFonts w:ascii="Times New Roman" w:hAnsi="Times New Roman" w:cs="Times New Roman"/>
          <w:sz w:val="28"/>
          <w:szCs w:val="28"/>
          <w:lang w:val="en-US"/>
        </w:rPr>
        <w:t>U</w:t>
      </w:r>
      <w:r w:rsidRPr="00162C33">
        <w:rPr>
          <w:rFonts w:ascii="Times New Roman" w:hAnsi="Times New Roman" w:cs="Times New Roman"/>
          <w:sz w:val="16"/>
          <w:szCs w:val="16"/>
          <w:lang w:val="uk-UA"/>
        </w:rPr>
        <w:t xml:space="preserve">3 </w:t>
      </w:r>
      <w:r w:rsidRPr="00162C33">
        <w:rPr>
          <w:rFonts w:ascii="Times New Roman" w:hAnsi="Times New Roman" w:cs="Times New Roman"/>
          <w:sz w:val="28"/>
          <w:szCs w:val="28"/>
          <w:lang w:val="uk-UA"/>
        </w:rPr>
        <w:t xml:space="preserve">/ </w:t>
      </w:r>
      <w:r w:rsidRPr="00162C33">
        <w:rPr>
          <w:rFonts w:ascii="Times New Roman" w:hAnsi="Times New Roman" w:cs="Times New Roman"/>
          <w:sz w:val="28"/>
          <w:szCs w:val="28"/>
          <w:lang w:val="en-US"/>
        </w:rPr>
        <w:t>R</w:t>
      </w:r>
      <w:r w:rsidRPr="00162C33">
        <w:rPr>
          <w:rFonts w:ascii="Times New Roman" w:hAnsi="Times New Roman" w:cs="Times New Roman"/>
          <w:sz w:val="16"/>
          <w:szCs w:val="16"/>
          <w:lang w:val="uk-UA"/>
        </w:rPr>
        <w:t>н</w:t>
      </w:r>
    </w:p>
    <w:p w:rsidR="00FD59ED" w:rsidRPr="00162C33" w:rsidRDefault="00FD59E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У  </w:t>
      </w:r>
      <w:r w:rsidRPr="00162C33">
        <w:rPr>
          <w:rFonts w:ascii="Times New Roman" w:hAnsi="Times New Roman" w:cs="Times New Roman"/>
          <w:color w:val="00B050"/>
          <w:sz w:val="28"/>
          <w:szCs w:val="28"/>
          <w:lang w:val="uk-UA"/>
        </w:rPr>
        <w:t>режимі  насичення</w:t>
      </w:r>
      <w:r w:rsidRPr="00162C33">
        <w:rPr>
          <w:rFonts w:ascii="Times New Roman" w:hAnsi="Times New Roman" w:cs="Times New Roman"/>
          <w:sz w:val="28"/>
          <w:szCs w:val="28"/>
          <w:lang w:val="uk-UA"/>
        </w:rPr>
        <w:t>,  який  настає  при  великому  відпірному  вхідному  сигналі,  колекторний  та  емітерний  переходи  зміщені  у  прямому напрямку, транзистор повністю увімкнений і його стерум тобто залежить тільки від опору навантаження Rн напруги U3 (вихідний опір транзистора знижується величини).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У </w:t>
      </w:r>
      <w:r w:rsidRPr="00162C33">
        <w:rPr>
          <w:rFonts w:ascii="Times New Roman" w:hAnsi="Times New Roman" w:cs="Times New Roman"/>
          <w:color w:val="00B050"/>
          <w:sz w:val="28"/>
          <w:szCs w:val="28"/>
          <w:lang w:val="uk-UA"/>
        </w:rPr>
        <w:t>режимі відсічки</w:t>
      </w:r>
      <w:r w:rsidRPr="00162C33">
        <w:rPr>
          <w:rFonts w:ascii="Times New Roman" w:hAnsi="Times New Roman" w:cs="Times New Roman"/>
          <w:sz w:val="28"/>
          <w:szCs w:val="28"/>
          <w:lang w:val="uk-UA"/>
        </w:rPr>
        <w:t>, який настає з поданням до вхідого  кола  транзистерного сигналу, що забезпечує повне запирання прилад; при зміщені у зворотному напрямі (закритий стан при цьому у вихідному колі протікає струм, що є звороти емітерного та колекторного переходів, а опір транзистора.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50"/>
          <w:sz w:val="28"/>
          <w:szCs w:val="28"/>
          <w:lang w:val="uk-UA"/>
        </w:rPr>
        <w:lastRenderedPageBreak/>
        <w:t>Активний режим</w:t>
      </w:r>
      <w:r w:rsidRPr="00162C33">
        <w:rPr>
          <w:rFonts w:ascii="Times New Roman" w:hAnsi="Times New Roman" w:cs="Times New Roman"/>
          <w:sz w:val="28"/>
          <w:szCs w:val="28"/>
          <w:lang w:val="uk-UA"/>
        </w:rPr>
        <w:t xml:space="preserve"> є проміжним. В ньому емітерний перехід  зміщений  у   прямому напрямку, а колекторний - у зворотньому.</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Транзистор у цьому режимі працює як підсилювач ( певним змінам вхідного сигналу тут відповідають пропорційні зміни вихідного.</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Режим роботи, у якому транзистор тривалий час знаходяться в режимах відтинання або насичення, називається ключовим режимом.</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Розглянемо наведені вище режими роботи транзистора на прикладі його вмикання за схемою з СЕ </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85024" behindDoc="0" locked="0" layoutInCell="1" allowOverlap="1">
            <wp:simplePos x="0" y="0"/>
            <wp:positionH relativeFrom="column">
              <wp:posOffset>2280920</wp:posOffset>
            </wp:positionH>
            <wp:positionV relativeFrom="paragraph">
              <wp:posOffset>-3175</wp:posOffset>
            </wp:positionV>
            <wp:extent cx="1541780" cy="600075"/>
            <wp:effectExtent l="19050" t="0" r="1270" b="0"/>
            <wp:wrapNone/>
            <wp:docPr id="3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cstate="email">
                      <a:lum bright="-48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541780" cy="600075"/>
                    </a:xfrm>
                    <a:prstGeom prst="rect">
                      <a:avLst/>
                    </a:prstGeom>
                    <a:noFill/>
                    <a:ln w="9525">
                      <a:noFill/>
                      <a:miter lim="800000"/>
                      <a:headEnd/>
                      <a:tailEnd/>
                    </a:ln>
                  </pic:spPr>
                </pic:pic>
              </a:graphicData>
            </a:graphic>
          </wp:anchor>
        </w:drawing>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3A4A76" w:rsidRPr="00162C33" w:rsidRDefault="00FD59ED" w:rsidP="003A4A76">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де  R</w:t>
      </w:r>
      <w:r w:rsidRPr="00162C33">
        <w:rPr>
          <w:rFonts w:ascii="Times New Roman" w:hAnsi="Times New Roman" w:cs="Times New Roman"/>
          <w:sz w:val="28"/>
          <w:szCs w:val="28"/>
          <w:vertAlign w:val="subscript"/>
          <w:lang w:val="uk-UA"/>
        </w:rPr>
        <w:t>Б</w:t>
      </w:r>
      <w:r w:rsidRPr="00162C33">
        <w:rPr>
          <w:rFonts w:ascii="Times New Roman" w:hAnsi="Times New Roman" w:cs="Times New Roman"/>
          <w:sz w:val="28"/>
          <w:szCs w:val="28"/>
          <w:lang w:val="uk-UA"/>
        </w:rPr>
        <w:t>, Rк- базове  та  колекторне  навантаження, U</w:t>
      </w:r>
      <w:r w:rsidRPr="00162C33">
        <w:rPr>
          <w:rFonts w:ascii="Times New Roman" w:hAnsi="Times New Roman" w:cs="Times New Roman"/>
          <w:sz w:val="28"/>
          <w:szCs w:val="28"/>
          <w:vertAlign w:val="subscript"/>
          <w:lang w:val="uk-UA"/>
        </w:rPr>
        <w:t>КЕ</w:t>
      </w:r>
      <w:r w:rsidRPr="00162C33">
        <w:rPr>
          <w:rFonts w:ascii="Times New Roman" w:hAnsi="Times New Roman" w:cs="Times New Roman"/>
          <w:sz w:val="28"/>
          <w:szCs w:val="28"/>
          <w:lang w:val="uk-UA"/>
        </w:rPr>
        <w:t xml:space="preserve"> - напруга між колектором та емітером, Е</w:t>
      </w:r>
      <w:r w:rsidRPr="00162C33">
        <w:rPr>
          <w:rFonts w:ascii="Times New Roman" w:hAnsi="Times New Roman" w:cs="Times New Roman"/>
          <w:sz w:val="28"/>
          <w:szCs w:val="28"/>
          <w:vertAlign w:val="subscript"/>
          <w:lang w:val="uk-UA"/>
        </w:rPr>
        <w:t>к</w:t>
      </w:r>
      <w:r w:rsidRPr="00162C33">
        <w:rPr>
          <w:rFonts w:ascii="Times New Roman" w:hAnsi="Times New Roman" w:cs="Times New Roman"/>
          <w:sz w:val="28"/>
          <w:szCs w:val="28"/>
          <w:lang w:val="uk-UA"/>
        </w:rPr>
        <w:t xml:space="preserve"> - напруга джерела живлення.</w:t>
      </w:r>
      <w:r w:rsidR="003A4A76">
        <w:rPr>
          <w:rFonts w:ascii="Times New Roman" w:hAnsi="Times New Roman" w:cs="Times New Roman"/>
          <w:sz w:val="28"/>
          <w:szCs w:val="28"/>
          <w:lang w:val="uk-UA"/>
        </w:rPr>
        <w:t>Рівняння 6.</w:t>
      </w:r>
      <w:r w:rsidR="003A4A76" w:rsidRPr="00162C33">
        <w:rPr>
          <w:rFonts w:ascii="Times New Roman" w:hAnsi="Times New Roman" w:cs="Times New Roman"/>
          <w:sz w:val="28"/>
          <w:szCs w:val="28"/>
          <w:lang w:val="uk-UA"/>
        </w:rPr>
        <w:t>5 характеризує зв'язок вихідної напруги з вхідним стру</w:t>
      </w:r>
      <w:r w:rsidR="003A4A76" w:rsidRPr="00162C33">
        <w:rPr>
          <w:rFonts w:ascii="Times New Roman" w:hAnsi="Times New Roman" w:cs="Times New Roman"/>
          <w:sz w:val="28"/>
          <w:szCs w:val="28"/>
          <w:lang w:val="uk-UA"/>
        </w:rPr>
        <w:softHyphen/>
        <w:t>мом і називається динамічною вихідною характеристикою транзисто</w:t>
      </w:r>
      <w:r w:rsidR="003A4A76" w:rsidRPr="00162C33">
        <w:rPr>
          <w:rFonts w:ascii="Times New Roman" w:hAnsi="Times New Roman" w:cs="Times New Roman"/>
          <w:sz w:val="28"/>
          <w:szCs w:val="28"/>
          <w:lang w:val="uk-UA"/>
        </w:rPr>
        <w:softHyphen/>
        <w:t>ра або лінієюнавантаження.</w:t>
      </w:r>
    </w:p>
    <w:p w:rsidR="00FD59ED" w:rsidRPr="00816A0D" w:rsidRDefault="00F2044F" w:rsidP="00816A0D">
      <w:pPr>
        <w:pStyle w:val="11"/>
        <w:tabs>
          <w:tab w:val="left" w:pos="9923"/>
        </w:tabs>
        <w:spacing w:before="0" w:line="360" w:lineRule="auto"/>
        <w:ind w:firstLine="709"/>
        <w:rPr>
          <w:sz w:val="28"/>
          <w:szCs w:val="28"/>
        </w:rPr>
      </w:pPr>
      <w:r>
        <w:rPr>
          <w:b/>
          <w:color w:val="C00000"/>
          <w:sz w:val="28"/>
          <w:szCs w:val="28"/>
        </w:rPr>
        <w:t xml:space="preserve">7 </w:t>
      </w:r>
      <w:r w:rsidR="00FD59ED" w:rsidRPr="00162C33">
        <w:rPr>
          <w:b/>
          <w:color w:val="C00000"/>
          <w:sz w:val="28"/>
          <w:szCs w:val="28"/>
        </w:rPr>
        <w:t xml:space="preserve"> Конструкція біполярних транзисторів</w:t>
      </w:r>
    </w:p>
    <w:p w:rsidR="00F2044F" w:rsidRDefault="00B03923" w:rsidP="00816A0D">
      <w:pPr>
        <w:shd w:val="clear" w:color="auto" w:fill="FFFFFF"/>
        <w:tabs>
          <w:tab w:val="left" w:pos="9923"/>
        </w:tabs>
        <w:spacing w:after="0" w:line="360" w:lineRule="auto"/>
        <w:ind w:firstLine="709"/>
        <w:rPr>
          <w:rFonts w:ascii="Times New Roman" w:hAnsi="Times New Roman" w:cs="Times New Roman"/>
          <w:sz w:val="28"/>
          <w:szCs w:val="28"/>
          <w:lang w:val="uk-UA"/>
        </w:rPr>
      </w:pPr>
      <w:r>
        <w:rPr>
          <w:rFonts w:ascii="Times New Roman" w:hAnsi="Times New Roman" w:cs="Times New Roman"/>
          <w:b/>
          <w:noProof/>
          <w:color w:val="00B050"/>
          <w:sz w:val="28"/>
          <w:szCs w:val="28"/>
        </w:rPr>
        <w:drawing>
          <wp:anchor distT="0" distB="0" distL="114300" distR="114300" simplePos="0" relativeHeight="251677184" behindDoc="0" locked="0" layoutInCell="1" allowOverlap="1">
            <wp:simplePos x="0" y="0"/>
            <wp:positionH relativeFrom="column">
              <wp:posOffset>1471295</wp:posOffset>
            </wp:positionH>
            <wp:positionV relativeFrom="paragraph">
              <wp:posOffset>1553210</wp:posOffset>
            </wp:positionV>
            <wp:extent cx="3095625" cy="1028700"/>
            <wp:effectExtent l="19050" t="0" r="9525" b="0"/>
            <wp:wrapTopAndBottom/>
            <wp:docPr id="19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cstate="print">
                      <a:lum bright="30000" contrast="30000"/>
                    </a:blip>
                    <a:srcRect/>
                    <a:stretch>
                      <a:fillRect/>
                    </a:stretch>
                  </pic:blipFill>
                  <pic:spPr bwMode="auto">
                    <a:xfrm>
                      <a:off x="0" y="0"/>
                      <a:ext cx="3095625" cy="1028700"/>
                    </a:xfrm>
                    <a:prstGeom prst="rect">
                      <a:avLst/>
                    </a:prstGeom>
                    <a:noFill/>
                    <a:ln w="9525">
                      <a:noFill/>
                      <a:miter lim="800000"/>
                      <a:headEnd/>
                      <a:tailEnd/>
                    </a:ln>
                  </pic:spPr>
                </pic:pic>
              </a:graphicData>
            </a:graphic>
          </wp:anchor>
        </w:drawing>
      </w:r>
      <w:r w:rsidR="00FD59ED" w:rsidRPr="00162C33">
        <w:rPr>
          <w:rFonts w:ascii="Times New Roman" w:hAnsi="Times New Roman" w:cs="Times New Roman"/>
          <w:b/>
          <w:color w:val="00B050"/>
          <w:sz w:val="28"/>
          <w:szCs w:val="28"/>
          <w:lang w:val="uk-UA"/>
        </w:rPr>
        <w:t>Біполярні т</w:t>
      </w:r>
      <w:r w:rsidR="00FD59ED" w:rsidRPr="00162C33">
        <w:rPr>
          <w:rFonts w:ascii="Times New Roman" w:hAnsi="Times New Roman" w:cs="Times New Roman"/>
          <w:sz w:val="28"/>
          <w:szCs w:val="28"/>
          <w:lang w:val="uk-UA"/>
        </w:rPr>
        <w:t xml:space="preserve">ранзистори виготовляють з германію та кремнію. Як приклад, розглянемо будову площинного германієвого транзистора </w:t>
      </w:r>
      <w:r w:rsidR="00FD59ED" w:rsidRPr="00162C33">
        <w:rPr>
          <w:rFonts w:ascii="Times New Roman" w:hAnsi="Times New Roman" w:cs="Times New Roman"/>
          <w:i/>
          <w:iCs/>
          <w:sz w:val="28"/>
          <w:szCs w:val="28"/>
          <w:lang w:val="uk-UA"/>
        </w:rPr>
        <w:t xml:space="preserve">р — п </w:t>
      </w:r>
      <w:r w:rsidR="00FD59ED" w:rsidRPr="00162C33">
        <w:rPr>
          <w:rFonts w:ascii="Times New Roman" w:hAnsi="Times New Roman" w:cs="Times New Roman"/>
          <w:sz w:val="28"/>
          <w:szCs w:val="28"/>
          <w:lang w:val="uk-UA"/>
        </w:rPr>
        <w:t>—</w:t>
      </w:r>
      <w:r w:rsidR="00FD59ED" w:rsidRPr="00162C33">
        <w:rPr>
          <w:rFonts w:ascii="Times New Roman" w:hAnsi="Times New Roman" w:cs="Times New Roman"/>
          <w:i/>
          <w:sz w:val="28"/>
          <w:szCs w:val="28"/>
          <w:lang w:val="uk-UA"/>
        </w:rPr>
        <w:t>р</w:t>
      </w:r>
      <w:r w:rsidR="003A4A76">
        <w:rPr>
          <w:rFonts w:ascii="Times New Roman" w:hAnsi="Times New Roman" w:cs="Times New Roman"/>
          <w:sz w:val="28"/>
          <w:szCs w:val="28"/>
          <w:lang w:val="uk-UA"/>
        </w:rPr>
        <w:t>-типу (мал. 6.</w:t>
      </w:r>
      <w:r w:rsidR="00FD59ED" w:rsidRPr="00162C33">
        <w:rPr>
          <w:rFonts w:ascii="Times New Roman" w:hAnsi="Times New Roman" w:cs="Times New Roman"/>
          <w:sz w:val="28"/>
          <w:szCs w:val="28"/>
          <w:lang w:val="uk-UA"/>
        </w:rPr>
        <w:t>7). Базою служить пластина 3 з кристаліч</w:t>
      </w:r>
      <w:r w:rsidR="00FD59ED" w:rsidRPr="00162C33">
        <w:rPr>
          <w:rFonts w:ascii="Times New Roman" w:hAnsi="Times New Roman" w:cs="Times New Roman"/>
          <w:sz w:val="28"/>
          <w:szCs w:val="28"/>
          <w:lang w:val="uk-UA"/>
        </w:rPr>
        <w:softHyphen/>
        <w:t xml:space="preserve">ного германію з електронною провідністю, 3 двох боків у пластину вплавлені індієві електроди — емітер </w:t>
      </w:r>
      <w:r w:rsidR="00FD59ED" w:rsidRPr="00162C33">
        <w:rPr>
          <w:rFonts w:ascii="Times New Roman" w:hAnsi="Times New Roman" w:cs="Times New Roman"/>
          <w:i/>
          <w:iCs/>
          <w:sz w:val="28"/>
          <w:szCs w:val="28"/>
          <w:lang w:val="uk-UA"/>
        </w:rPr>
        <w:t xml:space="preserve">6 </w:t>
      </w:r>
      <w:r w:rsidR="00FD59ED" w:rsidRPr="00162C33">
        <w:rPr>
          <w:rFonts w:ascii="Times New Roman" w:hAnsi="Times New Roman" w:cs="Times New Roman"/>
          <w:iCs/>
          <w:sz w:val="28"/>
          <w:szCs w:val="28"/>
          <w:lang w:val="uk-UA"/>
        </w:rPr>
        <w:t>і</w:t>
      </w:r>
      <w:r w:rsidR="00FD59ED" w:rsidRPr="00162C33">
        <w:rPr>
          <w:rFonts w:ascii="Times New Roman" w:hAnsi="Times New Roman" w:cs="Times New Roman"/>
          <w:sz w:val="28"/>
          <w:szCs w:val="28"/>
          <w:lang w:val="uk-UA"/>
        </w:rPr>
        <w:t xml:space="preserve">колектор </w:t>
      </w:r>
      <w:r w:rsidR="00FD59ED" w:rsidRPr="00162C33">
        <w:rPr>
          <w:rFonts w:ascii="Times New Roman" w:hAnsi="Times New Roman" w:cs="Times New Roman"/>
          <w:i/>
          <w:iCs/>
          <w:sz w:val="28"/>
          <w:szCs w:val="28"/>
          <w:lang w:val="uk-UA"/>
        </w:rPr>
        <w:t>8.</w:t>
      </w:r>
      <w:r w:rsidR="00816A0D" w:rsidRPr="00162C33">
        <w:rPr>
          <w:rFonts w:ascii="Times New Roman" w:hAnsi="Times New Roman" w:cs="Times New Roman"/>
          <w:sz w:val="28"/>
          <w:szCs w:val="28"/>
          <w:lang w:val="uk-UA"/>
        </w:rPr>
        <w:t>Під час плав</w:t>
      </w:r>
      <w:r w:rsidR="00816A0D" w:rsidRPr="00162C33">
        <w:rPr>
          <w:rFonts w:ascii="Times New Roman" w:hAnsi="Times New Roman" w:cs="Times New Roman"/>
          <w:sz w:val="28"/>
          <w:szCs w:val="28"/>
          <w:lang w:val="uk-UA"/>
        </w:rPr>
        <w:softHyphen/>
        <w:t xml:space="preserve">лення індію між кожним із цих електродів і </w:t>
      </w:r>
    </w:p>
    <w:p w:rsidR="00F2044F" w:rsidRDefault="00F2044F" w:rsidP="00816A0D">
      <w:pPr>
        <w:shd w:val="clear" w:color="auto" w:fill="FFFFFF"/>
        <w:tabs>
          <w:tab w:val="left" w:pos="9923"/>
        </w:tabs>
        <w:spacing w:after="0" w:line="360" w:lineRule="auto"/>
        <w:ind w:firstLine="709"/>
        <w:rPr>
          <w:rFonts w:ascii="Times New Roman" w:hAnsi="Times New Roman" w:cs="Times New Roman"/>
          <w:sz w:val="28"/>
          <w:szCs w:val="28"/>
          <w:lang w:val="uk-UA"/>
        </w:rPr>
      </w:pPr>
    </w:p>
    <w:p w:rsidR="00F2044F" w:rsidRPr="00F2044F" w:rsidRDefault="00F2044F" w:rsidP="00816A0D">
      <w:pPr>
        <w:shd w:val="clear" w:color="auto" w:fill="FFFFFF"/>
        <w:tabs>
          <w:tab w:val="left" w:pos="9923"/>
        </w:tabs>
        <w:spacing w:after="0" w:line="360" w:lineRule="auto"/>
        <w:ind w:firstLine="709"/>
        <w:rPr>
          <w:rFonts w:ascii="Times New Roman" w:hAnsi="Times New Roman" w:cs="Times New Roman"/>
          <w:i/>
          <w:sz w:val="28"/>
          <w:szCs w:val="28"/>
          <w:lang w:val="uk-UA"/>
        </w:rPr>
      </w:pPr>
      <w:r w:rsidRPr="00162C33">
        <w:rPr>
          <w:rFonts w:ascii="Times New Roman" w:hAnsi="Times New Roman" w:cs="Times New Roman"/>
          <w:i/>
          <w:sz w:val="28"/>
          <w:szCs w:val="28"/>
          <w:lang w:val="uk-UA"/>
        </w:rPr>
        <w:t xml:space="preserve">Малюнок  </w:t>
      </w:r>
      <w:r>
        <w:rPr>
          <w:rFonts w:ascii="Times New Roman" w:hAnsi="Times New Roman" w:cs="Times New Roman"/>
          <w:i/>
          <w:sz w:val="28"/>
          <w:szCs w:val="28"/>
          <w:lang w:val="uk-UA"/>
        </w:rPr>
        <w:t>7</w:t>
      </w:r>
      <w:r w:rsidRPr="00162C33">
        <w:rPr>
          <w:rFonts w:ascii="Times New Roman" w:hAnsi="Times New Roman" w:cs="Times New Roman"/>
          <w:i/>
          <w:sz w:val="28"/>
          <w:szCs w:val="28"/>
          <w:lang w:val="uk-UA"/>
        </w:rPr>
        <w:t>.7</w:t>
      </w:r>
      <w:r w:rsidR="002E52D5">
        <w:rPr>
          <w:rFonts w:ascii="Times New Roman" w:hAnsi="Times New Roman" w:cs="Times New Roman"/>
          <w:i/>
          <w:sz w:val="28"/>
          <w:szCs w:val="28"/>
          <w:lang w:val="uk-UA"/>
        </w:rPr>
        <w:t xml:space="preserve">– </w:t>
      </w:r>
      <w:r w:rsidRPr="00162C33">
        <w:rPr>
          <w:rFonts w:ascii="Times New Roman" w:hAnsi="Times New Roman" w:cs="Times New Roman"/>
          <w:i/>
          <w:sz w:val="28"/>
          <w:szCs w:val="28"/>
          <w:lang w:val="uk-UA"/>
        </w:rPr>
        <w:t xml:space="preserve"> Схема будови площинно</w:t>
      </w:r>
      <w:r w:rsidRPr="00162C33">
        <w:rPr>
          <w:rFonts w:ascii="Times New Roman" w:hAnsi="Times New Roman" w:cs="Times New Roman"/>
          <w:i/>
          <w:sz w:val="28"/>
          <w:szCs w:val="28"/>
          <w:lang w:val="uk-UA"/>
        </w:rPr>
        <w:softHyphen/>
        <w:t>го германієвого транзистора</w:t>
      </w:r>
      <w:r w:rsidRPr="00162C33">
        <w:rPr>
          <w:rFonts w:ascii="Times New Roman" w:hAnsi="Times New Roman" w:cs="Times New Roman"/>
          <w:i/>
          <w:iCs/>
          <w:sz w:val="28"/>
          <w:szCs w:val="28"/>
          <w:lang w:val="uk-UA"/>
        </w:rPr>
        <w:t xml:space="preserve">   р</w:t>
      </w:r>
      <w:r w:rsidRPr="00162C33">
        <w:rPr>
          <w:rFonts w:ascii="Times New Roman" w:hAnsi="Times New Roman" w:cs="Times New Roman"/>
          <w:i/>
          <w:sz w:val="28"/>
          <w:szCs w:val="28"/>
          <w:lang w:val="uk-UA"/>
        </w:rPr>
        <w:t xml:space="preserve">- </w:t>
      </w:r>
      <w:r w:rsidRPr="00162C33">
        <w:rPr>
          <w:rFonts w:ascii="Times New Roman" w:hAnsi="Times New Roman" w:cs="Times New Roman"/>
          <w:i/>
          <w:iCs/>
          <w:sz w:val="28"/>
          <w:szCs w:val="28"/>
          <w:lang w:val="uk-UA"/>
        </w:rPr>
        <w:t>п</w:t>
      </w:r>
      <w:r w:rsidRPr="00162C33">
        <w:rPr>
          <w:rFonts w:ascii="Times New Roman" w:hAnsi="Times New Roman" w:cs="Times New Roman"/>
          <w:i/>
          <w:sz w:val="28"/>
          <w:szCs w:val="28"/>
          <w:lang w:val="uk-UA"/>
        </w:rPr>
        <w:t>- р-типу.</w:t>
      </w:r>
    </w:p>
    <w:p w:rsidR="00816A0D" w:rsidRPr="00162C33" w:rsidRDefault="00816A0D" w:rsidP="00F2044F">
      <w:pPr>
        <w:shd w:val="clear" w:color="auto" w:fill="FFFFFF"/>
        <w:tabs>
          <w:tab w:val="left" w:pos="9923"/>
        </w:tabs>
        <w:spacing w:after="0" w:line="360" w:lineRule="auto"/>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германієвою пластиною (базою) утворюються ділянки з дірковою провідністю та емітерний 7 і колекторний </w:t>
      </w:r>
      <w:r w:rsidRPr="00162C33">
        <w:rPr>
          <w:rFonts w:ascii="Times New Roman" w:hAnsi="Times New Roman" w:cs="Times New Roman"/>
          <w:i/>
          <w:iCs/>
          <w:sz w:val="28"/>
          <w:szCs w:val="28"/>
          <w:lang w:val="uk-UA"/>
        </w:rPr>
        <w:t>2 р-</w:t>
      </w:r>
      <w:r w:rsidRPr="00162C33">
        <w:rPr>
          <w:rFonts w:ascii="Times New Roman" w:hAnsi="Times New Roman" w:cs="Times New Roman"/>
          <w:i/>
          <w:iCs/>
          <w:sz w:val="28"/>
          <w:szCs w:val="28"/>
          <w:lang w:val="en-US"/>
        </w:rPr>
        <w:t>n</w:t>
      </w:r>
      <w:r w:rsidRPr="00162C33">
        <w:rPr>
          <w:rFonts w:ascii="Times New Roman" w:hAnsi="Times New Roman" w:cs="Times New Roman"/>
          <w:sz w:val="28"/>
          <w:szCs w:val="28"/>
          <w:lang w:val="uk-UA"/>
        </w:rPr>
        <w:t xml:space="preserve">-переходи. Колектор </w:t>
      </w:r>
      <w:r w:rsidRPr="00162C33">
        <w:rPr>
          <w:rFonts w:ascii="Times New Roman" w:hAnsi="Times New Roman" w:cs="Times New Roman"/>
          <w:i/>
          <w:iCs/>
          <w:sz w:val="28"/>
          <w:szCs w:val="28"/>
          <w:lang w:val="uk-UA"/>
        </w:rPr>
        <w:t xml:space="preserve">8 </w:t>
      </w:r>
      <w:r w:rsidRPr="00162C33">
        <w:rPr>
          <w:rFonts w:ascii="Times New Roman" w:hAnsi="Times New Roman" w:cs="Times New Roman"/>
          <w:sz w:val="28"/>
          <w:szCs w:val="28"/>
          <w:lang w:val="uk-UA"/>
        </w:rPr>
        <w:t>закріплюється на кристалотримачі 1, від якого назовні про</w:t>
      </w:r>
      <w:r w:rsidRPr="00162C33">
        <w:rPr>
          <w:rFonts w:ascii="Times New Roman" w:hAnsi="Times New Roman" w:cs="Times New Roman"/>
          <w:sz w:val="28"/>
          <w:szCs w:val="28"/>
          <w:lang w:val="uk-UA"/>
        </w:rPr>
        <w:softHyphen/>
        <w:t xml:space="preserve">ходить колекторний вивід </w:t>
      </w:r>
      <w:r w:rsidRPr="00162C33">
        <w:rPr>
          <w:rFonts w:ascii="Times New Roman" w:hAnsi="Times New Roman" w:cs="Times New Roman"/>
          <w:i/>
          <w:iCs/>
          <w:sz w:val="28"/>
          <w:szCs w:val="28"/>
          <w:lang w:val="uk-UA"/>
        </w:rPr>
        <w:t xml:space="preserve">9. </w:t>
      </w:r>
      <w:r w:rsidRPr="00162C33">
        <w:rPr>
          <w:rFonts w:ascii="Times New Roman" w:hAnsi="Times New Roman" w:cs="Times New Roman"/>
          <w:sz w:val="28"/>
          <w:szCs w:val="28"/>
          <w:lang w:val="uk-UA"/>
        </w:rPr>
        <w:t xml:space="preserve">Виводи </w:t>
      </w:r>
      <w:r w:rsidRPr="00162C33">
        <w:rPr>
          <w:rFonts w:ascii="Times New Roman" w:hAnsi="Times New Roman" w:cs="Times New Roman"/>
          <w:sz w:val="28"/>
          <w:szCs w:val="28"/>
          <w:lang w:val="uk-UA"/>
        </w:rPr>
        <w:lastRenderedPageBreak/>
        <w:t xml:space="preserve">емітера 5 та бази </w:t>
      </w:r>
      <w:r w:rsidRPr="00162C33">
        <w:rPr>
          <w:rFonts w:ascii="Times New Roman" w:hAnsi="Times New Roman" w:cs="Times New Roman"/>
          <w:i/>
          <w:iCs/>
          <w:sz w:val="28"/>
          <w:szCs w:val="28"/>
          <w:lang w:val="uk-UA"/>
        </w:rPr>
        <w:t xml:space="preserve">4 </w:t>
      </w:r>
      <w:r w:rsidRPr="00162C33">
        <w:rPr>
          <w:rFonts w:ascii="Times New Roman" w:hAnsi="Times New Roman" w:cs="Times New Roman"/>
          <w:sz w:val="28"/>
          <w:szCs w:val="28"/>
          <w:lang w:val="uk-UA"/>
        </w:rPr>
        <w:t>ізольовані від корпусу скляними прохідними ізоля</w:t>
      </w:r>
      <w:r w:rsidRPr="00162C33">
        <w:rPr>
          <w:rFonts w:ascii="Times New Roman" w:hAnsi="Times New Roman" w:cs="Times New Roman"/>
          <w:sz w:val="28"/>
          <w:szCs w:val="28"/>
          <w:lang w:val="uk-UA"/>
        </w:rPr>
        <w:softHyphen/>
        <w:t>торами. Транзистор розміщують у металевому корпусі.</w:t>
      </w:r>
    </w:p>
    <w:p w:rsidR="00FD59ED" w:rsidRPr="00162C33" w:rsidRDefault="00B03923" w:rsidP="00B03923">
      <w:pPr>
        <w:shd w:val="clear" w:color="auto" w:fill="FFFFFF"/>
        <w:tabs>
          <w:tab w:val="left" w:pos="9923"/>
        </w:tabs>
        <w:spacing w:after="0" w:line="360" w:lineRule="auto"/>
        <w:ind w:firstLine="709"/>
        <w:rPr>
          <w:rFonts w:ascii="Times New Roman" w:hAnsi="Times New Roman" w:cs="Times New Roman"/>
          <w:sz w:val="28"/>
          <w:szCs w:val="28"/>
          <w:lang w:val="uk-UA"/>
        </w:rPr>
      </w:pPr>
      <w:r w:rsidRPr="00162C33">
        <w:rPr>
          <w:rFonts w:ascii="Times New Roman" w:hAnsi="Times New Roman" w:cs="Times New Roman"/>
          <w:sz w:val="28"/>
          <w:szCs w:val="28"/>
          <w:lang w:val="uk-UA"/>
        </w:rPr>
        <w:t>Під час плав</w:t>
      </w:r>
      <w:r w:rsidRPr="00162C33">
        <w:rPr>
          <w:rFonts w:ascii="Times New Roman" w:hAnsi="Times New Roman" w:cs="Times New Roman"/>
          <w:sz w:val="28"/>
          <w:szCs w:val="28"/>
          <w:lang w:val="uk-UA"/>
        </w:rPr>
        <w:softHyphen/>
        <w:t xml:space="preserve">лення індію між кожним із цих електродів і </w:t>
      </w:r>
      <w:r w:rsidR="00FD59ED" w:rsidRPr="00162C33">
        <w:rPr>
          <w:rFonts w:ascii="Times New Roman" w:hAnsi="Times New Roman" w:cs="Times New Roman"/>
          <w:sz w:val="28"/>
          <w:szCs w:val="28"/>
          <w:lang w:val="uk-UA"/>
        </w:rPr>
        <w:t xml:space="preserve">германієвою пластиною (базою) утворюються ділянки з дірковою провідністю та емітерний 7 і колекторний </w:t>
      </w:r>
      <w:r w:rsidR="00FD59ED" w:rsidRPr="00162C33">
        <w:rPr>
          <w:rFonts w:ascii="Times New Roman" w:hAnsi="Times New Roman" w:cs="Times New Roman"/>
          <w:i/>
          <w:iCs/>
          <w:sz w:val="28"/>
          <w:szCs w:val="28"/>
          <w:lang w:val="uk-UA"/>
        </w:rPr>
        <w:t>2 р-</w:t>
      </w:r>
      <w:r w:rsidR="00FD59ED" w:rsidRPr="00162C33">
        <w:rPr>
          <w:rFonts w:ascii="Times New Roman" w:hAnsi="Times New Roman" w:cs="Times New Roman"/>
          <w:i/>
          <w:iCs/>
          <w:sz w:val="28"/>
          <w:szCs w:val="28"/>
          <w:lang w:val="en-US"/>
        </w:rPr>
        <w:t>n</w:t>
      </w:r>
      <w:r w:rsidR="00FD59ED" w:rsidRPr="00162C33">
        <w:rPr>
          <w:rFonts w:ascii="Times New Roman" w:hAnsi="Times New Roman" w:cs="Times New Roman"/>
          <w:sz w:val="28"/>
          <w:szCs w:val="28"/>
          <w:lang w:val="uk-UA"/>
        </w:rPr>
        <w:t xml:space="preserve">-переходи. Колектор </w:t>
      </w:r>
      <w:r w:rsidR="00FD59ED" w:rsidRPr="00162C33">
        <w:rPr>
          <w:rFonts w:ascii="Times New Roman" w:hAnsi="Times New Roman" w:cs="Times New Roman"/>
          <w:i/>
          <w:iCs/>
          <w:sz w:val="28"/>
          <w:szCs w:val="28"/>
          <w:lang w:val="uk-UA"/>
        </w:rPr>
        <w:t xml:space="preserve">8 </w:t>
      </w:r>
      <w:r w:rsidR="00FD59ED" w:rsidRPr="00162C33">
        <w:rPr>
          <w:rFonts w:ascii="Times New Roman" w:hAnsi="Times New Roman" w:cs="Times New Roman"/>
          <w:sz w:val="28"/>
          <w:szCs w:val="28"/>
          <w:lang w:val="uk-UA"/>
        </w:rPr>
        <w:t>закріплюється на кристалотримачі 1, від якого назовні про</w:t>
      </w:r>
      <w:r w:rsidR="00FD59ED" w:rsidRPr="00162C33">
        <w:rPr>
          <w:rFonts w:ascii="Times New Roman" w:hAnsi="Times New Roman" w:cs="Times New Roman"/>
          <w:sz w:val="28"/>
          <w:szCs w:val="28"/>
          <w:lang w:val="uk-UA"/>
        </w:rPr>
        <w:softHyphen/>
        <w:t xml:space="preserve">ходить колекторний вивід </w:t>
      </w:r>
      <w:r w:rsidR="00FD59ED" w:rsidRPr="00162C33">
        <w:rPr>
          <w:rFonts w:ascii="Times New Roman" w:hAnsi="Times New Roman" w:cs="Times New Roman"/>
          <w:i/>
          <w:iCs/>
          <w:sz w:val="28"/>
          <w:szCs w:val="28"/>
          <w:lang w:val="uk-UA"/>
        </w:rPr>
        <w:t xml:space="preserve">9. </w:t>
      </w:r>
      <w:r w:rsidR="00FD59ED" w:rsidRPr="00162C33">
        <w:rPr>
          <w:rFonts w:ascii="Times New Roman" w:hAnsi="Times New Roman" w:cs="Times New Roman"/>
          <w:sz w:val="28"/>
          <w:szCs w:val="28"/>
          <w:lang w:val="uk-UA"/>
        </w:rPr>
        <w:t xml:space="preserve">Виводи емітера 5 та бази </w:t>
      </w:r>
      <w:r w:rsidR="00FD59ED" w:rsidRPr="00162C33">
        <w:rPr>
          <w:rFonts w:ascii="Times New Roman" w:hAnsi="Times New Roman" w:cs="Times New Roman"/>
          <w:i/>
          <w:iCs/>
          <w:sz w:val="28"/>
          <w:szCs w:val="28"/>
          <w:lang w:val="uk-UA"/>
        </w:rPr>
        <w:t xml:space="preserve">4 </w:t>
      </w:r>
      <w:r w:rsidR="00FD59ED" w:rsidRPr="00162C33">
        <w:rPr>
          <w:rFonts w:ascii="Times New Roman" w:hAnsi="Times New Roman" w:cs="Times New Roman"/>
          <w:sz w:val="28"/>
          <w:szCs w:val="28"/>
          <w:lang w:val="uk-UA"/>
        </w:rPr>
        <w:t>ізольовані від корпусу скляними прохідними ізоля</w:t>
      </w:r>
      <w:r w:rsidR="00FD59ED" w:rsidRPr="00162C33">
        <w:rPr>
          <w:rFonts w:ascii="Times New Roman" w:hAnsi="Times New Roman" w:cs="Times New Roman"/>
          <w:sz w:val="28"/>
          <w:szCs w:val="28"/>
          <w:lang w:val="uk-UA"/>
        </w:rPr>
        <w:softHyphen/>
        <w:t>торами. Транзистор розміщують у металевому корпусі.</w:t>
      </w:r>
    </w:p>
    <w:p w:rsidR="00B03923"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Порівняно з електронними лампа</w:t>
      </w:r>
      <w:r w:rsidRPr="00162C33">
        <w:rPr>
          <w:rFonts w:ascii="Times New Roman" w:hAnsi="Times New Roman" w:cs="Times New Roman"/>
          <w:sz w:val="28"/>
          <w:szCs w:val="28"/>
          <w:lang w:val="uk-UA"/>
        </w:rPr>
        <w:softHyphen/>
        <w:t>ми транзистори мають такі переваги: відсутність кола розжарення, отже, спрощеність схеми й відсутність споживання потужності для розі</w:t>
      </w:r>
      <w:r w:rsidRPr="00162C33">
        <w:rPr>
          <w:rFonts w:ascii="Times New Roman" w:hAnsi="Times New Roman" w:cs="Times New Roman"/>
          <w:sz w:val="28"/>
          <w:szCs w:val="28"/>
          <w:lang w:val="uk-UA"/>
        </w:rPr>
        <w:softHyphen/>
        <w:t>грівання катода; велика механічна міцність і довговічність; постійна готовність до роботи; малі габарити й маса; низька напруга жив</w:t>
      </w:r>
      <w:r w:rsidRPr="00162C33">
        <w:rPr>
          <w:rFonts w:ascii="Times New Roman" w:hAnsi="Times New Roman" w:cs="Times New Roman"/>
          <w:sz w:val="28"/>
          <w:szCs w:val="28"/>
          <w:lang w:val="uk-UA"/>
        </w:rPr>
        <w:softHyphen/>
        <w:t>лення та високий ККД. До недоліків транзисторів належать залежність режиму роботи від температури навколишнього середовища; невелика вихідна по</w:t>
      </w:r>
      <w:r w:rsidRPr="00162C33">
        <w:rPr>
          <w:rFonts w:ascii="Times New Roman" w:hAnsi="Times New Roman" w:cs="Times New Roman"/>
          <w:sz w:val="28"/>
          <w:szCs w:val="28"/>
          <w:lang w:val="uk-UA"/>
        </w:rPr>
        <w:softHyphen/>
        <w:t>тужність; чутливість до перевантажень; розкид параметрів, внаслідок чого окремі транзистори одного типу значно відрізняються між собою за своїми параметрами; значна відмінність між вхідними та вихідними опорами.</w:t>
      </w:r>
    </w:p>
    <w:p w:rsidR="00B03923" w:rsidRPr="00162C33" w:rsidRDefault="00F2044F" w:rsidP="00040B5D">
      <w:pPr>
        <w:shd w:val="clear" w:color="auto" w:fill="FFFFFF"/>
        <w:tabs>
          <w:tab w:val="left" w:pos="9923"/>
        </w:tabs>
        <w:spacing w:after="0" w:line="360" w:lineRule="auto"/>
        <w:ind w:firstLine="709"/>
        <w:jc w:val="both"/>
        <w:rPr>
          <w:rFonts w:ascii="Times New Roman" w:hAnsi="Times New Roman" w:cs="Times New Roman"/>
          <w:b/>
          <w:color w:val="C00000"/>
          <w:sz w:val="28"/>
          <w:szCs w:val="28"/>
          <w:lang w:val="uk-UA"/>
        </w:rPr>
      </w:pPr>
      <w:r>
        <w:rPr>
          <w:rFonts w:ascii="Times New Roman" w:hAnsi="Times New Roman" w:cs="Times New Roman"/>
          <w:b/>
          <w:color w:val="C00000"/>
          <w:sz w:val="28"/>
          <w:szCs w:val="28"/>
          <w:lang w:val="uk-UA"/>
        </w:rPr>
        <w:t xml:space="preserve">7. </w:t>
      </w:r>
      <w:r w:rsidR="00FD59ED" w:rsidRPr="00162C33">
        <w:rPr>
          <w:rFonts w:ascii="Times New Roman" w:hAnsi="Times New Roman" w:cs="Times New Roman"/>
          <w:b/>
          <w:color w:val="C00000"/>
          <w:sz w:val="28"/>
          <w:szCs w:val="28"/>
          <w:lang w:val="uk-UA"/>
        </w:rPr>
        <w:t>Маркування транзисторів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Маркування транзисторів </w:t>
      </w:r>
      <w:r w:rsidRPr="00162C33">
        <w:rPr>
          <w:rFonts w:ascii="Times New Roman" w:hAnsi="Times New Roman" w:cs="Times New Roman"/>
          <w:b/>
          <w:color w:val="00B050"/>
          <w:sz w:val="28"/>
          <w:szCs w:val="28"/>
          <w:lang w:val="uk-UA"/>
        </w:rPr>
        <w:t>складається з чотирьох елементів</w:t>
      </w:r>
      <w:r w:rsidRPr="00162C33">
        <w:rPr>
          <w:rFonts w:ascii="Times New Roman" w:hAnsi="Times New Roman" w:cs="Times New Roman"/>
          <w:sz w:val="28"/>
          <w:szCs w:val="28"/>
          <w:lang w:val="uk-UA"/>
        </w:rPr>
        <w:t>:</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Cs/>
          <w:sz w:val="28"/>
          <w:szCs w:val="28"/>
        </w:rPr>
        <w:t xml:space="preserve">- </w:t>
      </w:r>
      <w:r w:rsidRPr="00162C33">
        <w:rPr>
          <w:rFonts w:ascii="Times New Roman" w:hAnsi="Times New Roman" w:cs="Times New Roman"/>
          <w:bCs/>
          <w:sz w:val="28"/>
          <w:szCs w:val="28"/>
          <w:lang w:val="uk-UA"/>
        </w:rPr>
        <w:t xml:space="preserve">перший </w:t>
      </w:r>
      <w:r w:rsidRPr="00162C33">
        <w:rPr>
          <w:rFonts w:ascii="Times New Roman" w:hAnsi="Times New Roman" w:cs="Times New Roman"/>
          <w:sz w:val="28"/>
          <w:szCs w:val="28"/>
          <w:lang w:val="uk-UA"/>
        </w:rPr>
        <w:t>(літера або цифра) — матеріал напівпровідника (Г(1) — гер</w:t>
      </w:r>
      <w:r w:rsidRPr="00162C33">
        <w:rPr>
          <w:rFonts w:ascii="Times New Roman" w:hAnsi="Times New Roman" w:cs="Times New Roman"/>
          <w:sz w:val="28"/>
          <w:szCs w:val="28"/>
          <w:lang w:val="uk-UA"/>
        </w:rPr>
        <w:softHyphen/>
      </w:r>
      <w:r w:rsidRPr="00162C33">
        <w:rPr>
          <w:rFonts w:ascii="Times New Roman" w:hAnsi="Times New Roman" w:cs="Times New Roman"/>
          <w:spacing w:val="-2"/>
          <w:sz w:val="28"/>
          <w:szCs w:val="28"/>
          <w:lang w:val="uk-UA"/>
        </w:rPr>
        <w:t>маній; К(2) —     кремній; А(3) — арсенід галію);</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1"/>
          <w:sz w:val="28"/>
          <w:szCs w:val="28"/>
          <w:lang w:val="uk-UA"/>
        </w:rPr>
      </w:pPr>
      <w:r w:rsidRPr="00162C33">
        <w:rPr>
          <w:rFonts w:ascii="Times New Roman" w:hAnsi="Times New Roman" w:cs="Times New Roman"/>
          <w:bCs/>
          <w:spacing w:val="-1"/>
          <w:sz w:val="28"/>
          <w:szCs w:val="28"/>
        </w:rPr>
        <w:t xml:space="preserve">- </w:t>
      </w:r>
      <w:r w:rsidRPr="00162C33">
        <w:rPr>
          <w:rFonts w:ascii="Times New Roman" w:hAnsi="Times New Roman" w:cs="Times New Roman"/>
          <w:bCs/>
          <w:spacing w:val="-1"/>
          <w:sz w:val="28"/>
          <w:szCs w:val="28"/>
          <w:lang w:val="uk-UA"/>
        </w:rPr>
        <w:t xml:space="preserve">другий </w:t>
      </w:r>
      <w:r w:rsidRPr="00162C33">
        <w:rPr>
          <w:rFonts w:ascii="Times New Roman" w:hAnsi="Times New Roman" w:cs="Times New Roman"/>
          <w:spacing w:val="-1"/>
          <w:sz w:val="28"/>
          <w:szCs w:val="28"/>
          <w:lang w:val="uk-UA"/>
        </w:rPr>
        <w:t>(літера) — Т (біполярні), П (польові);</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Cs/>
          <w:spacing w:val="-1"/>
          <w:sz w:val="28"/>
          <w:szCs w:val="28"/>
        </w:rPr>
        <w:t xml:space="preserve">- </w:t>
      </w:r>
      <w:r w:rsidRPr="00162C33">
        <w:rPr>
          <w:rFonts w:ascii="Times New Roman" w:hAnsi="Times New Roman" w:cs="Times New Roman"/>
          <w:bCs/>
          <w:spacing w:val="-1"/>
          <w:sz w:val="28"/>
          <w:szCs w:val="28"/>
          <w:lang w:val="uk-UA"/>
        </w:rPr>
        <w:t xml:space="preserve">третій </w:t>
      </w:r>
      <w:r w:rsidRPr="00162C33">
        <w:rPr>
          <w:rFonts w:ascii="Times New Roman" w:hAnsi="Times New Roman" w:cs="Times New Roman"/>
          <w:spacing w:val="-1"/>
          <w:sz w:val="28"/>
          <w:szCs w:val="28"/>
          <w:lang w:val="uk-UA"/>
        </w:rPr>
        <w:t>(тризначне число) — класифікаційна ознака за потужністю і</w:t>
      </w:r>
      <w:r w:rsidRPr="00162C33">
        <w:rPr>
          <w:rFonts w:ascii="Times New Roman" w:hAnsi="Times New Roman" w:cs="Times New Roman"/>
          <w:spacing w:val="-8"/>
          <w:sz w:val="28"/>
          <w:szCs w:val="28"/>
          <w:lang w:val="uk-UA"/>
        </w:rPr>
        <w:t>частотою;</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Cs/>
          <w:spacing w:val="-1"/>
          <w:sz w:val="28"/>
          <w:szCs w:val="28"/>
        </w:rPr>
        <w:t xml:space="preserve">- </w:t>
      </w:r>
      <w:r w:rsidRPr="00162C33">
        <w:rPr>
          <w:rFonts w:ascii="Times New Roman" w:hAnsi="Times New Roman" w:cs="Times New Roman"/>
          <w:bCs/>
          <w:spacing w:val="-1"/>
          <w:sz w:val="28"/>
          <w:szCs w:val="28"/>
          <w:lang w:val="uk-UA"/>
        </w:rPr>
        <w:t xml:space="preserve">четвертий </w:t>
      </w:r>
      <w:r w:rsidRPr="00162C33">
        <w:rPr>
          <w:rFonts w:ascii="Times New Roman" w:hAnsi="Times New Roman" w:cs="Times New Roman"/>
          <w:spacing w:val="-1"/>
          <w:sz w:val="28"/>
          <w:szCs w:val="28"/>
          <w:lang w:val="uk-UA"/>
        </w:rPr>
        <w:t>(літера) — різновид транзистора цього типу (А, Б, В то</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10"/>
          <w:sz w:val="28"/>
          <w:szCs w:val="28"/>
          <w:lang w:val="uk-UA"/>
        </w:rPr>
        <w:t>що).</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7"/>
          <w:sz w:val="28"/>
          <w:szCs w:val="28"/>
          <w:lang w:val="uk-UA"/>
        </w:rPr>
      </w:pPr>
      <w:r w:rsidRPr="00162C33">
        <w:rPr>
          <w:rFonts w:ascii="Times New Roman" w:hAnsi="Times New Roman" w:cs="Times New Roman"/>
          <w:spacing w:val="7"/>
          <w:sz w:val="28"/>
          <w:szCs w:val="28"/>
          <w:lang w:val="uk-UA"/>
        </w:rPr>
        <w:t>Наприклад, ГТ905А — германієвий біполярний потужний</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7"/>
          <w:sz w:val="28"/>
          <w:szCs w:val="28"/>
          <w:lang w:val="uk-UA"/>
        </w:rPr>
        <w:t>ви</w:t>
      </w:r>
      <w:r w:rsidRPr="00162C33">
        <w:rPr>
          <w:rFonts w:ascii="Times New Roman" w:hAnsi="Times New Roman" w:cs="Times New Roman"/>
          <w:spacing w:val="7"/>
          <w:sz w:val="28"/>
          <w:szCs w:val="28"/>
          <w:lang w:val="uk-UA"/>
        </w:rPr>
        <w:softHyphen/>
      </w:r>
      <w:r w:rsidRPr="00162C33">
        <w:rPr>
          <w:rFonts w:ascii="Times New Roman" w:hAnsi="Times New Roman" w:cs="Times New Roman"/>
          <w:spacing w:val="-1"/>
          <w:sz w:val="28"/>
          <w:szCs w:val="28"/>
          <w:lang w:val="uk-UA"/>
        </w:rPr>
        <w:t>сокочастотний транзистор, різновид типу А.</w:t>
      </w:r>
    </w:p>
    <w:p w:rsidR="00141C59" w:rsidRDefault="00141C59" w:rsidP="00040B5D">
      <w:pPr>
        <w:shd w:val="clear" w:color="auto" w:fill="FFFFFF"/>
        <w:tabs>
          <w:tab w:val="left" w:pos="9923"/>
        </w:tabs>
        <w:spacing w:after="0" w:line="360" w:lineRule="auto"/>
        <w:ind w:firstLine="709"/>
        <w:jc w:val="both"/>
        <w:rPr>
          <w:rFonts w:ascii="Times New Roman" w:hAnsi="Times New Roman" w:cs="Times New Roman"/>
          <w:iCs/>
          <w:color w:val="FF0000"/>
          <w:sz w:val="28"/>
          <w:szCs w:val="28"/>
          <w:lang w:val="uk-UA"/>
        </w:rPr>
      </w:pPr>
    </w:p>
    <w:p w:rsidR="00FD59ED" w:rsidRPr="00162C33" w:rsidRDefault="00FD59ED" w:rsidP="00040B5D">
      <w:pPr>
        <w:spacing w:after="0" w:line="360" w:lineRule="auto"/>
        <w:ind w:firstLine="709"/>
        <w:jc w:val="both"/>
        <w:rPr>
          <w:rFonts w:ascii="Times New Roman" w:hAnsi="Times New Roman" w:cs="Times New Roman"/>
          <w:lang w:val="uk-UA"/>
        </w:rPr>
      </w:pPr>
    </w:p>
    <w:p w:rsidR="00B03923" w:rsidRPr="00B03923" w:rsidRDefault="00FD59ED" w:rsidP="00040B5D">
      <w:pPr>
        <w:shd w:val="clear" w:color="auto" w:fill="FFFFFF"/>
        <w:tabs>
          <w:tab w:val="left" w:pos="9923"/>
        </w:tabs>
        <w:spacing w:after="0" w:line="360" w:lineRule="auto"/>
        <w:ind w:firstLine="709"/>
        <w:jc w:val="both"/>
        <w:outlineLvl w:val="0"/>
        <w:rPr>
          <w:rFonts w:ascii="Times New Roman" w:hAnsi="Times New Roman" w:cs="Times New Roman"/>
          <w:bCs/>
          <w:color w:val="0070C0"/>
          <w:sz w:val="40"/>
          <w:szCs w:val="40"/>
          <w:u w:val="single"/>
          <w:lang w:val="uk-UA"/>
        </w:rPr>
      </w:pPr>
      <w:r w:rsidRPr="00B03923">
        <w:rPr>
          <w:rFonts w:ascii="Times New Roman" w:hAnsi="Times New Roman" w:cs="Times New Roman"/>
          <w:bCs/>
          <w:sz w:val="28"/>
          <w:szCs w:val="28"/>
          <w:u w:val="single"/>
          <w:lang w:val="uk-UA"/>
        </w:rPr>
        <w:lastRenderedPageBreak/>
        <w:t xml:space="preserve">Лекція № </w:t>
      </w:r>
      <w:r w:rsidR="002E52D5">
        <w:rPr>
          <w:rFonts w:ascii="Times New Roman" w:hAnsi="Times New Roman" w:cs="Times New Roman"/>
          <w:bCs/>
          <w:sz w:val="28"/>
          <w:szCs w:val="28"/>
          <w:u w:val="single"/>
          <w:lang w:val="uk-UA"/>
        </w:rPr>
        <w:t>6</w:t>
      </w:r>
    </w:p>
    <w:p w:rsidR="00FD59ED" w:rsidRPr="00162C33" w:rsidRDefault="00AD2558" w:rsidP="00040B5D">
      <w:pPr>
        <w:shd w:val="clear" w:color="auto" w:fill="FFFFFF"/>
        <w:tabs>
          <w:tab w:val="left" w:pos="9923"/>
        </w:tabs>
        <w:spacing w:after="0" w:line="360" w:lineRule="auto"/>
        <w:ind w:firstLine="709"/>
        <w:jc w:val="both"/>
        <w:outlineLvl w:val="0"/>
        <w:rPr>
          <w:rFonts w:ascii="Times New Roman" w:hAnsi="Times New Roman" w:cs="Times New Roman"/>
          <w:b/>
          <w:bCs/>
          <w:color w:val="FF0000"/>
          <w:sz w:val="28"/>
          <w:szCs w:val="28"/>
          <w:lang w:val="uk-UA"/>
        </w:rPr>
      </w:pPr>
      <w:r w:rsidRPr="00162C33">
        <w:rPr>
          <w:rFonts w:ascii="Times New Roman" w:hAnsi="Times New Roman" w:cs="Times New Roman"/>
          <w:bCs/>
          <w:color w:val="0070C0"/>
          <w:sz w:val="40"/>
          <w:szCs w:val="40"/>
          <w:lang w:val="uk-UA"/>
        </w:rPr>
        <w:t>П</w:t>
      </w:r>
      <w:r w:rsidRPr="00162C33">
        <w:rPr>
          <w:rFonts w:ascii="Times New Roman" w:hAnsi="Times New Roman" w:cs="Times New Roman"/>
          <w:color w:val="0070C0"/>
          <w:sz w:val="40"/>
          <w:szCs w:val="40"/>
          <w:lang w:val="uk-UA"/>
        </w:rPr>
        <w:t>ольові</w:t>
      </w:r>
      <w:r w:rsidR="00FD59ED" w:rsidRPr="00162C33">
        <w:rPr>
          <w:rFonts w:ascii="Times New Roman" w:hAnsi="Times New Roman" w:cs="Times New Roman"/>
          <w:color w:val="0070C0"/>
          <w:sz w:val="40"/>
          <w:szCs w:val="40"/>
          <w:lang w:val="uk-UA"/>
        </w:rPr>
        <w:t xml:space="preserve"> транзистори</w:t>
      </w:r>
    </w:p>
    <w:p w:rsidR="00FD59ED" w:rsidRPr="00162C33" w:rsidRDefault="00FD59ED" w:rsidP="00040B5D">
      <w:pPr>
        <w:shd w:val="clear" w:color="auto" w:fill="FFFFFF"/>
        <w:tabs>
          <w:tab w:val="left" w:pos="9923"/>
        </w:tabs>
        <w:spacing w:after="0" w:line="360" w:lineRule="auto"/>
        <w:ind w:firstLine="709"/>
        <w:jc w:val="both"/>
        <w:outlineLvl w:val="0"/>
        <w:rPr>
          <w:rFonts w:ascii="Times New Roman" w:hAnsi="Times New Roman" w:cs="Times New Roman"/>
          <w:bCs/>
          <w:sz w:val="28"/>
          <w:szCs w:val="28"/>
          <w:lang w:val="uk-UA"/>
        </w:rPr>
      </w:pPr>
      <w:r w:rsidRPr="00162C33">
        <w:rPr>
          <w:rFonts w:ascii="Times New Roman" w:hAnsi="Times New Roman" w:cs="Times New Roman"/>
          <w:bCs/>
          <w:sz w:val="28"/>
          <w:szCs w:val="28"/>
          <w:lang w:val="uk-UA"/>
        </w:rPr>
        <w:t>План лекції</w:t>
      </w:r>
    </w:p>
    <w:p w:rsidR="00FD59ED" w:rsidRPr="00162C33" w:rsidRDefault="00FD59ED" w:rsidP="00A32AA4">
      <w:pPr>
        <w:pStyle w:val="FR2"/>
        <w:numPr>
          <w:ilvl w:val="0"/>
          <w:numId w:val="19"/>
        </w:numPr>
        <w:tabs>
          <w:tab w:val="left" w:pos="9923"/>
        </w:tabs>
        <w:spacing w:before="0" w:line="360" w:lineRule="auto"/>
        <w:jc w:val="both"/>
        <w:rPr>
          <w:rFonts w:ascii="Times New Roman" w:hAnsi="Times New Roman"/>
          <w:sz w:val="28"/>
          <w:szCs w:val="28"/>
        </w:rPr>
      </w:pPr>
      <w:r w:rsidRPr="00162C33">
        <w:rPr>
          <w:rFonts w:ascii="Times New Roman" w:hAnsi="Times New Roman"/>
          <w:sz w:val="28"/>
          <w:szCs w:val="28"/>
        </w:rPr>
        <w:t>Класифікація та будова польових транзисторів</w:t>
      </w:r>
    </w:p>
    <w:p w:rsidR="00FD59ED" w:rsidRPr="00162C33" w:rsidRDefault="00FD59ED" w:rsidP="00A32AA4">
      <w:pPr>
        <w:pStyle w:val="11"/>
        <w:numPr>
          <w:ilvl w:val="0"/>
          <w:numId w:val="19"/>
        </w:numPr>
        <w:tabs>
          <w:tab w:val="left" w:pos="9923"/>
        </w:tabs>
        <w:spacing w:before="0" w:line="360" w:lineRule="auto"/>
        <w:rPr>
          <w:sz w:val="28"/>
          <w:szCs w:val="28"/>
        </w:rPr>
      </w:pPr>
      <w:r w:rsidRPr="00162C33">
        <w:rPr>
          <w:sz w:val="28"/>
          <w:szCs w:val="28"/>
        </w:rPr>
        <w:t xml:space="preserve">Польові транзистори з керуючим </w:t>
      </w:r>
      <w:r w:rsidRPr="00162C33">
        <w:rPr>
          <w:i/>
          <w:sz w:val="28"/>
          <w:szCs w:val="28"/>
        </w:rPr>
        <w:t>р-п</w:t>
      </w:r>
      <w:r w:rsidRPr="00162C33">
        <w:rPr>
          <w:sz w:val="28"/>
          <w:szCs w:val="28"/>
        </w:rPr>
        <w:t xml:space="preserve"> переходом</w:t>
      </w:r>
    </w:p>
    <w:p w:rsidR="003A4A76" w:rsidRDefault="00AD2558"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xml:space="preserve">3(с). </w:t>
      </w:r>
      <w:r w:rsidR="00FD59ED" w:rsidRPr="00162C33">
        <w:rPr>
          <w:rFonts w:ascii="Times New Roman" w:hAnsi="Times New Roman"/>
          <w:b w:val="0"/>
          <w:sz w:val="28"/>
          <w:szCs w:val="28"/>
        </w:rPr>
        <w:t>МДН-транзистори</w:t>
      </w:r>
    </w:p>
    <w:p w:rsidR="00FD59ED" w:rsidRPr="00162C33" w:rsidRDefault="00AD2558"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xml:space="preserve">4(с). </w:t>
      </w:r>
      <w:r w:rsidR="00FD59ED" w:rsidRPr="00162C33">
        <w:rPr>
          <w:rFonts w:ascii="Times New Roman" w:hAnsi="Times New Roman"/>
          <w:b w:val="0"/>
          <w:sz w:val="28"/>
          <w:szCs w:val="28"/>
        </w:rPr>
        <w:t>Біполярні транзистори з ізольованим затвором (БТІЗ)</w:t>
      </w:r>
    </w:p>
    <w:p w:rsidR="003A4A76" w:rsidRPr="00162C33" w:rsidRDefault="003A4A76" w:rsidP="00040B5D">
      <w:pPr>
        <w:pStyle w:val="FR1"/>
        <w:tabs>
          <w:tab w:val="left" w:pos="9923"/>
        </w:tabs>
        <w:spacing w:line="360" w:lineRule="auto"/>
        <w:ind w:left="0" w:firstLine="709"/>
        <w:jc w:val="both"/>
        <w:rPr>
          <w:rFonts w:ascii="Times New Roman" w:hAnsi="Times New Roman"/>
          <w:b w:val="0"/>
          <w:sz w:val="28"/>
          <w:szCs w:val="28"/>
        </w:rPr>
      </w:pPr>
    </w:p>
    <w:p w:rsidR="00FD59ED" w:rsidRPr="003A4A76" w:rsidRDefault="00FD59ED" w:rsidP="00040B5D">
      <w:pPr>
        <w:pStyle w:val="FR2"/>
        <w:tabs>
          <w:tab w:val="left" w:pos="9923"/>
        </w:tabs>
        <w:spacing w:before="0" w:line="360" w:lineRule="auto"/>
        <w:ind w:firstLine="709"/>
        <w:jc w:val="both"/>
        <w:rPr>
          <w:rFonts w:ascii="Times New Roman" w:hAnsi="Times New Roman"/>
          <w:b/>
          <w:color w:val="FF0000"/>
          <w:sz w:val="28"/>
          <w:szCs w:val="28"/>
        </w:rPr>
      </w:pPr>
      <w:r w:rsidRPr="00162C33">
        <w:rPr>
          <w:rFonts w:ascii="Times New Roman" w:hAnsi="Times New Roman"/>
          <w:b/>
          <w:color w:val="FF0000"/>
          <w:sz w:val="28"/>
          <w:szCs w:val="28"/>
        </w:rPr>
        <w:t>1.Класифікація та будова польових транзисторів</w:t>
      </w:r>
    </w:p>
    <w:p w:rsidR="00FD59ED" w:rsidRPr="00162C33" w:rsidRDefault="00FD59ED" w:rsidP="00040B5D">
      <w:pPr>
        <w:pStyle w:val="11"/>
        <w:tabs>
          <w:tab w:val="left" w:pos="9923"/>
        </w:tabs>
        <w:spacing w:before="0" w:line="360" w:lineRule="auto"/>
        <w:ind w:firstLine="709"/>
        <w:rPr>
          <w:b/>
          <w:color w:val="FFC000"/>
          <w:sz w:val="28"/>
          <w:szCs w:val="28"/>
        </w:rPr>
      </w:pPr>
      <w:r w:rsidRPr="00162C33">
        <w:rPr>
          <w:sz w:val="28"/>
          <w:szCs w:val="28"/>
        </w:rPr>
        <w:t xml:space="preserve">До класу уніполярних відносять транзистори, </w:t>
      </w:r>
      <w:r w:rsidRPr="00162C33">
        <w:rPr>
          <w:color w:val="00B050"/>
          <w:sz w:val="28"/>
          <w:szCs w:val="28"/>
        </w:rPr>
        <w:t>принцип дії яких ґрун</w:t>
      </w:r>
      <w:r w:rsidRPr="00162C33">
        <w:rPr>
          <w:color w:val="00B050"/>
          <w:sz w:val="28"/>
          <w:szCs w:val="28"/>
        </w:rPr>
        <w:softHyphen/>
        <w:t>тується на використанні носіїв заряду лише одного знаку</w:t>
      </w:r>
      <w:r w:rsidRPr="00162C33">
        <w:rPr>
          <w:sz w:val="28"/>
          <w:szCs w:val="28"/>
        </w:rPr>
        <w:t xml:space="preserve"> (електронів або дірок). Керування струмом в силовому колі уніполярних транзис</w:t>
      </w:r>
      <w:r w:rsidRPr="00162C33">
        <w:rPr>
          <w:sz w:val="28"/>
          <w:szCs w:val="28"/>
        </w:rPr>
        <w:softHyphen/>
        <w:t xml:space="preserve">торів здійснюється зміною провідності каналу, через який протікає струм під впливом електричного поля. Тому уніполярні </w:t>
      </w:r>
      <w:r w:rsidRPr="00162C33">
        <w:rPr>
          <w:b/>
          <w:color w:val="FFC000"/>
          <w:sz w:val="28"/>
          <w:szCs w:val="28"/>
        </w:rPr>
        <w:t>транзистори ще нази</w:t>
      </w:r>
      <w:r w:rsidRPr="00162C33">
        <w:rPr>
          <w:b/>
          <w:color w:val="FFC000"/>
          <w:sz w:val="28"/>
          <w:szCs w:val="28"/>
        </w:rPr>
        <w:softHyphen/>
        <w:t>ваються польовими (ПТ).</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 xml:space="preserve">Розрізняють </w:t>
      </w:r>
      <w:r w:rsidRPr="00162C33">
        <w:rPr>
          <w:b/>
          <w:color w:val="00B050"/>
          <w:sz w:val="28"/>
          <w:szCs w:val="28"/>
        </w:rPr>
        <w:t xml:space="preserve">ПТ з керуючим </w:t>
      </w:r>
      <w:r w:rsidRPr="00162C33">
        <w:rPr>
          <w:b/>
          <w:i/>
          <w:color w:val="00B050"/>
          <w:sz w:val="28"/>
          <w:szCs w:val="28"/>
        </w:rPr>
        <w:t>р-п</w:t>
      </w:r>
      <w:r w:rsidRPr="00162C33">
        <w:rPr>
          <w:b/>
          <w:color w:val="00B050"/>
          <w:sz w:val="28"/>
          <w:szCs w:val="28"/>
        </w:rPr>
        <w:t xml:space="preserve"> переходом</w:t>
      </w:r>
      <w:r w:rsidRPr="00162C33">
        <w:rPr>
          <w:sz w:val="28"/>
          <w:szCs w:val="28"/>
        </w:rPr>
        <w:t xml:space="preserve"> (з затвором у вигляді </w:t>
      </w:r>
      <w:r w:rsidRPr="00162C33">
        <w:rPr>
          <w:i/>
          <w:sz w:val="28"/>
          <w:szCs w:val="28"/>
        </w:rPr>
        <w:t>р-п</w:t>
      </w:r>
      <w:r w:rsidRPr="00162C33">
        <w:rPr>
          <w:sz w:val="28"/>
          <w:szCs w:val="28"/>
        </w:rPr>
        <w:t xml:space="preserve"> переходу) та </w:t>
      </w:r>
      <w:r w:rsidRPr="00162C33">
        <w:rPr>
          <w:b/>
          <w:color w:val="00B050"/>
          <w:sz w:val="28"/>
          <w:szCs w:val="28"/>
        </w:rPr>
        <w:t>з ізольованим затвором</w:t>
      </w:r>
      <w:r w:rsidRPr="00162C33">
        <w:rPr>
          <w:sz w:val="28"/>
          <w:szCs w:val="28"/>
        </w:rPr>
        <w:t>. Останні, в свою чергу, по</w:t>
      </w:r>
      <w:r w:rsidRPr="00162C33">
        <w:rPr>
          <w:sz w:val="28"/>
          <w:szCs w:val="28"/>
        </w:rPr>
        <w:softHyphen/>
        <w:t xml:space="preserve">діляються на ПТ із </w:t>
      </w:r>
      <w:r w:rsidRPr="00162C33">
        <w:rPr>
          <w:b/>
          <w:color w:val="FFC000"/>
          <w:sz w:val="28"/>
          <w:szCs w:val="28"/>
        </w:rPr>
        <w:t>вбудованим каналом та індукованим каналом</w:t>
      </w:r>
      <w:r w:rsidRPr="00162C33">
        <w:rPr>
          <w:sz w:val="28"/>
          <w:szCs w:val="28"/>
        </w:rPr>
        <w:t>. ПТ з ізольованим затвором належать до різновиду МДН-транзисторів: конструкція «метал - діелектрик - НП». Коли в якості діелектрика використовують оксид кремнію: конструкція «метал - оксид - НП», ПТ називають відповідно МОН -транзистором.</w:t>
      </w:r>
    </w:p>
    <w:p w:rsidR="00FD59ED" w:rsidRPr="003A4A76" w:rsidRDefault="00FD59ED" w:rsidP="00040B5D">
      <w:pPr>
        <w:pStyle w:val="11"/>
        <w:tabs>
          <w:tab w:val="left" w:pos="9923"/>
        </w:tabs>
        <w:spacing w:before="0" w:line="360" w:lineRule="auto"/>
        <w:ind w:firstLine="709"/>
        <w:rPr>
          <w:sz w:val="28"/>
          <w:szCs w:val="28"/>
        </w:rPr>
      </w:pPr>
      <w:r w:rsidRPr="00162C33">
        <w:rPr>
          <w:sz w:val="28"/>
          <w:szCs w:val="28"/>
        </w:rPr>
        <w:t>Характерною рисою ПТ є великий вхідний опір (10</w:t>
      </w:r>
      <w:r w:rsidRPr="00162C33">
        <w:rPr>
          <w:sz w:val="28"/>
          <w:szCs w:val="28"/>
          <w:vertAlign w:val="superscript"/>
        </w:rPr>
        <w:t>8</w:t>
      </w:r>
      <w:r w:rsidRPr="00162C33">
        <w:rPr>
          <w:sz w:val="28"/>
          <w:szCs w:val="28"/>
        </w:rPr>
        <w:t xml:space="preserve"> - 10</w:t>
      </w:r>
      <w:r w:rsidRPr="00162C33">
        <w:rPr>
          <w:sz w:val="28"/>
          <w:szCs w:val="28"/>
          <w:vertAlign w:val="superscript"/>
        </w:rPr>
        <w:t>14</w:t>
      </w:r>
      <w:r w:rsidRPr="00162C33">
        <w:rPr>
          <w:sz w:val="28"/>
          <w:szCs w:val="28"/>
        </w:rPr>
        <w:t xml:space="preserve"> Ом). Широкого розповсюдження ПТ набули завдяки високій технологічності у виробництві, стабільності характеристик і невеликій вартості.</w:t>
      </w:r>
    </w:p>
    <w:p w:rsidR="00FD59ED" w:rsidRPr="003A4A76" w:rsidRDefault="00FD59ED" w:rsidP="00040B5D">
      <w:pPr>
        <w:pStyle w:val="11"/>
        <w:tabs>
          <w:tab w:val="left" w:pos="9923"/>
        </w:tabs>
        <w:spacing w:before="0" w:line="360" w:lineRule="auto"/>
        <w:ind w:firstLine="709"/>
        <w:rPr>
          <w:b/>
          <w:color w:val="C00000"/>
          <w:sz w:val="28"/>
          <w:szCs w:val="28"/>
        </w:rPr>
      </w:pPr>
      <w:r w:rsidRPr="00162C33">
        <w:rPr>
          <w:b/>
          <w:color w:val="C00000"/>
          <w:sz w:val="28"/>
          <w:szCs w:val="28"/>
        </w:rPr>
        <w:t xml:space="preserve">2 Польові транзистори з керуючим </w:t>
      </w:r>
      <w:r w:rsidRPr="00162C33">
        <w:rPr>
          <w:i/>
          <w:color w:val="C00000"/>
          <w:sz w:val="28"/>
          <w:szCs w:val="28"/>
        </w:rPr>
        <w:t>р-п</w:t>
      </w:r>
      <w:r w:rsidRPr="00162C33">
        <w:rPr>
          <w:b/>
          <w:color w:val="C00000"/>
          <w:sz w:val="28"/>
          <w:szCs w:val="28"/>
        </w:rPr>
        <w:t xml:space="preserve"> переходом</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 xml:space="preserve">Конструкція та принцип </w:t>
      </w:r>
      <w:r w:rsidRPr="00162C33">
        <w:rPr>
          <w:b/>
          <w:color w:val="00B050"/>
          <w:sz w:val="28"/>
          <w:szCs w:val="28"/>
        </w:rPr>
        <w:t xml:space="preserve">дії ПТ з керуючим </w:t>
      </w:r>
      <w:r w:rsidRPr="00162C33">
        <w:rPr>
          <w:b/>
          <w:i/>
          <w:color w:val="00B050"/>
          <w:sz w:val="28"/>
          <w:szCs w:val="28"/>
        </w:rPr>
        <w:t xml:space="preserve">р-п </w:t>
      </w:r>
      <w:r w:rsidRPr="00162C33">
        <w:rPr>
          <w:b/>
          <w:color w:val="00B050"/>
          <w:sz w:val="28"/>
          <w:szCs w:val="28"/>
        </w:rPr>
        <w:t>переходом</w:t>
      </w:r>
      <w:r w:rsidRPr="00162C33">
        <w:rPr>
          <w:sz w:val="28"/>
          <w:szCs w:val="28"/>
        </w:rPr>
        <w:t xml:space="preserve"> пояснюєть</w:t>
      </w:r>
      <w:r w:rsidRPr="00162C33">
        <w:rPr>
          <w:sz w:val="28"/>
          <w:szCs w:val="28"/>
        </w:rPr>
        <w:softHyphen/>
        <w:t>ся на моделі, наведеній на мал.1.</w:t>
      </w:r>
    </w:p>
    <w:p w:rsidR="00FD59ED" w:rsidRPr="00162C33" w:rsidRDefault="00F57744" w:rsidP="00040B5D">
      <w:pPr>
        <w:pStyle w:val="11"/>
        <w:tabs>
          <w:tab w:val="left" w:pos="9923"/>
        </w:tabs>
        <w:spacing w:before="0" w:line="360" w:lineRule="auto"/>
        <w:ind w:firstLine="709"/>
        <w:rPr>
          <w:sz w:val="28"/>
          <w:szCs w:val="28"/>
        </w:rPr>
      </w:pPr>
      <w:r>
        <w:rPr>
          <w:noProof/>
          <w:snapToGrid/>
          <w:sz w:val="28"/>
          <w:szCs w:val="28"/>
          <w:lang w:val="ru-RU"/>
        </w:rPr>
        <w:lastRenderedPageBreak/>
        <w:pict>
          <v:group id="Group 15" o:spid="_x0000_s1034" style="position:absolute;left:0;text-align:left;margin-left:84.25pt;margin-top:16.25pt;width:306pt;height:206.6pt;z-index:251705856" coordorigin="8233,5156" coordsize="3058,2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">
            <v:shape id="Picture 16" o:spid="_x0000_s1035" type="#_x0000_t75" style="position:absolute;left:8233;top:5156;width:3058;height:238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BkFXDAAAA3AAAAA8AAABkcnMvZG93bnJldi54bWxEj0GLwjAUhO/C/ofwBG+aWlYpXaOUBWUF&#10;WbDKnh/Nsy02L6WJtv57Iyx4HGbmG2a1GUwj7tS52rKC+SwCQVxYXXOp4HzaThMQziNrbCyTggc5&#10;2Kw/RitMte35SPfclyJA2KWooPK+TaV0RUUG3cy2xMG72M6gD7Irpe6wD3DTyDiKltJgzWGhwpa+&#10;Kyqu+c0Eyh99bhcHe9z/Zsnh0u/qa/7IlZqMh+wLhKfBv8P/7R+tIE4W8DoTjoBcP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8GQVcMAAADcAAAADwAAAAAAAAAAAAAAAACf&#10;AgAAZHJzL2Rvd25yZXYueG1sUEsFBgAAAAAEAAQA9wAAAI8DAAAAAA==&#10;">
              <v:imagedata r:id="rId58" o:title="" gain="126031f" blacklevel="-3932f"/>
            </v:shape>
            <v:shape id="Text Box 17" o:spid="_x0000_s1036" type="#_x0000_t202" style="position:absolute;left:8259;top:7129;width:3006;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8Q2MMA&#10;AADcAAAADwAAAGRycy9kb3ducmV2LnhtbESP3YrCMBSE7xd8h3AEbxZNld1aq1FcQfHWnwc4bY5t&#10;sTkpTdbWtzcLwl4OM/MNs9r0phYPal1lWcF0EoEgzq2uuFBwvezHCQjnkTXWlknBkxxs1oOPFaba&#10;dnyix9kXIkDYpaig9L5JpXR5SQbdxDbEwbvZ1qAPsi2kbrELcFPLWRTF0mDFYaHEhnYl5ffzr1Fw&#10;O3af34suO/jr/PQV/2A1z+xTqdGw3y5BeOr9f/jdPmoFsySGvzPhCM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8Q2MMAAADcAAAADwAAAAAAAAAAAAAAAACYAgAAZHJzL2Rv&#10;d25yZXYueG1sUEsFBgAAAAAEAAQA9QAAAIgDAAAAAA==&#10;" stroked="f">
              <v:textbox>
                <w:txbxContent>
                  <w:p w:rsidR="000B4FAC" w:rsidRDefault="000B4FAC" w:rsidP="00FD59ED">
                    <w:pPr>
                      <w:jc w:val="center"/>
                      <w:rPr>
                        <w:i/>
                        <w:sz w:val="28"/>
                        <w:szCs w:val="28"/>
                        <w:lang w:val="uk-UA"/>
                      </w:rPr>
                    </w:pPr>
                  </w:p>
                  <w:p w:rsidR="000B4FAC" w:rsidRDefault="000B4FAC" w:rsidP="00FD59ED">
                    <w:pPr>
                      <w:jc w:val="center"/>
                      <w:rPr>
                        <w:i/>
                        <w:sz w:val="28"/>
                        <w:szCs w:val="28"/>
                        <w:lang w:val="uk-UA"/>
                      </w:rPr>
                    </w:pPr>
                    <w:r>
                      <w:rPr>
                        <w:i/>
                        <w:sz w:val="28"/>
                        <w:szCs w:val="28"/>
                        <w:lang w:val="uk-UA"/>
                      </w:rPr>
                      <w:t>Малюнок..1 – ПТ з керуючим р-п переходом</w:t>
                    </w:r>
                  </w:p>
                </w:txbxContent>
              </v:textbox>
            </v:shape>
            <w10:wrap type="square"/>
          </v:group>
        </w:pict>
      </w: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У такого ПТ канал протікання струму являє собою шар НП, на</w:t>
      </w:r>
      <w:r w:rsidRPr="00162C33">
        <w:rPr>
          <w:sz w:val="28"/>
          <w:szCs w:val="28"/>
        </w:rPr>
        <w:softHyphen/>
        <w:t xml:space="preserve">приклад, </w:t>
      </w:r>
      <w:r w:rsidRPr="00162C33">
        <w:rPr>
          <w:i/>
          <w:sz w:val="28"/>
          <w:szCs w:val="28"/>
        </w:rPr>
        <w:t>п</w:t>
      </w:r>
      <w:r w:rsidRPr="00162C33">
        <w:rPr>
          <w:sz w:val="28"/>
          <w:szCs w:val="28"/>
        </w:rPr>
        <w:t xml:space="preserve">-типу, вміщений між двома </w:t>
      </w:r>
      <w:r w:rsidRPr="00162C33">
        <w:rPr>
          <w:i/>
          <w:sz w:val="28"/>
          <w:szCs w:val="28"/>
        </w:rPr>
        <w:t xml:space="preserve">р-п </w:t>
      </w:r>
      <w:r w:rsidRPr="00162C33">
        <w:rPr>
          <w:sz w:val="28"/>
          <w:szCs w:val="28"/>
        </w:rPr>
        <w:t>переходами. Канал має контакти із зовнішніми електрода</w:t>
      </w:r>
      <w:r w:rsidRPr="00162C33">
        <w:rPr>
          <w:sz w:val="28"/>
          <w:szCs w:val="28"/>
        </w:rPr>
        <w:softHyphen/>
        <w:t xml:space="preserve">ми. Електрод, від якого починають рух носії заряду (у даному разі - електрони), називається </w:t>
      </w:r>
      <w:r w:rsidRPr="00162C33">
        <w:rPr>
          <w:b/>
          <w:color w:val="00B050"/>
          <w:sz w:val="28"/>
          <w:szCs w:val="28"/>
        </w:rPr>
        <w:t>витоком В</w:t>
      </w:r>
      <w:r w:rsidRPr="00162C33">
        <w:rPr>
          <w:sz w:val="28"/>
          <w:szCs w:val="28"/>
        </w:rPr>
        <w:t>, а електрод, до якого вони руха</w:t>
      </w:r>
      <w:r w:rsidRPr="00162C33">
        <w:rPr>
          <w:sz w:val="28"/>
          <w:szCs w:val="28"/>
        </w:rPr>
        <w:softHyphen/>
        <w:t xml:space="preserve">ються - </w:t>
      </w:r>
      <w:r w:rsidRPr="00162C33">
        <w:rPr>
          <w:b/>
          <w:color w:val="00B050"/>
          <w:sz w:val="28"/>
          <w:szCs w:val="28"/>
        </w:rPr>
        <w:t>стоком С.</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 xml:space="preserve">НП шари </w:t>
      </w:r>
      <w:r w:rsidRPr="00162C33">
        <w:rPr>
          <w:i/>
          <w:sz w:val="28"/>
          <w:szCs w:val="28"/>
        </w:rPr>
        <w:t>р</w:t>
      </w:r>
      <w:r w:rsidRPr="00162C33">
        <w:rPr>
          <w:sz w:val="28"/>
          <w:szCs w:val="28"/>
        </w:rPr>
        <w:t xml:space="preserve">-типу, що створюють із n-шаром два </w:t>
      </w:r>
      <w:r w:rsidRPr="00162C33">
        <w:rPr>
          <w:i/>
          <w:sz w:val="28"/>
          <w:szCs w:val="28"/>
        </w:rPr>
        <w:t>р-n</w:t>
      </w:r>
      <w:r w:rsidRPr="00162C33">
        <w:rPr>
          <w:sz w:val="28"/>
          <w:szCs w:val="28"/>
        </w:rPr>
        <w:t xml:space="preserve"> переходи, виконані з більш високою концентрацією основних носіїв, ніж n-шар. Обидва  р-шари електрично з'єднані і мають зовнішній електрод, що називається </w:t>
      </w:r>
      <w:r w:rsidRPr="00162C33">
        <w:rPr>
          <w:b/>
          <w:color w:val="00B050"/>
          <w:sz w:val="28"/>
          <w:szCs w:val="28"/>
        </w:rPr>
        <w:t>затвором 3</w:t>
      </w:r>
      <w:r w:rsidRPr="00162C33">
        <w:rPr>
          <w:sz w:val="28"/>
          <w:szCs w:val="28"/>
        </w:rPr>
        <w:t>.</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Вихідна напруга підмикається між стоком і витоком (Uсв) а вхідна напруга (керуюча) - між витоком та затвором (Uзв ), причому на за</w:t>
      </w:r>
      <w:r w:rsidRPr="00162C33">
        <w:rPr>
          <w:sz w:val="28"/>
          <w:szCs w:val="28"/>
        </w:rPr>
        <w:softHyphen/>
        <w:t>твор подається зворотна щодо витоку напруга.</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Принцип дії такого ПТ полягає у тому, що зі змінами вхідної напруги  змінюється ширина р-п переходів, які являють собою ділянки НП, збіднені носіями зарядів (запірний шар). Оскільки р-шар має більшу концентрацію домішки, зміна ширини р-п перевів відбувається го</w:t>
      </w:r>
      <w:r w:rsidRPr="00162C33">
        <w:rPr>
          <w:sz w:val="28"/>
          <w:szCs w:val="28"/>
        </w:rPr>
        <w:softHyphen/>
        <w:t>ловним чином за рахунок більш високоомного n-шару. При цьому змінюється переріз струмопровідного каналу, а отже і його провідність і відповідно вихідний струм Ic приладу.</w:t>
      </w:r>
    </w:p>
    <w:p w:rsidR="003A4A76" w:rsidRDefault="00FD59ED" w:rsidP="00040B5D">
      <w:pPr>
        <w:pStyle w:val="11"/>
        <w:tabs>
          <w:tab w:val="left" w:pos="9923"/>
        </w:tabs>
        <w:spacing w:before="0" w:line="360" w:lineRule="auto"/>
        <w:ind w:firstLine="709"/>
        <w:rPr>
          <w:sz w:val="28"/>
          <w:szCs w:val="28"/>
        </w:rPr>
      </w:pPr>
      <w:r w:rsidRPr="00162C33">
        <w:rPr>
          <w:sz w:val="28"/>
          <w:szCs w:val="28"/>
        </w:rPr>
        <w:t xml:space="preserve">Особливість цього транзистора полягає у тому, що на провідність каналу </w:t>
      </w:r>
    </w:p>
    <w:p w:rsidR="00B03923" w:rsidRDefault="00B03923" w:rsidP="00040B5D">
      <w:pPr>
        <w:pStyle w:val="11"/>
        <w:tabs>
          <w:tab w:val="left" w:pos="9923"/>
        </w:tabs>
        <w:spacing w:before="0" w:line="360" w:lineRule="auto"/>
        <w:ind w:firstLine="709"/>
        <w:rPr>
          <w:sz w:val="28"/>
          <w:szCs w:val="28"/>
        </w:rPr>
      </w:pPr>
      <w:r>
        <w:rPr>
          <w:noProof/>
          <w:snapToGrid/>
          <w:sz w:val="28"/>
          <w:szCs w:val="28"/>
          <w:lang w:val="ru-RU"/>
        </w:rPr>
        <w:lastRenderedPageBreak/>
        <w:drawing>
          <wp:anchor distT="0" distB="0" distL="114300" distR="114300" simplePos="0" relativeHeight="251587072" behindDoc="0" locked="0" layoutInCell="1" allowOverlap="1">
            <wp:simplePos x="0" y="0"/>
            <wp:positionH relativeFrom="column">
              <wp:align>center</wp:align>
            </wp:positionH>
            <wp:positionV relativeFrom="paragraph">
              <wp:posOffset>501650</wp:posOffset>
            </wp:positionV>
            <wp:extent cx="3693160" cy="2505075"/>
            <wp:effectExtent l="19050" t="0" r="2540" b="0"/>
            <wp:wrapTopAndBottom/>
            <wp:docPr id="3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cstate="email">
                      <a:lum bright="-18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693160" cy="2505075"/>
                    </a:xfrm>
                    <a:prstGeom prst="rect">
                      <a:avLst/>
                    </a:prstGeom>
                    <a:noFill/>
                    <a:ln w="9525">
                      <a:noFill/>
                      <a:miter lim="800000"/>
                      <a:headEnd/>
                      <a:tailEnd/>
                    </a:ln>
                  </pic:spPr>
                </pic:pic>
              </a:graphicData>
            </a:graphic>
          </wp:anchor>
        </w:drawing>
      </w:r>
      <w:r w:rsidR="003A4A76" w:rsidRPr="00162C33">
        <w:rPr>
          <w:sz w:val="28"/>
          <w:szCs w:val="28"/>
        </w:rPr>
        <w:t>впливає як керуюча напруга Uзв, д, так і напруга Uсв.</w:t>
      </w:r>
    </w:p>
    <w:p w:rsidR="00B06B81" w:rsidRPr="00162C33" w:rsidRDefault="00F57744" w:rsidP="00040B5D">
      <w:pPr>
        <w:pStyle w:val="11"/>
        <w:tabs>
          <w:tab w:val="left" w:pos="9923"/>
        </w:tabs>
        <w:spacing w:before="0" w:line="360" w:lineRule="auto"/>
        <w:ind w:firstLine="709"/>
        <w:rPr>
          <w:sz w:val="28"/>
          <w:szCs w:val="28"/>
        </w:rPr>
      </w:pPr>
      <w:r>
        <w:rPr>
          <w:noProof/>
          <w:snapToGrid/>
          <w:sz w:val="28"/>
          <w:szCs w:val="28"/>
          <w:lang w:val="ru-RU"/>
        </w:rPr>
        <w:pict>
          <v:shape id="Text Box 18" o:spid="_x0000_s1037" type="#_x0000_t202" style="position:absolute;left:0;text-align:left;margin-left:19.65pt;margin-top:169.1pt;width:455.45pt;height:57.75pt;z-index:25170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" stroked="f">
            <v:textbox>
              <w:txbxContent>
                <w:p w:rsidR="000B4FAC" w:rsidRPr="003A4A76" w:rsidRDefault="000B4FAC" w:rsidP="00FD59ED">
                  <w:pPr>
                    <w:jc w:val="center"/>
                    <w:rPr>
                      <w:rFonts w:ascii="Times New Roman" w:hAnsi="Times New Roman" w:cs="Times New Roman"/>
                      <w:i/>
                      <w:sz w:val="28"/>
                      <w:szCs w:val="28"/>
                      <w:lang w:val="uk-UA"/>
                    </w:rPr>
                  </w:pPr>
                  <w:r w:rsidRPr="003A4A76">
                    <w:rPr>
                      <w:rFonts w:ascii="Times New Roman" w:hAnsi="Times New Roman" w:cs="Times New Roman"/>
                      <w:i/>
                      <w:sz w:val="28"/>
                      <w:szCs w:val="28"/>
                      <w:lang w:val="uk-UA"/>
                    </w:rPr>
                    <w:t xml:space="preserve">Малюнок  2. – Вплив напруг на провідність каналу ПТ з керуючим р-п переходом: а) при </w:t>
                  </w:r>
                  <w:r w:rsidRPr="003A4A76">
                    <w:rPr>
                      <w:rFonts w:ascii="Times New Roman" w:hAnsi="Times New Roman" w:cs="Times New Roman"/>
                      <w:i/>
                      <w:sz w:val="28"/>
                      <w:szCs w:val="28"/>
                      <w:lang w:val="en-US"/>
                    </w:rPr>
                    <w:t>U</w:t>
                  </w:r>
                  <w:r w:rsidRPr="003A4A76">
                    <w:rPr>
                      <w:rFonts w:ascii="Times New Roman" w:hAnsi="Times New Roman" w:cs="Times New Roman"/>
                      <w:i/>
                      <w:sz w:val="28"/>
                      <w:szCs w:val="28"/>
                      <w:vertAlign w:val="subscript"/>
                      <w:lang w:val="en-US"/>
                    </w:rPr>
                    <w:t>CB</w:t>
                  </w:r>
                  <w:r w:rsidRPr="003A4A76">
                    <w:rPr>
                      <w:rFonts w:ascii="Times New Roman" w:hAnsi="Times New Roman" w:cs="Times New Roman"/>
                      <w:i/>
                      <w:sz w:val="28"/>
                      <w:szCs w:val="28"/>
                    </w:rPr>
                    <w:t>= 0</w:t>
                  </w:r>
                  <w:r w:rsidRPr="003A4A76">
                    <w:rPr>
                      <w:rFonts w:ascii="Times New Roman" w:hAnsi="Times New Roman" w:cs="Times New Roman"/>
                      <w:i/>
                      <w:sz w:val="28"/>
                      <w:szCs w:val="28"/>
                      <w:lang w:val="uk-UA"/>
                    </w:rPr>
                    <w:t>; б) при</w:t>
                  </w:r>
                  <w:r w:rsidRPr="003A4A76">
                    <w:rPr>
                      <w:rFonts w:ascii="Times New Roman" w:hAnsi="Times New Roman" w:cs="Times New Roman"/>
                      <w:i/>
                      <w:sz w:val="28"/>
                      <w:szCs w:val="28"/>
                      <w:lang w:val="en-US"/>
                    </w:rPr>
                    <w:t>U</w:t>
                  </w:r>
                  <w:r w:rsidRPr="003A4A76">
                    <w:rPr>
                      <w:rFonts w:ascii="Times New Roman" w:hAnsi="Times New Roman" w:cs="Times New Roman"/>
                      <w:i/>
                      <w:sz w:val="28"/>
                      <w:szCs w:val="28"/>
                      <w:vertAlign w:val="subscript"/>
                      <w:lang w:val="uk-UA"/>
                    </w:rPr>
                    <w:t>ЗВ</w:t>
                  </w:r>
                  <w:r w:rsidRPr="003A4A76">
                    <w:rPr>
                      <w:rFonts w:ascii="Times New Roman" w:hAnsi="Times New Roman" w:cs="Times New Roman"/>
                      <w:i/>
                      <w:sz w:val="28"/>
                      <w:szCs w:val="28"/>
                      <w:lang w:val="uk-UA"/>
                    </w:rPr>
                    <w:t xml:space="preserve"> = 0</w:t>
                  </w:r>
                </w:p>
                <w:p w:rsidR="000B4FAC" w:rsidRDefault="000B4FAC" w:rsidP="00FD59ED">
                  <w:pPr>
                    <w:jc w:val="center"/>
                    <w:rPr>
                      <w:i/>
                      <w:sz w:val="28"/>
                      <w:szCs w:val="28"/>
                      <w:lang w:val="uk-UA"/>
                    </w:rPr>
                  </w:pPr>
                </w:p>
                <w:p w:rsidR="000B4FAC" w:rsidRDefault="000B4FAC" w:rsidP="00FD59ED">
                  <w:pPr>
                    <w:jc w:val="center"/>
                    <w:rPr>
                      <w:i/>
                      <w:sz w:val="28"/>
                      <w:szCs w:val="28"/>
                      <w:lang w:val="uk-UA"/>
                    </w:rPr>
                  </w:pPr>
                </w:p>
              </w:txbxContent>
            </v:textbox>
          </v:shape>
        </w:pic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На мал. 2,а зовнішню напругу прикладено лише у вхідному колі транзистора. Зміна напруги призводить до зміни провідності каналу за рахунок зміни на однакову величину його перерізу вздовж усього кана</w:t>
      </w:r>
      <w:r w:rsidRPr="00162C33">
        <w:rPr>
          <w:sz w:val="28"/>
          <w:szCs w:val="28"/>
        </w:rPr>
        <w:softHyphen/>
        <w:t>лу. Та оскільки Ucв=0, вихідний струм Ic=0.</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Мал. 2, б ілюструє зміну перерізу каналу під впливом лише напруги Uсв(Uзв=0). Коли Св.&gt; 0, через канал протікає струм. Внаслідок цього виникає спад напруги, що зростає у напрямку стоку.</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Сумарний спад напруги ділянки стік-витік дорівнює Uсв. Відповідно, потенціали точок каналу вздовж нього неоднакові: зростають у напрямку стоку від нуля до Uсв. Потенціал точок р-області відносно витоку визначається по</w:t>
      </w:r>
      <w:r w:rsidRPr="00162C33">
        <w:rPr>
          <w:sz w:val="28"/>
          <w:szCs w:val="28"/>
        </w:rPr>
        <w:softHyphen/>
        <w:t xml:space="preserve">тенціалом затвора відносно витоку і у даному випадку дорівнює нулю. У зв'язку із зазначеним зворотна напруга, прикладена до </w:t>
      </w:r>
      <w:r w:rsidRPr="00162C33">
        <w:rPr>
          <w:i/>
          <w:sz w:val="28"/>
          <w:szCs w:val="28"/>
        </w:rPr>
        <w:t>р-п</w:t>
      </w:r>
      <w:r w:rsidRPr="00162C33">
        <w:rPr>
          <w:sz w:val="28"/>
          <w:szCs w:val="28"/>
        </w:rPr>
        <w:t xml:space="preserve"> пере</w:t>
      </w:r>
      <w:r w:rsidRPr="00162C33">
        <w:rPr>
          <w:sz w:val="28"/>
          <w:szCs w:val="28"/>
        </w:rPr>
        <w:softHyphen/>
        <w:t xml:space="preserve">ходів, зростає у напрямку витік-стік і </w:t>
      </w:r>
      <w:r w:rsidRPr="00162C33">
        <w:rPr>
          <w:i/>
          <w:sz w:val="28"/>
          <w:szCs w:val="28"/>
        </w:rPr>
        <w:t>р-п</w:t>
      </w:r>
      <w:r w:rsidRPr="00162C33">
        <w:rPr>
          <w:sz w:val="28"/>
          <w:szCs w:val="28"/>
        </w:rPr>
        <w:t xml:space="preserve"> переходи розширюються у напрямку стоку. Це явище призводить до зменшення перерізу каналу. Підвищення напруги Uсв викликає збільшення спаду напруги у каналі і подальше зменшення його перерізу, а отже, і провідності каналу. При певному значенні Uсв межі обох </w:t>
      </w:r>
      <w:r w:rsidRPr="00162C33">
        <w:rPr>
          <w:i/>
          <w:sz w:val="28"/>
          <w:szCs w:val="28"/>
        </w:rPr>
        <w:t>р-п</w:t>
      </w:r>
      <w:r w:rsidRPr="00162C33">
        <w:rPr>
          <w:sz w:val="28"/>
          <w:szCs w:val="28"/>
        </w:rPr>
        <w:t xml:space="preserve"> переходів змикаються і опір каналу стає великим.</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 xml:space="preserve">Очевидно, що за сумарної дії Uсв та Uзв вмикання р-п переходів відбувається швидше. При цьому у приладі діє автоматична система керування, </w:t>
      </w:r>
      <w:r w:rsidRPr="00162C33">
        <w:rPr>
          <w:sz w:val="28"/>
          <w:szCs w:val="28"/>
        </w:rPr>
        <w:lastRenderedPageBreak/>
        <w:t>що забезпечує протікання фіксованого значення Iс-струм через канал не залежить від Uсв (відповідає режиму насичення). Аналогічно працюють транзистори з каналом p-типу, лише полярність напруг повинна бути зворотною.</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 xml:space="preserve">На мал. 3 наведені умовні позначення ПТ з керуючим </w:t>
      </w:r>
      <w:r w:rsidRPr="00162C33">
        <w:rPr>
          <w:i/>
          <w:sz w:val="28"/>
          <w:szCs w:val="28"/>
        </w:rPr>
        <w:t>р-п</w:t>
      </w:r>
      <w:r w:rsidRPr="00162C33">
        <w:rPr>
          <w:sz w:val="28"/>
          <w:szCs w:val="28"/>
        </w:rPr>
        <w:t xml:space="preserve"> переходом.</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Роботу зазначених транзисторів визначають сім'ї ВАХ двох видів: сто</w:t>
      </w:r>
      <w:r w:rsidRPr="00162C33">
        <w:rPr>
          <w:sz w:val="28"/>
          <w:szCs w:val="28"/>
        </w:rPr>
        <w:softHyphen/>
        <w:t>кові і стік-затворні ( мал.4).</w:t>
      </w: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57744" w:rsidP="00040B5D">
      <w:pPr>
        <w:pStyle w:val="11"/>
        <w:tabs>
          <w:tab w:val="left" w:pos="9923"/>
        </w:tabs>
        <w:spacing w:before="0" w:line="360" w:lineRule="auto"/>
        <w:ind w:firstLine="709"/>
        <w:rPr>
          <w:sz w:val="28"/>
          <w:szCs w:val="28"/>
        </w:rPr>
      </w:pPr>
      <w:r>
        <w:rPr>
          <w:noProof/>
          <w:snapToGrid/>
          <w:sz w:val="28"/>
          <w:szCs w:val="28"/>
          <w:lang w:val="ru-RU"/>
        </w:rPr>
        <w:pict>
          <v:shape id="Text Box 20" o:spid="_x0000_s1038" type="#_x0000_t202" style="position:absolute;left:0;text-align:left;margin-left:0;margin-top:223.75pt;width:485.6pt;height:27pt;z-index:25170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" stroked="f">
            <v:textbox>
              <w:txbxContent>
                <w:p w:rsidR="000B4FAC" w:rsidRPr="00B37E2F" w:rsidRDefault="000B4FAC" w:rsidP="00FD59ED">
                  <w:pPr>
                    <w:jc w:val="center"/>
                    <w:rPr>
                      <w:rFonts w:ascii="Times New Roman" w:hAnsi="Times New Roman" w:cs="Times New Roman"/>
                      <w:sz w:val="28"/>
                      <w:szCs w:val="28"/>
                      <w:lang w:val="uk-UA"/>
                    </w:rPr>
                  </w:pPr>
                  <w:r w:rsidRPr="00B37E2F">
                    <w:rPr>
                      <w:rFonts w:ascii="Times New Roman" w:hAnsi="Times New Roman" w:cs="Times New Roman"/>
                      <w:sz w:val="28"/>
                      <w:szCs w:val="28"/>
                      <w:lang w:val="uk-UA"/>
                    </w:rPr>
                    <w:t>Малюнок4– Стокові ВАХ ПТ з керуючим р-п переходом</w:t>
                  </w:r>
                </w:p>
              </w:txbxContent>
            </v:textbox>
          </v:shape>
        </w:pict>
      </w:r>
      <w:r>
        <w:rPr>
          <w:noProof/>
          <w:snapToGrid/>
          <w:sz w:val="28"/>
          <w:szCs w:val="28"/>
          <w:lang w:val="ru-RU"/>
        </w:rPr>
        <w:pict>
          <v:shape id="Text Box 19" o:spid="_x0000_s1039" type="#_x0000_t202" style="position:absolute;left:0;text-align:left;margin-left:36pt;margin-top:46.15pt;width:436.2pt;height:37.4pt;z-index:251707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" stroked="f">
            <v:textbox>
              <w:txbxContent>
                <w:p w:rsidR="000B4FAC" w:rsidRPr="00482A0A" w:rsidRDefault="000B4FAC" w:rsidP="00FD59ED">
                  <w:pPr>
                    <w:jc w:val="center"/>
                    <w:rPr>
                      <w:rFonts w:ascii="Times New Roman" w:hAnsi="Times New Roman" w:cs="Times New Roman"/>
                      <w:sz w:val="24"/>
                      <w:szCs w:val="24"/>
                      <w:lang w:val="uk-UA"/>
                    </w:rPr>
                  </w:pPr>
                  <w:r w:rsidRPr="00482A0A">
                    <w:rPr>
                      <w:rFonts w:ascii="Times New Roman" w:hAnsi="Times New Roman" w:cs="Times New Roman"/>
                      <w:sz w:val="24"/>
                      <w:szCs w:val="24"/>
                      <w:lang w:val="uk-UA"/>
                    </w:rPr>
                    <w:t>Малюнок  3– Умовні позначення ПТ з керуючим р-п переходом: а) з каналом п-типу; б) з каналом р-типу.</w:t>
                  </w:r>
                </w:p>
              </w:txbxContent>
            </v:textbox>
          </v:shape>
        </w:pict>
      </w:r>
      <w:r w:rsidR="00FD59ED" w:rsidRPr="00162C33">
        <w:rPr>
          <w:noProof/>
          <w:snapToGrid/>
          <w:sz w:val="28"/>
          <w:szCs w:val="28"/>
          <w:lang w:val="ru-RU"/>
        </w:rPr>
        <w:drawing>
          <wp:inline distT="0" distB="0" distL="0" distR="0">
            <wp:extent cx="2790825" cy="3200400"/>
            <wp:effectExtent l="19050" t="0" r="9525" b="0"/>
            <wp:docPr id="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email">
                      <a:lum bright="-30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790825" cy="3200400"/>
                    </a:xfrm>
                    <a:prstGeom prst="rect">
                      <a:avLst/>
                    </a:prstGeom>
                    <a:noFill/>
                    <a:ln w="9525">
                      <a:noFill/>
                      <a:miter lim="800000"/>
                      <a:headEnd/>
                      <a:tailEnd/>
                    </a:ln>
                  </pic:spPr>
                </pic:pic>
              </a:graphicData>
            </a:graphic>
          </wp:inline>
        </w:drawing>
      </w:r>
    </w:p>
    <w:p w:rsidR="00FD59ED" w:rsidRPr="00162C33" w:rsidRDefault="00FD59ED" w:rsidP="00040B5D">
      <w:pPr>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Стокові (вихідні) ха</w:t>
      </w:r>
      <w:r w:rsidRPr="00162C33">
        <w:rPr>
          <w:rFonts w:ascii="Times New Roman" w:hAnsi="Times New Roman" w:cs="Times New Roman"/>
          <w:sz w:val="28"/>
          <w:szCs w:val="28"/>
          <w:lang w:val="uk-UA"/>
        </w:rPr>
        <w:softHyphen/>
        <w:t>рактеристики, показують залежність струму стоку від напруги стік-витік за фіксованої напруги за</w:t>
      </w:r>
      <w:r w:rsidRPr="00162C33">
        <w:rPr>
          <w:rFonts w:ascii="Times New Roman" w:hAnsi="Times New Roman" w:cs="Times New Roman"/>
          <w:sz w:val="28"/>
          <w:szCs w:val="28"/>
          <w:lang w:val="uk-UA"/>
        </w:rPr>
        <w:softHyphen/>
        <w:t>твор-витік:</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object w:dxaOrig="2625" w:dyaOrig="465">
          <v:shape id="_x0000_i1036" type="#_x0000_t75" style="width:150.75pt;height:22.5pt" o:ole="" fillcolor="window">
            <v:imagedata r:id="rId61" o:title="" gain="74473f" blacklevel="-3932f"/>
          </v:shape>
          <o:OLEObject Type="Embed" ProgID="Word.Picture.8" ShapeID="_x0000_i1036" DrawAspect="Content" ObjectID="_1511093392" r:id="rId62"/>
        </w:object>
      </w:r>
    </w:p>
    <w:p w:rsidR="00FD59ED" w:rsidRPr="00162C33" w:rsidRDefault="00FD59ED" w:rsidP="00040B5D">
      <w:pPr>
        <w:pStyle w:val="11"/>
        <w:tabs>
          <w:tab w:val="left" w:pos="1080"/>
          <w:tab w:val="left" w:pos="9923"/>
        </w:tabs>
        <w:spacing w:before="0" w:line="360" w:lineRule="auto"/>
        <w:ind w:firstLine="709"/>
        <w:rPr>
          <w:sz w:val="28"/>
          <w:szCs w:val="28"/>
        </w:rPr>
      </w:pPr>
      <w:r w:rsidRPr="00162C33">
        <w:rPr>
          <w:sz w:val="28"/>
          <w:szCs w:val="28"/>
        </w:rPr>
        <w:t>На ділянці 1 (Oа) має</w:t>
      </w:r>
      <w:r w:rsidRPr="00162C33">
        <w:rPr>
          <w:sz w:val="28"/>
          <w:szCs w:val="28"/>
        </w:rPr>
        <w:softHyphen/>
        <w:t>мо велику залежність Iс від вихідної напруги Uсв. Це неробоча ділянка для випадку використання приладу у якості підсилюючого елементу. Тут його використовують як керований резистор. На ділянці 2 (ав) зажність вихідного струму від вихідної напруги мала - маємо насичення. Це робоча ділянка у режимі підсилення.</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Ділянка 3 відповідає пробою приладу.</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У точці а відбувається змикання р-п переходів (напруга Uвса)- причому, чим вища напруга Uзв (абсолютна величина), тим швидше зми</w:t>
      </w:r>
      <w:r w:rsidRPr="00162C33">
        <w:rPr>
          <w:sz w:val="28"/>
          <w:szCs w:val="28"/>
        </w:rPr>
        <w:softHyphen/>
        <w:t xml:space="preserve">каються р-п </w:t>
      </w:r>
      <w:r w:rsidRPr="00162C33">
        <w:rPr>
          <w:sz w:val="28"/>
          <w:szCs w:val="28"/>
        </w:rPr>
        <w:lastRenderedPageBreak/>
        <w:t>переходи. Напруга на затворі, за якою струм вихідного кола Ic=0, називається напругою запирання або напругою відтинання Uзво. Числове значення Uзво д дорівнює Uсв у точці а ВАХ транзистора.</w:t>
      </w:r>
    </w:p>
    <w:p w:rsidR="00FD59ED" w:rsidRPr="00162C33" w:rsidRDefault="00FD59ED" w:rsidP="00040B5D">
      <w:pPr>
        <w:pStyle w:val="FR1"/>
        <w:tabs>
          <w:tab w:val="left" w:pos="9923"/>
        </w:tabs>
        <w:spacing w:line="360" w:lineRule="auto"/>
        <w:ind w:left="0" w:firstLine="709"/>
        <w:jc w:val="both"/>
        <w:rPr>
          <w:rFonts w:ascii="Times New Roman" w:hAnsi="Times New Roman"/>
          <w:sz w:val="28"/>
          <w:szCs w:val="28"/>
        </w:rPr>
      </w:pPr>
    </w:p>
    <w:p w:rsidR="00B37E2F" w:rsidRPr="00162C33" w:rsidRDefault="00FD59ED" w:rsidP="00040B5D">
      <w:pPr>
        <w:pStyle w:val="FR1"/>
        <w:tabs>
          <w:tab w:val="left" w:pos="9923"/>
        </w:tabs>
        <w:spacing w:line="360" w:lineRule="auto"/>
        <w:ind w:left="0" w:firstLine="709"/>
        <w:jc w:val="both"/>
        <w:rPr>
          <w:rFonts w:ascii="Times New Roman" w:hAnsi="Times New Roman"/>
          <w:color w:val="C00000"/>
          <w:sz w:val="28"/>
          <w:szCs w:val="28"/>
        </w:rPr>
      </w:pPr>
      <w:r w:rsidRPr="00162C33">
        <w:rPr>
          <w:rFonts w:ascii="Times New Roman" w:hAnsi="Times New Roman"/>
          <w:color w:val="C00000"/>
          <w:sz w:val="28"/>
          <w:szCs w:val="28"/>
        </w:rPr>
        <w:t xml:space="preserve"> 3</w:t>
      </w:r>
      <w:r w:rsidR="00AD2558" w:rsidRPr="00162C33">
        <w:rPr>
          <w:rFonts w:ascii="Times New Roman" w:hAnsi="Times New Roman"/>
          <w:color w:val="C00000"/>
          <w:sz w:val="28"/>
          <w:szCs w:val="28"/>
        </w:rPr>
        <w:t xml:space="preserve">(с). </w:t>
      </w:r>
      <w:r w:rsidRPr="00162C33">
        <w:rPr>
          <w:rFonts w:ascii="Times New Roman" w:hAnsi="Times New Roman"/>
          <w:color w:val="C00000"/>
          <w:sz w:val="28"/>
          <w:szCs w:val="28"/>
        </w:rPr>
        <w:t>МДН-транзистори</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 xml:space="preserve">На відміну від ПТ з керуючим </w:t>
      </w:r>
      <w:r w:rsidRPr="00162C33">
        <w:rPr>
          <w:i/>
          <w:sz w:val="28"/>
          <w:szCs w:val="28"/>
        </w:rPr>
        <w:t>р-п</w:t>
      </w:r>
      <w:r w:rsidRPr="00162C33">
        <w:rPr>
          <w:sz w:val="28"/>
          <w:szCs w:val="28"/>
        </w:rPr>
        <w:t xml:space="preserve"> переходом, у яких затвор має без</w:t>
      </w:r>
      <w:r w:rsidRPr="00162C33">
        <w:rPr>
          <w:sz w:val="28"/>
          <w:szCs w:val="28"/>
        </w:rPr>
        <w:softHyphen/>
        <w:t xml:space="preserve">посередній електричний контакт із суміжною областю струмо провідного каналу, у </w:t>
      </w:r>
      <w:r w:rsidRPr="00162C33">
        <w:rPr>
          <w:b/>
          <w:color w:val="00B050"/>
          <w:sz w:val="28"/>
          <w:szCs w:val="28"/>
        </w:rPr>
        <w:t>МДН-транзисторів</w:t>
      </w:r>
      <w:r w:rsidRPr="00162C33">
        <w:rPr>
          <w:sz w:val="28"/>
          <w:szCs w:val="28"/>
        </w:rPr>
        <w:t xml:space="preserve"> затвор, що являє собою, наприклад, алю</w:t>
      </w:r>
      <w:r w:rsidRPr="00162C33">
        <w:rPr>
          <w:sz w:val="28"/>
          <w:szCs w:val="28"/>
        </w:rPr>
        <w:softHyphen/>
        <w:t>мінієву плівку (А1), ізольований від зазначеної області шаром діелект</w:t>
      </w:r>
      <w:r w:rsidRPr="00162C33">
        <w:rPr>
          <w:sz w:val="28"/>
          <w:szCs w:val="28"/>
        </w:rPr>
        <w:softHyphen/>
        <w:t>рика. Тому МДН-транзистори відносять до класу ПТ з ізольованим затвором (рис.1).  Наявність діелектрика забезпечує високий вхідний опір цих транзисторів (10</w:t>
      </w:r>
      <w:r w:rsidRPr="00162C33">
        <w:rPr>
          <w:sz w:val="28"/>
          <w:szCs w:val="28"/>
          <w:vertAlign w:val="superscript"/>
        </w:rPr>
        <w:t>12</w:t>
      </w:r>
      <w:r w:rsidRPr="00162C33">
        <w:rPr>
          <w:sz w:val="28"/>
          <w:szCs w:val="28"/>
        </w:rPr>
        <w:t>-10</w:t>
      </w:r>
      <w:r w:rsidRPr="00162C33">
        <w:rPr>
          <w:sz w:val="28"/>
          <w:szCs w:val="28"/>
          <w:vertAlign w:val="superscript"/>
        </w:rPr>
        <w:t>14</w:t>
      </w:r>
      <w:r w:rsidRPr="00162C33">
        <w:rPr>
          <w:sz w:val="28"/>
          <w:szCs w:val="28"/>
        </w:rPr>
        <w:t>Ом).</w:t>
      </w: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57744" w:rsidP="00040B5D">
      <w:pPr>
        <w:pStyle w:val="11"/>
        <w:tabs>
          <w:tab w:val="left" w:pos="9923"/>
        </w:tabs>
        <w:spacing w:before="0" w:line="360" w:lineRule="auto"/>
        <w:ind w:firstLine="709"/>
        <w:rPr>
          <w:sz w:val="28"/>
          <w:szCs w:val="28"/>
        </w:rPr>
      </w:pPr>
      <w:r>
        <w:rPr>
          <w:noProof/>
          <w:snapToGrid/>
          <w:sz w:val="28"/>
          <w:szCs w:val="28"/>
          <w:lang w:val="ru-RU"/>
        </w:rPr>
        <w:pict>
          <v:shape id="Text Box 21" o:spid="_x0000_s1040" type="#_x0000_t202" style="position:absolute;left:0;text-align:left;margin-left:9pt;margin-top:118pt;width:477.45pt;height:53.45pt;z-index:251709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" stroked="f">
            <v:textbox>
              <w:txbxContent>
                <w:p w:rsidR="000B4FAC" w:rsidRDefault="000B4FAC" w:rsidP="00FD59ED">
                  <w:pPr>
                    <w:spacing w:line="240" w:lineRule="atLeast"/>
                    <w:rPr>
                      <w:i/>
                      <w:sz w:val="28"/>
                      <w:szCs w:val="28"/>
                      <w:lang w:val="uk-UA"/>
                    </w:rPr>
                  </w:pPr>
                </w:p>
                <w:p w:rsidR="000B4FAC" w:rsidRPr="00482A0A" w:rsidRDefault="000B4FAC" w:rsidP="00FD59ED">
                  <w:pPr>
                    <w:spacing w:line="240" w:lineRule="atLeast"/>
                    <w:rPr>
                      <w:rFonts w:ascii="Times New Roman" w:hAnsi="Times New Roman" w:cs="Times New Roman"/>
                      <w:sz w:val="28"/>
                      <w:szCs w:val="28"/>
                      <w:lang w:val="uk-UA"/>
                    </w:rPr>
                  </w:pPr>
                  <w:r w:rsidRPr="00482A0A">
                    <w:rPr>
                      <w:rFonts w:ascii="Times New Roman" w:hAnsi="Times New Roman" w:cs="Times New Roman"/>
                      <w:sz w:val="28"/>
                      <w:szCs w:val="28"/>
                      <w:lang w:val="uk-UA"/>
                    </w:rPr>
                    <w:t>Малюнок  1– Конструкц</w:t>
                  </w:r>
                  <w:r>
                    <w:rPr>
                      <w:rFonts w:ascii="Times New Roman" w:hAnsi="Times New Roman" w:cs="Times New Roman"/>
                      <w:sz w:val="28"/>
                      <w:szCs w:val="28"/>
                      <w:lang w:val="uk-UA"/>
                    </w:rPr>
                    <w:t xml:space="preserve">ія МОН – транзистора з </w:t>
                  </w:r>
                  <w:r w:rsidRPr="00482A0A">
                    <w:rPr>
                      <w:rFonts w:ascii="Times New Roman" w:hAnsi="Times New Roman" w:cs="Times New Roman"/>
                      <w:sz w:val="28"/>
                      <w:szCs w:val="28"/>
                      <w:lang w:val="uk-UA"/>
                    </w:rPr>
                    <w:t>індуктивним каналом</w:t>
                  </w:r>
                </w:p>
                <w:p w:rsidR="000B4FAC" w:rsidRDefault="000B4FAC" w:rsidP="00FD59ED">
                  <w:pPr>
                    <w:rPr>
                      <w:i/>
                      <w:sz w:val="28"/>
                      <w:szCs w:val="28"/>
                      <w:lang w:val="uk-UA"/>
                    </w:rPr>
                  </w:pPr>
                </w:p>
              </w:txbxContent>
            </v:textbox>
          </v:shape>
        </w:pict>
      </w:r>
      <w:r w:rsidR="00FD59ED" w:rsidRPr="00162C33">
        <w:rPr>
          <w:noProof/>
          <w:snapToGrid/>
          <w:sz w:val="28"/>
          <w:szCs w:val="28"/>
          <w:lang w:val="ru-RU"/>
        </w:rPr>
        <w:drawing>
          <wp:inline distT="0" distB="0" distL="0" distR="0">
            <wp:extent cx="2000250" cy="1809750"/>
            <wp:effectExtent l="19050" t="0" r="0" b="0"/>
            <wp:docPr id="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email">
                      <a:lum bright="-36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000250" cy="1809750"/>
                    </a:xfrm>
                    <a:prstGeom prst="rect">
                      <a:avLst/>
                    </a:prstGeom>
                    <a:noFill/>
                    <a:ln w="9525">
                      <a:noFill/>
                      <a:miter lim="800000"/>
                      <a:headEnd/>
                      <a:tailEnd/>
                    </a:ln>
                  </pic:spPr>
                </pic:pic>
              </a:graphicData>
            </a:graphic>
          </wp:inline>
        </w:drawing>
      </w:r>
    </w:p>
    <w:p w:rsidR="00FD59ED" w:rsidRPr="00162C33" w:rsidRDefault="00FD59ED" w:rsidP="00040B5D">
      <w:pPr>
        <w:pStyle w:val="11"/>
        <w:tabs>
          <w:tab w:val="left" w:pos="9923"/>
        </w:tabs>
        <w:spacing w:before="0" w:line="360" w:lineRule="auto"/>
        <w:ind w:firstLine="709"/>
        <w:rPr>
          <w:sz w:val="28"/>
          <w:szCs w:val="28"/>
        </w:rPr>
      </w:pPr>
    </w:p>
    <w:p w:rsidR="00B03923" w:rsidRDefault="00B03923"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Частіше у якості діелектрика ви</w:t>
      </w:r>
      <w:r w:rsidRPr="00162C33">
        <w:rPr>
          <w:sz w:val="28"/>
          <w:szCs w:val="28"/>
        </w:rPr>
        <w:softHyphen/>
        <w:t>користовують оксид кремнію (SiO2,) і тоді ПТ називають МОН-транзистором (метал - окисид - НП). Такі транзистори бувають із вбудованим і індукованим каналами. Останні більш розповсюджені.</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 xml:space="preserve">При Uзв=0 або від'ємному, Ic=0 (два </w:t>
      </w:r>
      <w:r w:rsidRPr="00162C33">
        <w:rPr>
          <w:i/>
          <w:sz w:val="28"/>
          <w:szCs w:val="28"/>
        </w:rPr>
        <w:t>р-п</w:t>
      </w:r>
      <w:r w:rsidRPr="00162C33">
        <w:rPr>
          <w:sz w:val="28"/>
          <w:szCs w:val="28"/>
        </w:rPr>
        <w:t xml:space="preserve"> переходи увімкнені назустріч). При позитивній напрузі на затворі відносно витоку поверх</w:t>
      </w:r>
      <w:r w:rsidRPr="00162C33">
        <w:rPr>
          <w:sz w:val="28"/>
          <w:szCs w:val="28"/>
        </w:rPr>
        <w:softHyphen/>
        <w:t xml:space="preserve">невий шар на межі НП з діелектриком збагачується електронами, які притягуються з глибини </w:t>
      </w:r>
      <w:r w:rsidRPr="00162C33">
        <w:rPr>
          <w:i/>
          <w:sz w:val="28"/>
          <w:szCs w:val="28"/>
        </w:rPr>
        <w:t>р</w:t>
      </w:r>
      <w:r w:rsidRPr="00162C33">
        <w:rPr>
          <w:sz w:val="28"/>
          <w:szCs w:val="28"/>
        </w:rPr>
        <w:t xml:space="preserve">-шару (де вони є завдяки тепловій генерації вільних носіїв заряду) до затвору: виникає явище інверсії НП у примежовій зоні, коли </w:t>
      </w:r>
      <w:r w:rsidRPr="00162C33">
        <w:rPr>
          <w:i/>
          <w:sz w:val="28"/>
          <w:szCs w:val="28"/>
        </w:rPr>
        <w:t>р</w:t>
      </w:r>
      <w:r w:rsidRPr="00162C33">
        <w:rPr>
          <w:sz w:val="28"/>
          <w:szCs w:val="28"/>
        </w:rPr>
        <w:t xml:space="preserve">-шар стає </w:t>
      </w:r>
      <w:r w:rsidRPr="00162C33">
        <w:rPr>
          <w:i/>
          <w:sz w:val="28"/>
          <w:szCs w:val="28"/>
        </w:rPr>
        <w:t>п</w:t>
      </w:r>
      <w:r w:rsidRPr="00162C33">
        <w:rPr>
          <w:sz w:val="28"/>
          <w:szCs w:val="28"/>
        </w:rPr>
        <w:t xml:space="preserve">-шаром. Таким </w:t>
      </w:r>
      <w:r w:rsidRPr="00162C33">
        <w:rPr>
          <w:sz w:val="28"/>
          <w:szCs w:val="28"/>
        </w:rPr>
        <w:lastRenderedPageBreak/>
        <w:t>чином, між зонами n-шарів наводиться (індукується) канал, по якому може протікати струм від стоку до витоку.</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Вихідні ВАХ ПТ з ізольованим затвором подібні до ВАХ ПТ з керу</w:t>
      </w:r>
      <w:r w:rsidRPr="00162C33">
        <w:rPr>
          <w:sz w:val="28"/>
          <w:szCs w:val="28"/>
        </w:rPr>
        <w:softHyphen/>
        <w:t>ючим р-п переходом, тільки характеристики проходять вище зі збільшенням напруги Uзв</w:t>
      </w: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Умовні позначення МДН-транзисторів наведені на мал. 2.24.</w:t>
      </w:r>
    </w:p>
    <w:p w:rsidR="00FD59ED" w:rsidRPr="00162C33" w:rsidRDefault="00FD59ED" w:rsidP="00040B5D">
      <w:pPr>
        <w:tabs>
          <w:tab w:val="left" w:pos="9923"/>
        </w:tabs>
        <w:spacing w:after="0" w:line="360" w:lineRule="auto"/>
        <w:ind w:firstLine="709"/>
        <w:jc w:val="both"/>
        <w:rPr>
          <w:rFonts w:ascii="Times New Roman" w:hAnsi="Times New Roman" w:cs="Times New Roman"/>
          <w:snapToGrid w:val="0"/>
          <w:sz w:val="28"/>
          <w:szCs w:val="28"/>
          <w:lang w:val="uk-UA"/>
        </w:rPr>
      </w:pPr>
    </w:p>
    <w:p w:rsidR="00FD59ED" w:rsidRPr="00162C33" w:rsidRDefault="00F57744" w:rsidP="00040B5D">
      <w:pPr>
        <w:tabs>
          <w:tab w:val="left" w:pos="9923"/>
        </w:tabs>
        <w:spacing w:after="0" w:line="360" w:lineRule="auto"/>
        <w:ind w:firstLine="709"/>
        <w:jc w:val="both"/>
        <w:rPr>
          <w:rFonts w:ascii="Times New Roman" w:hAnsi="Times New Roman" w:cs="Times New Roman"/>
          <w:snapToGrid w:val="0"/>
          <w:sz w:val="28"/>
          <w:szCs w:val="28"/>
          <w:lang w:val="uk-UA"/>
        </w:rPr>
      </w:pPr>
      <w:r>
        <w:rPr>
          <w:rFonts w:ascii="Times New Roman" w:hAnsi="Times New Roman" w:cs="Times New Roman"/>
          <w:noProof/>
          <w:sz w:val="28"/>
          <w:szCs w:val="28"/>
        </w:rPr>
        <w:pict>
          <v:shape id="Text Box 22" o:spid="_x0000_s1041" type="#_x0000_t202" style="position:absolute;left:0;text-align:left;margin-left:9pt;margin-top:77.45pt;width:496.15pt;height:94.6pt;z-index:251710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GZeiQIAABs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" stroked="f">
            <v:textbox>
              <w:txbxContent>
                <w:p w:rsidR="000B4FAC" w:rsidRPr="00482A0A" w:rsidRDefault="000B4FAC" w:rsidP="00FD59ED">
                  <w:pPr>
                    <w:rPr>
                      <w:rFonts w:ascii="Times New Roman" w:hAnsi="Times New Roman" w:cs="Times New Roman"/>
                      <w:sz w:val="28"/>
                      <w:szCs w:val="28"/>
                      <w:lang w:val="uk-UA"/>
                    </w:rPr>
                  </w:pPr>
                  <w:r w:rsidRPr="00482A0A">
                    <w:rPr>
                      <w:rFonts w:ascii="Times New Roman" w:hAnsi="Times New Roman" w:cs="Times New Roman"/>
                      <w:sz w:val="28"/>
                      <w:szCs w:val="28"/>
                      <w:lang w:val="uk-UA"/>
                    </w:rPr>
                    <w:t>Малюнок  2– Умовні позначення МДН-транзисторів з каналами: вбудованим п-типу (а); вбудованим р-типу (б); індуктивним п-типу (в); індуктивним</w:t>
                  </w:r>
                </w:p>
                <w:p w:rsidR="000B4FAC" w:rsidRPr="00482A0A" w:rsidRDefault="000B4FAC" w:rsidP="00FD59ED">
                  <w:pPr>
                    <w:rPr>
                      <w:rFonts w:ascii="Times New Roman" w:hAnsi="Times New Roman" w:cs="Times New Roman"/>
                      <w:sz w:val="28"/>
                      <w:szCs w:val="28"/>
                      <w:lang w:val="uk-UA"/>
                    </w:rPr>
                  </w:pPr>
                  <w:r w:rsidRPr="00482A0A">
                    <w:rPr>
                      <w:rFonts w:ascii="Times New Roman" w:hAnsi="Times New Roman" w:cs="Times New Roman"/>
                      <w:sz w:val="28"/>
                      <w:szCs w:val="28"/>
                      <w:lang w:val="uk-UA"/>
                    </w:rPr>
                    <w:t xml:space="preserve"> р-типу(г)</w:t>
                  </w:r>
                </w:p>
              </w:txbxContent>
            </v:textbox>
          </v:shape>
        </w:pict>
      </w:r>
      <w:r w:rsidR="00FD59ED" w:rsidRPr="00162C33">
        <w:rPr>
          <w:rFonts w:ascii="Times New Roman" w:hAnsi="Times New Roman" w:cs="Times New Roman"/>
          <w:noProof/>
          <w:sz w:val="28"/>
          <w:szCs w:val="28"/>
        </w:rPr>
        <w:drawing>
          <wp:inline distT="0" distB="0" distL="0" distR="0">
            <wp:extent cx="4572000" cy="1685925"/>
            <wp:effectExtent l="19050" t="0" r="0" b="0"/>
            <wp:docPr id="4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cstate="email">
                      <a:lum bright="-18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572000" cy="1685925"/>
                    </a:xfrm>
                    <a:prstGeom prst="rect">
                      <a:avLst/>
                    </a:prstGeom>
                    <a:noFill/>
                    <a:ln w="9525">
                      <a:noFill/>
                      <a:miter lim="800000"/>
                      <a:headEnd/>
                      <a:tailEnd/>
                    </a:ln>
                  </pic:spPr>
                </pic:pic>
              </a:graphicData>
            </a:graphic>
          </wp:inline>
        </w:drawing>
      </w: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FD59ED" w:rsidP="00040B5D">
      <w:pPr>
        <w:pStyle w:val="11"/>
        <w:tabs>
          <w:tab w:val="left" w:pos="9923"/>
        </w:tabs>
        <w:spacing w:before="0" w:line="360" w:lineRule="auto"/>
        <w:ind w:firstLine="709"/>
        <w:rPr>
          <w:sz w:val="28"/>
          <w:szCs w:val="28"/>
        </w:rPr>
      </w:pPr>
      <w:r w:rsidRPr="00162C33">
        <w:rPr>
          <w:sz w:val="28"/>
          <w:szCs w:val="28"/>
        </w:rPr>
        <w:t>ПТ широко використовують як дискретні компоненти електронних  пристроїв, а також у складі інтегральних мікросхем.</w:t>
      </w:r>
    </w:p>
    <w:p w:rsidR="00FD59ED" w:rsidRPr="00162C33" w:rsidRDefault="00FD59ED" w:rsidP="00040B5D">
      <w:pPr>
        <w:pStyle w:val="11"/>
        <w:tabs>
          <w:tab w:val="left" w:pos="9923"/>
        </w:tabs>
        <w:spacing w:before="0" w:line="360" w:lineRule="auto"/>
        <w:ind w:firstLine="709"/>
        <w:rPr>
          <w:sz w:val="28"/>
          <w:szCs w:val="28"/>
        </w:rPr>
      </w:pPr>
    </w:p>
    <w:p w:rsidR="00FD59ED" w:rsidRPr="00162C33" w:rsidRDefault="00AD2558" w:rsidP="00040B5D">
      <w:pPr>
        <w:pStyle w:val="FR1"/>
        <w:tabs>
          <w:tab w:val="left" w:pos="9923"/>
        </w:tabs>
        <w:spacing w:line="360" w:lineRule="auto"/>
        <w:ind w:left="0" w:firstLine="709"/>
        <w:jc w:val="both"/>
        <w:rPr>
          <w:rFonts w:ascii="Times New Roman" w:hAnsi="Times New Roman"/>
          <w:color w:val="C00000"/>
          <w:sz w:val="28"/>
          <w:szCs w:val="28"/>
        </w:rPr>
      </w:pPr>
      <w:r w:rsidRPr="00162C33">
        <w:rPr>
          <w:rFonts w:ascii="Times New Roman" w:hAnsi="Times New Roman"/>
          <w:color w:val="C00000"/>
          <w:sz w:val="28"/>
          <w:szCs w:val="28"/>
        </w:rPr>
        <w:t xml:space="preserve">4(с). </w:t>
      </w:r>
      <w:r w:rsidR="00FD59ED" w:rsidRPr="00162C33">
        <w:rPr>
          <w:rFonts w:ascii="Times New Roman" w:hAnsi="Times New Roman"/>
          <w:color w:val="C00000"/>
          <w:sz w:val="28"/>
          <w:szCs w:val="28"/>
        </w:rPr>
        <w:t>Біполярні транзистори з ізольованим затвором (БТІЗ)</w:t>
      </w:r>
    </w:p>
    <w:p w:rsidR="00FD59ED" w:rsidRPr="00162C33" w:rsidRDefault="00FD59ED" w:rsidP="00040B5D">
      <w:pPr>
        <w:pStyle w:val="FR1"/>
        <w:tabs>
          <w:tab w:val="left" w:pos="9923"/>
        </w:tabs>
        <w:spacing w:line="360" w:lineRule="auto"/>
        <w:ind w:left="0" w:firstLine="709"/>
        <w:jc w:val="both"/>
        <w:rPr>
          <w:rFonts w:ascii="Times New Roman" w:hAnsi="Times New Roman"/>
          <w:b w:val="0"/>
          <w:sz w:val="28"/>
          <w:szCs w:val="28"/>
        </w:rPr>
      </w:pP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Біполярні транзистори з ізольованим затвором (БТІЗ, англійською: IGBT – insulated gate bipolar transistor) з'явилися у 80-х роках мину</w:t>
      </w:r>
      <w:r w:rsidRPr="00162C33">
        <w:rPr>
          <w:sz w:val="28"/>
          <w:szCs w:val="28"/>
        </w:rPr>
        <w:softHyphen/>
        <w:t>лого століття і тепер інтенсивно використовуються в якості силових приладів, витісняючи у багатьох застосуваннях тиристори.</w:t>
      </w: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Структура, умовне позначення та еквівалентна схема БТІЗ наве</w:t>
      </w:r>
      <w:r w:rsidRPr="00162C33">
        <w:rPr>
          <w:sz w:val="28"/>
          <w:szCs w:val="28"/>
        </w:rPr>
        <w:softHyphen/>
        <w:t>дені на мал1.</w:t>
      </w: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Він являє собою складну багатошарову структуру, ство</w:t>
      </w:r>
      <w:r w:rsidRPr="00162C33">
        <w:rPr>
          <w:sz w:val="28"/>
          <w:szCs w:val="28"/>
        </w:rPr>
        <w:softHyphen/>
        <w:t>рення якої стало можливим з розвитком інтегральної технології: це вже фактично, інтегральна мікросхема.</w:t>
      </w:r>
    </w:p>
    <w:p w:rsidR="00FD59ED" w:rsidRPr="00162C33" w:rsidRDefault="00F57744" w:rsidP="00040B5D">
      <w:pPr>
        <w:tabs>
          <w:tab w:val="left" w:pos="9923"/>
        </w:tabs>
        <w:spacing w:after="0" w:line="360" w:lineRule="auto"/>
        <w:ind w:firstLine="709"/>
        <w:jc w:val="both"/>
        <w:rPr>
          <w:rFonts w:ascii="Times New Roman" w:hAnsi="Times New Roman" w:cs="Times New Roman"/>
          <w:snapToGrid w:val="0"/>
          <w:sz w:val="28"/>
          <w:szCs w:val="28"/>
          <w:lang w:val="uk-UA"/>
        </w:rPr>
      </w:pPr>
      <w:r>
        <w:rPr>
          <w:rFonts w:ascii="Times New Roman" w:hAnsi="Times New Roman" w:cs="Times New Roman"/>
          <w:noProof/>
          <w:sz w:val="28"/>
          <w:szCs w:val="28"/>
        </w:rPr>
        <w:lastRenderedPageBreak/>
        <w:pict>
          <v:shape id="Text Box 23" o:spid="_x0000_s1042" type="#_x0000_t202" style="position:absolute;left:0;text-align:left;margin-left:21.6pt;margin-top:288.1pt;width:473.4pt;height:76.55pt;z-index:251712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ZKKhgIAABo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" stroked="f">
            <v:textbox>
              <w:txbxContent>
                <w:p w:rsidR="000B4FAC" w:rsidRDefault="000B4FAC" w:rsidP="00FD59ED">
                  <w:pPr>
                    <w:rPr>
                      <w:i/>
                      <w:sz w:val="28"/>
                      <w:szCs w:val="28"/>
                      <w:lang w:val="uk-UA"/>
                    </w:rPr>
                  </w:pPr>
                </w:p>
                <w:p w:rsidR="000B4FAC" w:rsidRPr="00482A0A" w:rsidRDefault="000B4FAC" w:rsidP="00FD59ED">
                  <w:pPr>
                    <w:rPr>
                      <w:rFonts w:ascii="Times New Roman" w:hAnsi="Times New Roman" w:cs="Times New Roman"/>
                      <w:sz w:val="28"/>
                      <w:szCs w:val="28"/>
                      <w:lang w:val="uk-UA"/>
                    </w:rPr>
                  </w:pPr>
                  <w:r w:rsidRPr="00482A0A">
                    <w:rPr>
                      <w:rFonts w:ascii="Times New Roman" w:hAnsi="Times New Roman" w:cs="Times New Roman"/>
                      <w:sz w:val="28"/>
                      <w:szCs w:val="28"/>
                      <w:lang w:val="uk-UA"/>
                    </w:rPr>
                    <w:t xml:space="preserve">Малюнок  </w:t>
                  </w:r>
                  <w:r>
                    <w:rPr>
                      <w:rFonts w:ascii="Times New Roman" w:hAnsi="Times New Roman" w:cs="Times New Roman"/>
                      <w:sz w:val="28"/>
                      <w:szCs w:val="28"/>
                      <w:lang w:val="uk-UA"/>
                    </w:rPr>
                    <w:t>3</w:t>
                  </w:r>
                  <w:r w:rsidRPr="00482A0A">
                    <w:rPr>
                      <w:rFonts w:ascii="Times New Roman" w:hAnsi="Times New Roman" w:cs="Times New Roman"/>
                      <w:sz w:val="28"/>
                      <w:szCs w:val="28"/>
                      <w:lang w:val="uk-UA"/>
                    </w:rPr>
                    <w:t>– Структура (а), умовне позначення (б) та еквівалентна схема (в) БТІЗ</w:t>
                  </w:r>
                </w:p>
              </w:txbxContent>
            </v:textbox>
          </v:shape>
        </w:pict>
      </w:r>
      <w:r w:rsidR="00FD59ED" w:rsidRPr="00162C33">
        <w:rPr>
          <w:rFonts w:ascii="Times New Roman" w:hAnsi="Times New Roman" w:cs="Times New Roman"/>
          <w:noProof/>
          <w:sz w:val="28"/>
          <w:szCs w:val="28"/>
        </w:rPr>
        <w:drawing>
          <wp:inline distT="0" distB="0" distL="0" distR="0">
            <wp:extent cx="3771900" cy="3962400"/>
            <wp:effectExtent l="19050" t="0" r="0" b="0"/>
            <wp:docPr id="4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cstate="email">
                      <a:lum bright="-12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771900" cy="3962400"/>
                    </a:xfrm>
                    <a:prstGeom prst="rect">
                      <a:avLst/>
                    </a:prstGeom>
                    <a:noFill/>
                    <a:ln w="9525">
                      <a:noFill/>
                      <a:miter lim="800000"/>
                      <a:headEnd/>
                      <a:tailEnd/>
                    </a:ln>
                  </pic:spPr>
                </pic:pic>
              </a:graphicData>
            </a:graphic>
          </wp:inline>
        </w:drawing>
      </w:r>
    </w:p>
    <w:p w:rsidR="00FD59ED" w:rsidRPr="00162C33" w:rsidRDefault="00FD59ED"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БТІЗ поєднує властивості МОН-транзистора щодо керування з вла</w:t>
      </w:r>
      <w:r w:rsidRPr="00162C33">
        <w:rPr>
          <w:sz w:val="28"/>
          <w:szCs w:val="28"/>
        </w:rPr>
        <w:softHyphen/>
        <w:t>стивостями біполярного транзистора в силовому колі.</w:t>
      </w: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Такі транзистори виконуються для напруги до 1200 В при частоті до 100 кГц та сил струму до 2000 А, що забезпечується паралельним з'єднанням великого числа елементарних транзисторів на одному кри</w:t>
      </w:r>
      <w:r w:rsidRPr="00162C33">
        <w:rPr>
          <w:sz w:val="28"/>
          <w:szCs w:val="28"/>
        </w:rPr>
        <w:softHyphen/>
        <w:t>сталі. Вони продукуються у вигляді модулів, у яких міститься від одного до трьох транзисторів, що дозво</w:t>
      </w:r>
      <w:r w:rsidRPr="00162C33">
        <w:rPr>
          <w:sz w:val="28"/>
          <w:szCs w:val="28"/>
        </w:rPr>
        <w:softHyphen/>
        <w:t>ляє зменшити габарити електронних пристроїв.</w:t>
      </w: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У поєднанні з широкою номенклатурою керуючих пристроїв у мікро-виконанні БТІЗ в наш час якнайширше застосовують у пристроях енер</w:t>
      </w:r>
      <w:r w:rsidRPr="00162C33">
        <w:rPr>
          <w:sz w:val="28"/>
          <w:szCs w:val="28"/>
        </w:rPr>
        <w:softHyphen/>
        <w:t>гетичної електроніки</w:t>
      </w:r>
    </w:p>
    <w:p w:rsidR="00FD59ED" w:rsidRPr="00162C33" w:rsidRDefault="00FD59ED" w:rsidP="00040B5D">
      <w:pPr>
        <w:pStyle w:val="FR1"/>
        <w:tabs>
          <w:tab w:val="left" w:pos="9923"/>
        </w:tabs>
        <w:spacing w:line="360" w:lineRule="auto"/>
        <w:ind w:left="0" w:firstLine="709"/>
        <w:jc w:val="both"/>
        <w:rPr>
          <w:rFonts w:ascii="Times New Roman" w:hAnsi="Times New Roman"/>
          <w:sz w:val="28"/>
          <w:szCs w:val="28"/>
        </w:rPr>
      </w:pPr>
    </w:p>
    <w:p w:rsidR="00FD59ED" w:rsidRPr="00162C33" w:rsidRDefault="00FD59ED" w:rsidP="00040B5D">
      <w:pPr>
        <w:spacing w:after="0" w:line="360" w:lineRule="auto"/>
        <w:ind w:firstLine="709"/>
        <w:jc w:val="both"/>
        <w:rPr>
          <w:rFonts w:ascii="Times New Roman" w:hAnsi="Times New Roman" w:cs="Times New Roman"/>
          <w:lang w:val="uk-UA"/>
        </w:rPr>
      </w:pPr>
    </w:p>
    <w:p w:rsidR="00FD59ED" w:rsidRPr="00162C33" w:rsidRDefault="00FD59ED" w:rsidP="00040B5D">
      <w:pPr>
        <w:spacing w:after="0" w:line="360" w:lineRule="auto"/>
        <w:ind w:firstLine="709"/>
        <w:jc w:val="both"/>
        <w:rPr>
          <w:rFonts w:ascii="Times New Roman" w:hAnsi="Times New Roman" w:cs="Times New Roman"/>
          <w:lang w:val="uk-UA"/>
        </w:rPr>
      </w:pPr>
    </w:p>
    <w:p w:rsidR="00B06B81" w:rsidRPr="00162C33" w:rsidRDefault="00B06B81" w:rsidP="00040B5D">
      <w:pPr>
        <w:spacing w:after="0" w:line="360" w:lineRule="auto"/>
        <w:ind w:firstLine="709"/>
        <w:jc w:val="both"/>
        <w:rPr>
          <w:rFonts w:ascii="Times New Roman" w:hAnsi="Times New Roman" w:cs="Times New Roman"/>
          <w:lang w:val="uk-UA"/>
        </w:rPr>
      </w:pPr>
    </w:p>
    <w:p w:rsidR="00AD2558" w:rsidRPr="00B03923" w:rsidRDefault="00AD2558" w:rsidP="00040B5D">
      <w:pPr>
        <w:shd w:val="clear" w:color="auto" w:fill="FFFFFF"/>
        <w:tabs>
          <w:tab w:val="left" w:pos="9923"/>
        </w:tabs>
        <w:spacing w:after="0" w:line="360" w:lineRule="auto"/>
        <w:ind w:firstLine="709"/>
        <w:jc w:val="both"/>
        <w:rPr>
          <w:rFonts w:ascii="Times New Roman" w:hAnsi="Times New Roman" w:cs="Times New Roman"/>
          <w:sz w:val="28"/>
          <w:szCs w:val="28"/>
          <w:u w:val="single"/>
          <w:lang w:val="uk-UA"/>
        </w:rPr>
      </w:pPr>
      <w:r w:rsidRPr="00B03923">
        <w:rPr>
          <w:rFonts w:ascii="Times New Roman" w:hAnsi="Times New Roman" w:cs="Times New Roman"/>
          <w:spacing w:val="8"/>
          <w:sz w:val="28"/>
          <w:szCs w:val="28"/>
          <w:u w:val="single"/>
          <w:lang w:val="uk-UA"/>
        </w:rPr>
        <w:lastRenderedPageBreak/>
        <w:t xml:space="preserve">Лекція№ </w:t>
      </w:r>
      <w:r w:rsidR="002E52D5">
        <w:rPr>
          <w:rFonts w:ascii="Times New Roman" w:hAnsi="Times New Roman" w:cs="Times New Roman"/>
          <w:spacing w:val="8"/>
          <w:sz w:val="28"/>
          <w:szCs w:val="28"/>
          <w:u w:val="single"/>
          <w:lang w:val="uk-UA"/>
        </w:rPr>
        <w:t>7</w:t>
      </w:r>
    </w:p>
    <w:p w:rsidR="00FD59ED" w:rsidRPr="00162C33" w:rsidRDefault="00FD59ED" w:rsidP="00040B5D">
      <w:pPr>
        <w:pStyle w:val="11"/>
        <w:tabs>
          <w:tab w:val="left" w:pos="9923"/>
        </w:tabs>
        <w:spacing w:before="0" w:line="360" w:lineRule="auto"/>
        <w:ind w:firstLine="709"/>
        <w:rPr>
          <w:b/>
          <w:sz w:val="28"/>
          <w:szCs w:val="28"/>
        </w:rPr>
      </w:pPr>
      <w:r w:rsidRPr="00162C33">
        <w:rPr>
          <w:b/>
          <w:sz w:val="28"/>
          <w:szCs w:val="28"/>
        </w:rPr>
        <w:t xml:space="preserve">Тема: </w:t>
      </w:r>
      <w:r w:rsidRPr="00162C33">
        <w:rPr>
          <w:b/>
          <w:color w:val="1F497D" w:themeColor="text2"/>
          <w:szCs w:val="40"/>
        </w:rPr>
        <w:t>Тиристори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sz w:val="28"/>
          <w:szCs w:val="28"/>
          <w:lang w:val="uk-UA"/>
        </w:rPr>
      </w:pPr>
      <w:r w:rsidRPr="00162C33">
        <w:rPr>
          <w:rFonts w:ascii="Times New Roman" w:hAnsi="Times New Roman" w:cs="Times New Roman"/>
          <w:b/>
          <w:sz w:val="28"/>
          <w:szCs w:val="28"/>
          <w:lang w:val="uk-UA"/>
        </w:rPr>
        <w:t>План лекції</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1.Визначення , класифікація тиристорів.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Cs/>
          <w:spacing w:val="1"/>
          <w:sz w:val="28"/>
          <w:szCs w:val="28"/>
          <w:lang w:val="uk-UA"/>
        </w:rPr>
      </w:pPr>
      <w:r w:rsidRPr="00162C33">
        <w:rPr>
          <w:rFonts w:ascii="Times New Roman" w:hAnsi="Times New Roman" w:cs="Times New Roman"/>
          <w:sz w:val="28"/>
          <w:szCs w:val="28"/>
          <w:lang w:val="uk-UA"/>
        </w:rPr>
        <w:t xml:space="preserve">2. </w:t>
      </w:r>
      <w:r w:rsidRPr="00162C33">
        <w:rPr>
          <w:rFonts w:ascii="Times New Roman" w:hAnsi="Times New Roman" w:cs="Times New Roman"/>
          <w:bCs/>
          <w:spacing w:val="1"/>
          <w:sz w:val="28"/>
          <w:szCs w:val="28"/>
          <w:lang w:val="uk-UA"/>
        </w:rPr>
        <w:t>Диністори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Cs/>
          <w:spacing w:val="-1"/>
          <w:sz w:val="28"/>
          <w:szCs w:val="28"/>
          <w:lang w:val="uk-UA"/>
        </w:rPr>
      </w:pPr>
      <w:r w:rsidRPr="00162C33">
        <w:rPr>
          <w:rFonts w:ascii="Times New Roman" w:hAnsi="Times New Roman" w:cs="Times New Roman"/>
          <w:bCs/>
          <w:spacing w:val="1"/>
          <w:sz w:val="28"/>
          <w:szCs w:val="28"/>
          <w:lang w:val="uk-UA"/>
        </w:rPr>
        <w:t xml:space="preserve">3. </w:t>
      </w:r>
      <w:r w:rsidRPr="00162C33">
        <w:rPr>
          <w:rFonts w:ascii="Times New Roman" w:hAnsi="Times New Roman" w:cs="Times New Roman"/>
          <w:bCs/>
          <w:spacing w:val="-1"/>
          <w:sz w:val="28"/>
          <w:szCs w:val="28"/>
          <w:lang w:val="uk-UA"/>
        </w:rPr>
        <w:t>Триністор (керований діод)</w:t>
      </w: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4. Спеціальні типи тиристорів (симістор, фототиристор,двоопераційний тиристор, оптронний тиристор)</w:t>
      </w:r>
    </w:p>
    <w:p w:rsidR="00FD59ED" w:rsidRPr="00162C33" w:rsidRDefault="00FD59ED"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bCs/>
          <w:spacing w:val="-1"/>
          <w:sz w:val="28"/>
          <w:szCs w:val="28"/>
        </w:rPr>
        <w:t>5.</w:t>
      </w:r>
      <w:r w:rsidRPr="00162C33">
        <w:rPr>
          <w:rFonts w:ascii="Times New Roman" w:hAnsi="Times New Roman"/>
          <w:b w:val="0"/>
          <w:sz w:val="28"/>
          <w:szCs w:val="28"/>
        </w:rPr>
        <w:t xml:space="preserve"> Електростатичні тиристори</w:t>
      </w:r>
    </w:p>
    <w:p w:rsidR="00FD59ED" w:rsidRPr="00162C33" w:rsidRDefault="00FD59ED"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6. Запірний тиристор з МОН-керуванням</w:t>
      </w:r>
    </w:p>
    <w:p w:rsidR="00FD59ED" w:rsidRPr="00162C33" w:rsidRDefault="00FD59ED"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7. Маркування тиристорів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Cs/>
          <w:spacing w:val="-1"/>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color w:val="C00000"/>
          <w:sz w:val="28"/>
          <w:szCs w:val="28"/>
          <w:lang w:val="uk-UA"/>
        </w:rPr>
      </w:pPr>
      <w:r w:rsidRPr="00162C33">
        <w:rPr>
          <w:rFonts w:ascii="Times New Roman" w:hAnsi="Times New Roman" w:cs="Times New Roman"/>
          <w:b/>
          <w:color w:val="C00000"/>
          <w:sz w:val="28"/>
          <w:szCs w:val="28"/>
          <w:lang w:val="uk-UA"/>
        </w:rPr>
        <w:t>1Визначення , класифікація тиристорів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2"/>
          <w:sz w:val="28"/>
          <w:szCs w:val="28"/>
          <w:lang w:val="uk-UA"/>
        </w:rPr>
      </w:pPr>
      <w:r w:rsidRPr="00162C33">
        <w:rPr>
          <w:rFonts w:ascii="Times New Roman" w:hAnsi="Times New Roman" w:cs="Times New Roman"/>
          <w:spacing w:val="-2"/>
          <w:sz w:val="28"/>
          <w:szCs w:val="28"/>
          <w:lang w:val="uk-UA"/>
        </w:rPr>
        <w:t>1.</w:t>
      </w:r>
      <w:r w:rsidRPr="00162C33">
        <w:rPr>
          <w:rFonts w:ascii="Times New Roman" w:hAnsi="Times New Roman" w:cs="Times New Roman"/>
          <w:b/>
          <w:color w:val="00B050"/>
          <w:spacing w:val="-2"/>
          <w:sz w:val="28"/>
          <w:szCs w:val="28"/>
          <w:lang w:val="uk-UA"/>
        </w:rPr>
        <w:t>Тиристор</w:t>
      </w:r>
      <w:r w:rsidRPr="00162C33">
        <w:rPr>
          <w:rFonts w:ascii="Times New Roman" w:hAnsi="Times New Roman" w:cs="Times New Roman"/>
          <w:spacing w:val="-2"/>
          <w:sz w:val="28"/>
          <w:szCs w:val="28"/>
          <w:lang w:val="uk-UA"/>
        </w:rPr>
        <w:t xml:space="preserve"> - це напівпровід</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7"/>
          <w:sz w:val="28"/>
          <w:szCs w:val="28"/>
          <w:lang w:val="uk-UA"/>
        </w:rPr>
        <w:t>никовий прилад, що має багатошарову структуру і ВАХ якого має ділян</w:t>
      </w:r>
      <w:r w:rsidRPr="00162C33">
        <w:rPr>
          <w:rFonts w:ascii="Times New Roman" w:hAnsi="Times New Roman" w:cs="Times New Roman"/>
          <w:spacing w:val="-7"/>
          <w:sz w:val="28"/>
          <w:szCs w:val="28"/>
          <w:lang w:val="uk-UA"/>
        </w:rPr>
        <w:softHyphen/>
      </w:r>
      <w:r w:rsidRPr="00162C33">
        <w:rPr>
          <w:rFonts w:ascii="Times New Roman" w:hAnsi="Times New Roman" w:cs="Times New Roman"/>
          <w:spacing w:val="-3"/>
          <w:sz w:val="28"/>
          <w:szCs w:val="28"/>
          <w:lang w:val="uk-UA"/>
        </w:rPr>
        <w:t>ку з негативним опором. Його використовують як перемикач струму.</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1"/>
          <w:sz w:val="28"/>
          <w:szCs w:val="28"/>
          <w:lang w:val="uk-UA"/>
        </w:rPr>
      </w:pPr>
      <w:r w:rsidRPr="00162C33">
        <w:rPr>
          <w:rFonts w:ascii="Times New Roman" w:hAnsi="Times New Roman" w:cs="Times New Roman"/>
          <w:spacing w:val="-2"/>
          <w:sz w:val="28"/>
          <w:szCs w:val="28"/>
          <w:lang w:val="uk-UA"/>
        </w:rPr>
        <w:t xml:space="preserve">Тиристори бувають двоелектродні - </w:t>
      </w:r>
      <w:r w:rsidRPr="00162C33">
        <w:rPr>
          <w:rFonts w:ascii="Times New Roman" w:hAnsi="Times New Roman" w:cs="Times New Roman"/>
          <w:color w:val="00B050"/>
          <w:spacing w:val="-2"/>
          <w:sz w:val="28"/>
          <w:szCs w:val="28"/>
          <w:lang w:val="uk-UA"/>
        </w:rPr>
        <w:t>диністори</w:t>
      </w:r>
      <w:r w:rsidRPr="00162C33">
        <w:rPr>
          <w:rFonts w:ascii="Times New Roman" w:hAnsi="Times New Roman" w:cs="Times New Roman"/>
          <w:spacing w:val="-2"/>
          <w:sz w:val="28"/>
          <w:szCs w:val="28"/>
          <w:lang w:val="uk-UA"/>
        </w:rPr>
        <w:t xml:space="preserve"> та три</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1"/>
          <w:sz w:val="28"/>
          <w:szCs w:val="28"/>
          <w:lang w:val="uk-UA"/>
        </w:rPr>
        <w:t xml:space="preserve">електродні - </w:t>
      </w:r>
      <w:r w:rsidRPr="00162C33">
        <w:rPr>
          <w:rFonts w:ascii="Times New Roman" w:hAnsi="Times New Roman" w:cs="Times New Roman"/>
          <w:color w:val="00B050"/>
          <w:spacing w:val="-1"/>
          <w:sz w:val="28"/>
          <w:szCs w:val="28"/>
          <w:lang w:val="uk-UA"/>
        </w:rPr>
        <w:t>триністори.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850FBB" w:rsidRPr="00162C33" w:rsidRDefault="00850FBB" w:rsidP="00040B5D">
      <w:pPr>
        <w:shd w:val="clear" w:color="auto" w:fill="FFFFFF"/>
        <w:tabs>
          <w:tab w:val="left" w:pos="9923"/>
        </w:tabs>
        <w:spacing w:after="0" w:line="360" w:lineRule="auto"/>
        <w:ind w:firstLine="709"/>
        <w:jc w:val="both"/>
        <w:rPr>
          <w:rFonts w:ascii="Times New Roman" w:hAnsi="Times New Roman" w:cs="Times New Roman"/>
          <w:b/>
          <w:bCs/>
          <w:color w:val="C00000"/>
          <w:spacing w:val="1"/>
          <w:sz w:val="28"/>
          <w:szCs w:val="28"/>
          <w:lang w:val="uk-UA"/>
        </w:rPr>
      </w:pPr>
      <w:r w:rsidRPr="00162C33">
        <w:rPr>
          <w:rFonts w:ascii="Times New Roman" w:hAnsi="Times New Roman" w:cs="Times New Roman"/>
          <w:b/>
          <w:bCs/>
          <w:color w:val="C00000"/>
          <w:spacing w:val="1"/>
          <w:sz w:val="28"/>
          <w:szCs w:val="28"/>
          <w:lang w:val="uk-UA"/>
        </w:rPr>
        <w:t>2.Диністори</w:t>
      </w:r>
    </w:p>
    <w:p w:rsidR="00850FBB" w:rsidRPr="00162C33" w:rsidRDefault="00850FBB"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b/>
          <w:color w:val="00B050"/>
          <w:spacing w:val="-4"/>
          <w:sz w:val="28"/>
          <w:szCs w:val="28"/>
          <w:lang w:val="uk-UA"/>
        </w:rPr>
        <w:t>Диністор</w:t>
      </w:r>
      <w:r w:rsidRPr="00162C33">
        <w:rPr>
          <w:rFonts w:ascii="Times New Roman" w:hAnsi="Times New Roman" w:cs="Times New Roman"/>
          <w:spacing w:val="-4"/>
          <w:sz w:val="28"/>
          <w:szCs w:val="28"/>
          <w:lang w:val="uk-UA"/>
        </w:rPr>
        <w:t xml:space="preserve"> має чотиришарову структуру</w:t>
      </w:r>
      <w:r w:rsidRPr="00162C33">
        <w:rPr>
          <w:rFonts w:ascii="Times New Roman" w:hAnsi="Times New Roman" w:cs="Times New Roman"/>
          <w:spacing w:val="-4"/>
          <w:sz w:val="28"/>
          <w:szCs w:val="28"/>
        </w:rPr>
        <w:t xml:space="preserve">. </w:t>
      </w:r>
      <w:r w:rsidRPr="00162C33">
        <w:rPr>
          <w:rFonts w:ascii="Times New Roman" w:hAnsi="Times New Roman" w:cs="Times New Roman"/>
          <w:spacing w:val="-4"/>
          <w:sz w:val="28"/>
          <w:szCs w:val="28"/>
          <w:lang w:val="uk-UA"/>
        </w:rPr>
        <w:t xml:space="preserve">У </w:t>
      </w:r>
      <w:r w:rsidRPr="00162C33">
        <w:rPr>
          <w:rFonts w:ascii="Times New Roman" w:hAnsi="Times New Roman" w:cs="Times New Roman"/>
          <w:spacing w:val="-3"/>
          <w:sz w:val="28"/>
          <w:szCs w:val="28"/>
          <w:lang w:val="uk-UA"/>
        </w:rPr>
        <w:t>нього є три</w:t>
      </w:r>
      <w:r w:rsidRPr="00162C33">
        <w:rPr>
          <w:rFonts w:ascii="Times New Roman" w:hAnsi="Times New Roman" w:cs="Times New Roman"/>
          <w:spacing w:val="-3"/>
          <w:sz w:val="28"/>
          <w:szCs w:val="28"/>
          <w:lang w:val="en-US"/>
        </w:rPr>
        <w:t>p</w:t>
      </w:r>
      <w:r w:rsidRPr="00162C33">
        <w:rPr>
          <w:rFonts w:ascii="Times New Roman" w:hAnsi="Times New Roman" w:cs="Times New Roman"/>
          <w:spacing w:val="-3"/>
          <w:sz w:val="28"/>
          <w:szCs w:val="28"/>
        </w:rPr>
        <w:t>-</w:t>
      </w:r>
      <w:r w:rsidRPr="00162C33">
        <w:rPr>
          <w:rFonts w:ascii="Times New Roman" w:hAnsi="Times New Roman" w:cs="Times New Roman"/>
          <w:spacing w:val="-3"/>
          <w:sz w:val="28"/>
          <w:szCs w:val="28"/>
          <w:lang w:val="en-US"/>
        </w:rPr>
        <w:t>n</w:t>
      </w:r>
      <w:r w:rsidRPr="00162C33">
        <w:rPr>
          <w:rFonts w:ascii="Times New Roman" w:hAnsi="Times New Roman" w:cs="Times New Roman"/>
          <w:spacing w:val="-3"/>
          <w:sz w:val="28"/>
          <w:szCs w:val="28"/>
          <w:lang w:val="uk-UA"/>
        </w:rPr>
        <w:t>переходи. Д</w:t>
      </w:r>
      <w:r w:rsidRPr="00162C33">
        <w:rPr>
          <w:rFonts w:ascii="Times New Roman" w:hAnsi="Times New Roman" w:cs="Times New Roman"/>
          <w:spacing w:val="-5"/>
          <w:sz w:val="28"/>
          <w:szCs w:val="28"/>
          <w:lang w:val="uk-UA"/>
        </w:rPr>
        <w:t xml:space="preserve">ва крайніх з них </w:t>
      </w:r>
      <w:r w:rsidRPr="00162C33">
        <w:rPr>
          <w:rFonts w:ascii="Times New Roman" w:hAnsi="Times New Roman" w:cs="Times New Roman"/>
          <w:spacing w:val="-5"/>
          <w:sz w:val="28"/>
          <w:szCs w:val="28"/>
        </w:rPr>
        <w:t>(</w:t>
      </w:r>
      <w:r w:rsidRPr="00162C33">
        <w:rPr>
          <w:rFonts w:ascii="Times New Roman" w:hAnsi="Times New Roman" w:cs="Times New Roman"/>
          <w:spacing w:val="-5"/>
          <w:sz w:val="28"/>
          <w:szCs w:val="28"/>
          <w:lang w:val="uk-UA"/>
        </w:rPr>
        <w:t>П</w:t>
      </w:r>
      <w:r w:rsidRPr="00162C33">
        <w:rPr>
          <w:rFonts w:ascii="Times New Roman" w:hAnsi="Times New Roman" w:cs="Times New Roman"/>
          <w:spacing w:val="-5"/>
          <w:sz w:val="28"/>
          <w:szCs w:val="28"/>
          <w:vertAlign w:val="subscript"/>
          <w:lang w:val="uk-UA"/>
        </w:rPr>
        <w:t>1</w:t>
      </w:r>
      <w:r w:rsidRPr="00162C33">
        <w:rPr>
          <w:rFonts w:ascii="Times New Roman" w:hAnsi="Times New Roman" w:cs="Times New Roman"/>
          <w:spacing w:val="-5"/>
          <w:sz w:val="28"/>
          <w:szCs w:val="28"/>
          <w:lang w:val="uk-UA"/>
        </w:rPr>
        <w:t xml:space="preserve"> і П</w:t>
      </w:r>
      <w:r w:rsidRPr="00162C33">
        <w:rPr>
          <w:rFonts w:ascii="Times New Roman" w:hAnsi="Times New Roman" w:cs="Times New Roman"/>
          <w:spacing w:val="-5"/>
          <w:sz w:val="28"/>
          <w:szCs w:val="28"/>
          <w:vertAlign w:val="subscript"/>
          <w:lang w:val="uk-UA"/>
        </w:rPr>
        <w:t>3</w:t>
      </w:r>
      <w:r w:rsidRPr="00162C33">
        <w:rPr>
          <w:rFonts w:ascii="Times New Roman" w:hAnsi="Times New Roman" w:cs="Times New Roman"/>
          <w:spacing w:val="-5"/>
          <w:sz w:val="28"/>
          <w:szCs w:val="28"/>
          <w:lang w:val="uk-UA"/>
        </w:rPr>
        <w:t xml:space="preserve">;) зміщені у прямому напрямку, а </w:t>
      </w:r>
      <w:r w:rsidRPr="00162C33">
        <w:rPr>
          <w:rFonts w:ascii="Times New Roman" w:hAnsi="Times New Roman" w:cs="Times New Roman"/>
          <w:spacing w:val="-3"/>
          <w:sz w:val="28"/>
          <w:szCs w:val="28"/>
          <w:lang w:val="uk-UA"/>
        </w:rPr>
        <w:t>середній (П</w:t>
      </w:r>
      <w:r w:rsidRPr="00162C33">
        <w:rPr>
          <w:rFonts w:ascii="Times New Roman" w:hAnsi="Times New Roman" w:cs="Times New Roman"/>
          <w:spacing w:val="-3"/>
          <w:sz w:val="28"/>
          <w:szCs w:val="28"/>
          <w:vertAlign w:val="subscript"/>
          <w:lang w:val="uk-UA"/>
        </w:rPr>
        <w:t>2</w:t>
      </w:r>
      <w:r w:rsidRPr="00162C33">
        <w:rPr>
          <w:rFonts w:ascii="Times New Roman" w:hAnsi="Times New Roman" w:cs="Times New Roman"/>
          <w:spacing w:val="-3"/>
          <w:sz w:val="28"/>
          <w:szCs w:val="28"/>
          <w:lang w:val="uk-UA"/>
        </w:rPr>
        <w:t xml:space="preserve">) </w:t>
      </w:r>
      <w:r w:rsidRPr="00162C33">
        <w:rPr>
          <w:rFonts w:ascii="Times New Roman" w:hAnsi="Times New Roman" w:cs="Times New Roman"/>
          <w:spacing w:val="-3"/>
          <w:sz w:val="28"/>
          <w:szCs w:val="28"/>
        </w:rPr>
        <w:t xml:space="preserve">- </w:t>
      </w:r>
      <w:r w:rsidRPr="00162C33">
        <w:rPr>
          <w:rFonts w:ascii="Times New Roman" w:hAnsi="Times New Roman" w:cs="Times New Roman"/>
          <w:spacing w:val="-3"/>
          <w:sz w:val="28"/>
          <w:szCs w:val="28"/>
          <w:lang w:val="uk-UA"/>
        </w:rPr>
        <w:t>у зворотному</w:t>
      </w:r>
    </w:p>
    <w:p w:rsidR="00850FBB" w:rsidRPr="00162C33" w:rsidRDefault="00850FBB"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7"/>
          <w:sz w:val="28"/>
          <w:szCs w:val="28"/>
          <w:lang w:val="uk-UA"/>
        </w:rPr>
        <w:t>Таку структуру можна представити у вигляді еквівалентної схем</w:t>
      </w:r>
      <w:r w:rsidRPr="00162C33">
        <w:rPr>
          <w:rFonts w:ascii="Times New Roman" w:hAnsi="Times New Roman" w:cs="Times New Roman"/>
          <w:spacing w:val="-5"/>
          <w:sz w:val="28"/>
          <w:szCs w:val="28"/>
          <w:lang w:val="uk-UA"/>
        </w:rPr>
        <w:t xml:space="preserve">, що складається з двох транзисторів </w:t>
      </w:r>
      <w:r w:rsidRPr="00162C33">
        <w:rPr>
          <w:rFonts w:ascii="Times New Roman" w:hAnsi="Times New Roman" w:cs="Times New Roman"/>
          <w:i/>
          <w:iCs/>
          <w:spacing w:val="-5"/>
          <w:sz w:val="28"/>
          <w:szCs w:val="28"/>
          <w:lang w:val="en-US"/>
        </w:rPr>
        <w:t>VT</w:t>
      </w:r>
      <w:r w:rsidRPr="00162C33">
        <w:rPr>
          <w:rFonts w:ascii="Times New Roman" w:hAnsi="Times New Roman" w:cs="Times New Roman"/>
          <w:i/>
          <w:iCs/>
          <w:spacing w:val="-5"/>
          <w:sz w:val="28"/>
          <w:szCs w:val="28"/>
          <w:lang w:val="uk-UA"/>
        </w:rPr>
        <w:t xml:space="preserve">1 </w:t>
      </w:r>
      <w:r w:rsidRPr="00162C33">
        <w:rPr>
          <w:rFonts w:ascii="Times New Roman" w:hAnsi="Times New Roman" w:cs="Times New Roman"/>
          <w:spacing w:val="-5"/>
          <w:sz w:val="28"/>
          <w:szCs w:val="28"/>
          <w:lang w:val="uk-UA"/>
        </w:rPr>
        <w:t xml:space="preserve">та </w:t>
      </w:r>
      <w:r w:rsidRPr="00162C33">
        <w:rPr>
          <w:rFonts w:ascii="Times New Roman" w:hAnsi="Times New Roman" w:cs="Times New Roman"/>
          <w:i/>
          <w:iCs/>
          <w:spacing w:val="-5"/>
          <w:sz w:val="28"/>
          <w:szCs w:val="28"/>
          <w:lang w:val="en-US"/>
        </w:rPr>
        <w:t>VT</w:t>
      </w:r>
      <w:r w:rsidRPr="00162C33">
        <w:rPr>
          <w:rFonts w:ascii="Times New Roman" w:hAnsi="Times New Roman" w:cs="Times New Roman"/>
          <w:i/>
          <w:iCs/>
          <w:spacing w:val="-5"/>
          <w:sz w:val="28"/>
          <w:szCs w:val="28"/>
          <w:lang w:val="uk-UA"/>
        </w:rPr>
        <w:t xml:space="preserve">2 р-п-р </w:t>
      </w:r>
      <w:r w:rsidRPr="00162C33">
        <w:rPr>
          <w:rFonts w:ascii="Times New Roman" w:hAnsi="Times New Roman" w:cs="Times New Roman"/>
          <w:spacing w:val="-5"/>
          <w:sz w:val="28"/>
          <w:szCs w:val="28"/>
          <w:lang w:val="uk-UA"/>
        </w:rPr>
        <w:t xml:space="preserve">та </w:t>
      </w:r>
      <w:r w:rsidRPr="00162C33">
        <w:rPr>
          <w:rFonts w:ascii="Times New Roman" w:hAnsi="Times New Roman" w:cs="Times New Roman"/>
          <w:i/>
          <w:iCs/>
          <w:spacing w:val="-5"/>
          <w:sz w:val="28"/>
          <w:szCs w:val="28"/>
          <w:lang w:val="uk-UA"/>
        </w:rPr>
        <w:t xml:space="preserve">п-р-п </w:t>
      </w:r>
      <w:r w:rsidRPr="00162C33">
        <w:rPr>
          <w:rFonts w:ascii="Times New Roman" w:hAnsi="Times New Roman" w:cs="Times New Roman"/>
          <w:spacing w:val="-5"/>
          <w:sz w:val="28"/>
          <w:szCs w:val="28"/>
          <w:lang w:val="uk-UA"/>
        </w:rPr>
        <w:t xml:space="preserve">типу </w:t>
      </w:r>
      <w:r w:rsidRPr="00162C33">
        <w:rPr>
          <w:rFonts w:ascii="Times New Roman" w:hAnsi="Times New Roman" w:cs="Times New Roman"/>
          <w:spacing w:val="-7"/>
          <w:sz w:val="28"/>
          <w:szCs w:val="28"/>
          <w:lang w:val="uk-UA"/>
        </w:rPr>
        <w:t>відповідно (мал.1,б). Цю модель можна отримати, якщо подумки розі</w:t>
      </w:r>
      <w:r w:rsidRPr="00162C33">
        <w:rPr>
          <w:rFonts w:ascii="Times New Roman" w:hAnsi="Times New Roman" w:cs="Times New Roman"/>
          <w:spacing w:val="-7"/>
          <w:sz w:val="28"/>
          <w:szCs w:val="28"/>
          <w:lang w:val="uk-UA"/>
        </w:rPr>
        <w:softHyphen/>
      </w:r>
      <w:r w:rsidRPr="00162C33">
        <w:rPr>
          <w:rFonts w:ascii="Times New Roman" w:hAnsi="Times New Roman" w:cs="Times New Roman"/>
          <w:spacing w:val="-11"/>
          <w:sz w:val="28"/>
          <w:szCs w:val="28"/>
          <w:lang w:val="uk-UA"/>
        </w:rPr>
        <w:t xml:space="preserve">тнути прилад уздовж площини </w:t>
      </w:r>
      <w:r w:rsidRPr="00162C33">
        <w:rPr>
          <w:rFonts w:ascii="Times New Roman" w:hAnsi="Times New Roman" w:cs="Times New Roman"/>
          <w:i/>
          <w:iCs/>
          <w:spacing w:val="-11"/>
          <w:sz w:val="28"/>
          <w:szCs w:val="28"/>
          <w:lang w:val="uk-UA"/>
        </w:rPr>
        <w:t xml:space="preserve">А-А, </w:t>
      </w:r>
      <w:r w:rsidRPr="00162C33">
        <w:rPr>
          <w:rFonts w:ascii="Times New Roman" w:hAnsi="Times New Roman" w:cs="Times New Roman"/>
          <w:spacing w:val="-11"/>
          <w:sz w:val="28"/>
          <w:szCs w:val="28"/>
          <w:lang w:val="uk-UA"/>
        </w:rPr>
        <w:t>а потім обидві частки електричко з'єдна</w:t>
      </w:r>
      <w:r w:rsidRPr="00162C33">
        <w:rPr>
          <w:rFonts w:ascii="Times New Roman" w:hAnsi="Times New Roman" w:cs="Times New Roman"/>
          <w:spacing w:val="-11"/>
          <w:sz w:val="28"/>
          <w:szCs w:val="28"/>
          <w:lang w:val="uk-UA"/>
        </w:rPr>
        <w:softHyphen/>
      </w:r>
      <w:r w:rsidRPr="00162C33">
        <w:rPr>
          <w:rFonts w:ascii="Times New Roman" w:hAnsi="Times New Roman" w:cs="Times New Roman"/>
          <w:spacing w:val="-4"/>
          <w:sz w:val="28"/>
          <w:szCs w:val="28"/>
          <w:lang w:val="uk-UA"/>
        </w:rPr>
        <w:t xml:space="preserve">ти. При цьому виходить, що переходи </w:t>
      </w:r>
      <w:r w:rsidRPr="00162C33">
        <w:rPr>
          <w:rFonts w:ascii="Times New Roman" w:hAnsi="Times New Roman" w:cs="Times New Roman"/>
          <w:i/>
          <w:iCs/>
          <w:spacing w:val="-4"/>
          <w:sz w:val="28"/>
          <w:szCs w:val="28"/>
          <w:lang w:val="uk-UA"/>
        </w:rPr>
        <w:t>П</w:t>
      </w:r>
      <w:r w:rsidRPr="00162C33">
        <w:rPr>
          <w:rFonts w:ascii="Times New Roman" w:hAnsi="Times New Roman" w:cs="Times New Roman"/>
          <w:i/>
          <w:iCs/>
          <w:spacing w:val="-4"/>
          <w:sz w:val="28"/>
          <w:szCs w:val="28"/>
          <w:vertAlign w:val="subscript"/>
          <w:lang w:val="uk-UA"/>
        </w:rPr>
        <w:t>1</w:t>
      </w:r>
      <w:r w:rsidRPr="00162C33">
        <w:rPr>
          <w:rFonts w:ascii="Times New Roman" w:hAnsi="Times New Roman" w:cs="Times New Roman"/>
          <w:spacing w:val="-4"/>
          <w:sz w:val="28"/>
          <w:szCs w:val="28"/>
          <w:lang w:val="uk-UA"/>
        </w:rPr>
        <w:t xml:space="preserve">і </w:t>
      </w:r>
      <w:r w:rsidRPr="00162C33">
        <w:rPr>
          <w:rFonts w:ascii="Times New Roman" w:hAnsi="Times New Roman" w:cs="Times New Roman"/>
          <w:i/>
          <w:iCs/>
          <w:spacing w:val="-4"/>
          <w:sz w:val="28"/>
          <w:szCs w:val="28"/>
          <w:lang w:val="uk-UA"/>
        </w:rPr>
        <w:t>П</w:t>
      </w:r>
      <w:r w:rsidRPr="00162C33">
        <w:rPr>
          <w:rFonts w:ascii="Times New Roman" w:hAnsi="Times New Roman" w:cs="Times New Roman"/>
          <w:i/>
          <w:iCs/>
          <w:spacing w:val="-4"/>
          <w:sz w:val="28"/>
          <w:szCs w:val="28"/>
          <w:vertAlign w:val="subscript"/>
          <w:lang w:val="uk-UA"/>
        </w:rPr>
        <w:t xml:space="preserve">3 </w:t>
      </w:r>
      <w:r w:rsidRPr="00162C33">
        <w:rPr>
          <w:rFonts w:ascii="Times New Roman" w:hAnsi="Times New Roman" w:cs="Times New Roman"/>
          <w:iCs/>
          <w:spacing w:val="-4"/>
          <w:sz w:val="28"/>
          <w:szCs w:val="28"/>
          <w:lang w:val="uk-UA"/>
        </w:rPr>
        <w:lastRenderedPageBreak/>
        <w:t>є</w:t>
      </w:r>
      <w:r w:rsidRPr="00162C33">
        <w:rPr>
          <w:rFonts w:ascii="Times New Roman" w:hAnsi="Times New Roman" w:cs="Times New Roman"/>
          <w:spacing w:val="-4"/>
          <w:sz w:val="28"/>
          <w:szCs w:val="28"/>
          <w:lang w:val="uk-UA"/>
        </w:rPr>
        <w:t xml:space="preserve">емітерними переходами цих транзисторів, а перехід </w:t>
      </w:r>
      <w:r w:rsidRPr="00162C33">
        <w:rPr>
          <w:rFonts w:ascii="Times New Roman" w:hAnsi="Times New Roman" w:cs="Times New Roman"/>
          <w:i/>
          <w:iCs/>
          <w:spacing w:val="-4"/>
          <w:sz w:val="28"/>
          <w:szCs w:val="28"/>
          <w:lang w:val="uk-UA"/>
        </w:rPr>
        <w:t>П</w:t>
      </w:r>
      <w:r w:rsidRPr="00162C33">
        <w:rPr>
          <w:rFonts w:ascii="Times New Roman" w:hAnsi="Times New Roman" w:cs="Times New Roman"/>
          <w:i/>
          <w:iCs/>
          <w:spacing w:val="-4"/>
          <w:sz w:val="28"/>
          <w:szCs w:val="28"/>
          <w:vertAlign w:val="subscript"/>
          <w:lang w:val="uk-UA"/>
        </w:rPr>
        <w:t>2</w:t>
      </w:r>
      <w:r w:rsidRPr="00162C33">
        <w:rPr>
          <w:rFonts w:ascii="Times New Roman" w:hAnsi="Times New Roman" w:cs="Times New Roman"/>
          <w:spacing w:val="-4"/>
          <w:sz w:val="28"/>
          <w:szCs w:val="28"/>
          <w:lang w:val="uk-UA"/>
        </w:rPr>
        <w:t>для обох транзисторів є колекторним.</w:t>
      </w:r>
    </w:p>
    <w:p w:rsidR="00850FBB" w:rsidRPr="00162C33" w:rsidRDefault="00850FBB" w:rsidP="00040B5D">
      <w:pPr>
        <w:shd w:val="clear" w:color="auto" w:fill="FFFFFF"/>
        <w:tabs>
          <w:tab w:val="left" w:pos="9923"/>
        </w:tabs>
        <w:spacing w:after="0" w:line="360" w:lineRule="auto"/>
        <w:ind w:firstLine="709"/>
        <w:jc w:val="both"/>
        <w:rPr>
          <w:rFonts w:ascii="Times New Roman" w:hAnsi="Times New Roman" w:cs="Times New Roman"/>
          <w:b/>
          <w:bCs/>
          <w:color w:val="C00000"/>
          <w:spacing w:val="1"/>
          <w:sz w:val="28"/>
          <w:szCs w:val="28"/>
        </w:rPr>
      </w:pPr>
    </w:p>
    <w:p w:rsidR="00850FBB" w:rsidRPr="00162C33" w:rsidRDefault="00B03923" w:rsidP="00040B5D">
      <w:pPr>
        <w:shd w:val="clear" w:color="auto" w:fill="FFFFFF"/>
        <w:tabs>
          <w:tab w:val="left" w:pos="9923"/>
        </w:tabs>
        <w:spacing w:after="0" w:line="360" w:lineRule="auto"/>
        <w:ind w:firstLine="709"/>
        <w:jc w:val="both"/>
        <w:rPr>
          <w:rFonts w:ascii="Times New Roman" w:hAnsi="Times New Roman" w:cs="Times New Roman"/>
          <w:b/>
          <w:bCs/>
          <w:color w:val="C00000"/>
          <w:spacing w:val="1"/>
          <w:sz w:val="28"/>
          <w:szCs w:val="28"/>
          <w:lang w:val="uk-UA"/>
        </w:rPr>
      </w:pPr>
      <w:r>
        <w:rPr>
          <w:rFonts w:ascii="Times New Roman" w:hAnsi="Times New Roman" w:cs="Times New Roman"/>
          <w:b/>
          <w:bCs/>
          <w:noProof/>
          <w:color w:val="C00000"/>
          <w:spacing w:val="1"/>
          <w:sz w:val="28"/>
          <w:szCs w:val="28"/>
        </w:rPr>
        <w:drawing>
          <wp:anchor distT="0" distB="0" distL="114300" distR="114300" simplePos="0" relativeHeight="251588096" behindDoc="0" locked="0" layoutInCell="1" allowOverlap="1">
            <wp:simplePos x="0" y="0"/>
            <wp:positionH relativeFrom="column">
              <wp:posOffset>233045</wp:posOffset>
            </wp:positionH>
            <wp:positionV relativeFrom="paragraph">
              <wp:posOffset>93345</wp:posOffset>
            </wp:positionV>
            <wp:extent cx="5848350" cy="3390900"/>
            <wp:effectExtent l="19050" t="0" r="0" b="0"/>
            <wp:wrapNone/>
            <wp:docPr id="4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cstate="email">
                      <a:duotone>
                        <a:schemeClr val="accent5">
                          <a:shade val="45000"/>
                          <a:satMod val="135000"/>
                        </a:schemeClr>
                        <a:prstClr val="white"/>
                      </a:duotone>
                      <a:lum/>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848350" cy="3390900"/>
                    </a:xfrm>
                    <a:prstGeom prst="rect">
                      <a:avLst/>
                    </a:prstGeom>
                    <a:noFill/>
                    <a:ln w="9525">
                      <a:noFill/>
                      <a:miter lim="800000"/>
                      <a:headEnd/>
                      <a:tailEnd/>
                    </a:ln>
                  </pic:spPr>
                </pic:pic>
              </a:graphicData>
            </a:graphic>
          </wp:anchor>
        </w:drawing>
      </w:r>
    </w:p>
    <w:p w:rsidR="00850FBB" w:rsidRPr="00162C33" w:rsidRDefault="00850FBB" w:rsidP="00040B5D">
      <w:pPr>
        <w:shd w:val="clear" w:color="auto" w:fill="FFFFFF"/>
        <w:tabs>
          <w:tab w:val="left" w:pos="9923"/>
        </w:tabs>
        <w:spacing w:after="0" w:line="360" w:lineRule="auto"/>
        <w:ind w:firstLine="709"/>
        <w:jc w:val="both"/>
        <w:rPr>
          <w:rFonts w:ascii="Times New Roman" w:hAnsi="Times New Roman" w:cs="Times New Roman"/>
          <w:b/>
          <w:bCs/>
          <w:color w:val="C00000"/>
          <w:spacing w:val="1"/>
          <w:sz w:val="28"/>
          <w:szCs w:val="28"/>
          <w:lang w:val="uk-UA"/>
        </w:rPr>
      </w:pPr>
    </w:p>
    <w:p w:rsidR="00FD59ED" w:rsidRPr="00162C33" w:rsidRDefault="00FD59ED" w:rsidP="00040B5D">
      <w:pPr>
        <w:shd w:val="clear" w:color="auto" w:fill="FFFFFF"/>
        <w:tabs>
          <w:tab w:val="left" w:pos="3422"/>
          <w:tab w:val="left" w:pos="9923"/>
        </w:tabs>
        <w:spacing w:after="0" w:line="360" w:lineRule="auto"/>
        <w:ind w:firstLine="709"/>
        <w:jc w:val="both"/>
        <w:rPr>
          <w:rFonts w:ascii="Times New Roman" w:hAnsi="Times New Roman" w:cs="Times New Roman"/>
          <w:spacing w:val="-7"/>
          <w:w w:val="86"/>
          <w:sz w:val="28"/>
          <w:szCs w:val="28"/>
          <w:lang w:val="uk-UA"/>
        </w:rPr>
      </w:pPr>
    </w:p>
    <w:p w:rsidR="00FD59ED" w:rsidRPr="00162C33" w:rsidRDefault="00FD59ED" w:rsidP="00040B5D">
      <w:pPr>
        <w:shd w:val="clear" w:color="auto" w:fill="FFFFFF"/>
        <w:tabs>
          <w:tab w:val="left" w:pos="3422"/>
          <w:tab w:val="left" w:pos="9923"/>
        </w:tabs>
        <w:spacing w:after="0" w:line="360" w:lineRule="auto"/>
        <w:ind w:firstLine="709"/>
        <w:jc w:val="both"/>
        <w:rPr>
          <w:rFonts w:ascii="Times New Roman" w:hAnsi="Times New Roman" w:cs="Times New Roman"/>
          <w:spacing w:val="-7"/>
          <w:w w:val="86"/>
          <w:sz w:val="28"/>
          <w:szCs w:val="28"/>
          <w:lang w:val="uk-UA"/>
        </w:rPr>
      </w:pPr>
    </w:p>
    <w:p w:rsidR="00FD59ED" w:rsidRPr="00162C33" w:rsidRDefault="00FD59ED" w:rsidP="00040B5D">
      <w:pPr>
        <w:shd w:val="clear" w:color="auto" w:fill="FFFFFF"/>
        <w:tabs>
          <w:tab w:val="left" w:pos="3422"/>
          <w:tab w:val="left" w:pos="9923"/>
        </w:tabs>
        <w:spacing w:after="0" w:line="360" w:lineRule="auto"/>
        <w:ind w:firstLine="709"/>
        <w:jc w:val="both"/>
        <w:rPr>
          <w:rFonts w:ascii="Times New Roman" w:hAnsi="Times New Roman" w:cs="Times New Roman"/>
          <w:spacing w:val="-7"/>
          <w:w w:val="86"/>
          <w:sz w:val="28"/>
          <w:szCs w:val="28"/>
          <w:lang w:val="uk-UA"/>
        </w:rPr>
      </w:pPr>
    </w:p>
    <w:p w:rsidR="00FD59ED" w:rsidRPr="00162C33" w:rsidRDefault="00FD59ED" w:rsidP="00040B5D">
      <w:pPr>
        <w:shd w:val="clear" w:color="auto" w:fill="FFFFFF"/>
        <w:tabs>
          <w:tab w:val="left" w:pos="3422"/>
          <w:tab w:val="left" w:pos="9923"/>
        </w:tabs>
        <w:spacing w:after="0" w:line="360" w:lineRule="auto"/>
        <w:ind w:firstLine="709"/>
        <w:jc w:val="both"/>
        <w:rPr>
          <w:rFonts w:ascii="Times New Roman" w:hAnsi="Times New Roman" w:cs="Times New Roman"/>
          <w:spacing w:val="-7"/>
          <w:w w:val="86"/>
          <w:sz w:val="28"/>
          <w:szCs w:val="28"/>
          <w:lang w:val="uk-UA"/>
        </w:rPr>
      </w:pPr>
    </w:p>
    <w:p w:rsidR="00FD59ED" w:rsidRPr="00162C33" w:rsidRDefault="00FD59ED" w:rsidP="00040B5D">
      <w:pPr>
        <w:shd w:val="clear" w:color="auto" w:fill="FFFFFF"/>
        <w:tabs>
          <w:tab w:val="left" w:pos="3422"/>
          <w:tab w:val="left" w:pos="9923"/>
        </w:tabs>
        <w:spacing w:after="0" w:line="360" w:lineRule="auto"/>
        <w:ind w:firstLine="709"/>
        <w:jc w:val="both"/>
        <w:rPr>
          <w:rFonts w:ascii="Times New Roman" w:hAnsi="Times New Roman" w:cs="Times New Roman"/>
          <w:spacing w:val="-7"/>
          <w:w w:val="86"/>
          <w:sz w:val="28"/>
          <w:szCs w:val="28"/>
          <w:lang w:val="uk-UA"/>
        </w:rPr>
      </w:pPr>
    </w:p>
    <w:p w:rsidR="00FD59ED" w:rsidRPr="00162C33" w:rsidRDefault="00FD59ED" w:rsidP="00040B5D">
      <w:pPr>
        <w:shd w:val="clear" w:color="auto" w:fill="FFFFFF"/>
        <w:tabs>
          <w:tab w:val="left" w:pos="3422"/>
          <w:tab w:val="left" w:pos="9923"/>
        </w:tabs>
        <w:spacing w:after="0" w:line="360" w:lineRule="auto"/>
        <w:ind w:firstLine="709"/>
        <w:jc w:val="both"/>
        <w:rPr>
          <w:rFonts w:ascii="Times New Roman" w:hAnsi="Times New Roman" w:cs="Times New Roman"/>
          <w:spacing w:val="-7"/>
          <w:w w:val="86"/>
          <w:sz w:val="28"/>
          <w:szCs w:val="28"/>
          <w:lang w:val="uk-UA"/>
        </w:rPr>
      </w:pPr>
    </w:p>
    <w:p w:rsidR="00FD59ED" w:rsidRPr="00162C33" w:rsidRDefault="00FD59ED" w:rsidP="00040B5D">
      <w:pPr>
        <w:shd w:val="clear" w:color="auto" w:fill="FFFFFF"/>
        <w:tabs>
          <w:tab w:val="left" w:pos="3422"/>
          <w:tab w:val="left" w:pos="9923"/>
        </w:tabs>
        <w:spacing w:after="0" w:line="360" w:lineRule="auto"/>
        <w:ind w:firstLine="709"/>
        <w:jc w:val="both"/>
        <w:rPr>
          <w:rFonts w:ascii="Times New Roman" w:hAnsi="Times New Roman" w:cs="Times New Roman"/>
          <w:spacing w:val="-7"/>
          <w:w w:val="86"/>
          <w:sz w:val="28"/>
          <w:szCs w:val="28"/>
          <w:lang w:val="uk-UA"/>
        </w:rPr>
      </w:pPr>
      <w:r w:rsidRPr="00162C33">
        <w:rPr>
          <w:rFonts w:ascii="Times New Roman" w:hAnsi="Times New Roman" w:cs="Times New Roman"/>
          <w:spacing w:val="-7"/>
          <w:w w:val="86"/>
          <w:sz w:val="28"/>
          <w:szCs w:val="28"/>
          <w:lang w:val="uk-UA"/>
        </w:rPr>
        <w:t>а)</w:t>
      </w:r>
      <w:r w:rsidRPr="00162C33">
        <w:rPr>
          <w:rFonts w:ascii="Times New Roman" w:hAnsi="Times New Roman" w:cs="Times New Roman"/>
          <w:sz w:val="28"/>
          <w:szCs w:val="28"/>
          <w:lang w:val="uk-UA"/>
        </w:rPr>
        <w:tab/>
      </w:r>
      <w:r w:rsidRPr="00162C33">
        <w:rPr>
          <w:rFonts w:ascii="Times New Roman" w:hAnsi="Times New Roman" w:cs="Times New Roman"/>
          <w:spacing w:val="-10"/>
          <w:w w:val="86"/>
          <w:sz w:val="28"/>
          <w:szCs w:val="28"/>
          <w:lang w:val="uk-UA"/>
        </w:rPr>
        <w:t>б)</w:t>
      </w:r>
    </w:p>
    <w:p w:rsidR="00911A79" w:rsidRPr="00162C33" w:rsidRDefault="00911A79" w:rsidP="00040B5D">
      <w:pPr>
        <w:shd w:val="clear" w:color="auto" w:fill="FFFFFF"/>
        <w:tabs>
          <w:tab w:val="left" w:pos="9923"/>
        </w:tabs>
        <w:spacing w:after="0" w:line="360" w:lineRule="auto"/>
        <w:ind w:firstLine="709"/>
        <w:rPr>
          <w:rFonts w:ascii="Times New Roman" w:hAnsi="Times New Roman" w:cs="Times New Roman"/>
          <w:i/>
          <w:iCs/>
          <w:spacing w:val="-4"/>
          <w:sz w:val="28"/>
          <w:szCs w:val="28"/>
          <w:lang w:val="uk-UA"/>
        </w:rPr>
      </w:pPr>
    </w:p>
    <w:p w:rsidR="00911A79" w:rsidRPr="00162C33" w:rsidRDefault="00911A79" w:rsidP="00040B5D">
      <w:pPr>
        <w:shd w:val="clear" w:color="auto" w:fill="FFFFFF"/>
        <w:tabs>
          <w:tab w:val="left" w:pos="9923"/>
        </w:tabs>
        <w:spacing w:after="0" w:line="360" w:lineRule="auto"/>
        <w:ind w:firstLine="709"/>
        <w:rPr>
          <w:rFonts w:ascii="Times New Roman" w:hAnsi="Times New Roman" w:cs="Times New Roman"/>
          <w:i/>
          <w:iCs/>
          <w:spacing w:val="-4"/>
          <w:sz w:val="28"/>
          <w:szCs w:val="28"/>
          <w:lang w:val="uk-UA"/>
        </w:rPr>
      </w:pPr>
    </w:p>
    <w:p w:rsidR="00911A79" w:rsidRPr="00162C33" w:rsidRDefault="00911A79" w:rsidP="00040B5D">
      <w:pPr>
        <w:shd w:val="clear" w:color="auto" w:fill="FFFFFF"/>
        <w:tabs>
          <w:tab w:val="left" w:pos="9923"/>
        </w:tabs>
        <w:spacing w:after="0" w:line="360" w:lineRule="auto"/>
        <w:ind w:firstLine="709"/>
        <w:rPr>
          <w:rFonts w:ascii="Times New Roman" w:hAnsi="Times New Roman" w:cs="Times New Roman"/>
          <w:i/>
          <w:iCs/>
          <w:spacing w:val="-4"/>
          <w:sz w:val="28"/>
          <w:szCs w:val="28"/>
          <w:lang w:val="uk-UA"/>
        </w:rPr>
      </w:pPr>
    </w:p>
    <w:p w:rsidR="00FD59ED" w:rsidRPr="00162C33" w:rsidRDefault="00FD59ED" w:rsidP="00040B5D">
      <w:pPr>
        <w:shd w:val="clear" w:color="auto" w:fill="FFFFFF"/>
        <w:tabs>
          <w:tab w:val="left" w:pos="9923"/>
        </w:tabs>
        <w:spacing w:after="0" w:line="360" w:lineRule="auto"/>
        <w:ind w:firstLine="709"/>
        <w:rPr>
          <w:rFonts w:ascii="Times New Roman" w:hAnsi="Times New Roman" w:cs="Times New Roman"/>
          <w:i/>
          <w:iCs/>
          <w:sz w:val="28"/>
          <w:szCs w:val="28"/>
        </w:rPr>
      </w:pPr>
      <w:r w:rsidRPr="00162C33">
        <w:rPr>
          <w:rFonts w:ascii="Times New Roman" w:hAnsi="Times New Roman" w:cs="Times New Roman"/>
          <w:i/>
          <w:iCs/>
          <w:spacing w:val="-4"/>
          <w:sz w:val="28"/>
          <w:szCs w:val="28"/>
          <w:lang w:val="uk-UA"/>
        </w:rPr>
        <w:t>Малюнок  1</w:t>
      </w:r>
      <w:r w:rsidRPr="00162C33">
        <w:rPr>
          <w:rFonts w:ascii="Times New Roman" w:hAnsi="Times New Roman" w:cs="Times New Roman"/>
          <w:i/>
          <w:iCs/>
          <w:spacing w:val="-4"/>
          <w:sz w:val="28"/>
          <w:szCs w:val="28"/>
        </w:rPr>
        <w:t xml:space="preserve">- </w:t>
      </w:r>
      <w:r w:rsidRPr="00162C33">
        <w:rPr>
          <w:rFonts w:ascii="Times New Roman" w:hAnsi="Times New Roman" w:cs="Times New Roman"/>
          <w:i/>
          <w:iCs/>
          <w:spacing w:val="-4"/>
          <w:sz w:val="28"/>
          <w:szCs w:val="28"/>
          <w:lang w:val="uk-UA"/>
        </w:rPr>
        <w:t>Структура диністора (а) та його модель у вигляді</w:t>
      </w:r>
    </w:p>
    <w:p w:rsidR="00FD59ED" w:rsidRPr="00162C33" w:rsidRDefault="00FD59ED" w:rsidP="00040B5D">
      <w:pPr>
        <w:shd w:val="clear" w:color="auto" w:fill="FFFFFF"/>
        <w:tabs>
          <w:tab w:val="left" w:pos="9923"/>
        </w:tabs>
        <w:spacing w:after="0" w:line="360" w:lineRule="auto"/>
        <w:ind w:firstLine="709"/>
        <w:rPr>
          <w:rFonts w:ascii="Times New Roman" w:hAnsi="Times New Roman" w:cs="Times New Roman"/>
          <w:i/>
          <w:iCs/>
          <w:spacing w:val="-4"/>
          <w:sz w:val="28"/>
          <w:szCs w:val="28"/>
          <w:lang w:val="uk-UA"/>
        </w:rPr>
      </w:pPr>
      <w:r w:rsidRPr="00162C33">
        <w:rPr>
          <w:rFonts w:ascii="Times New Roman" w:hAnsi="Times New Roman" w:cs="Times New Roman"/>
          <w:i/>
          <w:iCs/>
          <w:spacing w:val="-4"/>
          <w:sz w:val="28"/>
          <w:szCs w:val="28"/>
          <w:lang w:val="uk-UA"/>
        </w:rPr>
        <w:t xml:space="preserve">                                  двох транзисторів (б)</w:t>
      </w:r>
    </w:p>
    <w:p w:rsidR="00911A79" w:rsidRPr="00162C33" w:rsidRDefault="00911A79" w:rsidP="00040B5D">
      <w:pPr>
        <w:shd w:val="clear" w:color="auto" w:fill="FFFFFF"/>
        <w:tabs>
          <w:tab w:val="left" w:pos="9923"/>
        </w:tabs>
        <w:spacing w:after="0" w:line="360" w:lineRule="auto"/>
        <w:ind w:firstLine="709"/>
        <w:rPr>
          <w:rFonts w:ascii="Times New Roman" w:hAnsi="Times New Roman" w:cs="Times New Roman"/>
          <w:i/>
          <w:iCs/>
          <w:spacing w:val="-4"/>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Область бази Б</w:t>
      </w:r>
      <w:r w:rsidRPr="00162C33">
        <w:rPr>
          <w:rFonts w:ascii="Times New Roman" w:hAnsi="Times New Roman" w:cs="Times New Roman"/>
          <w:sz w:val="28"/>
          <w:szCs w:val="28"/>
          <w:vertAlign w:val="subscript"/>
          <w:lang w:val="uk-UA"/>
        </w:rPr>
        <w:t>1</w:t>
      </w:r>
      <w:r w:rsidRPr="00162C33">
        <w:rPr>
          <w:rFonts w:ascii="Times New Roman" w:hAnsi="Times New Roman" w:cs="Times New Roman"/>
          <w:sz w:val="28"/>
          <w:szCs w:val="28"/>
          <w:lang w:val="uk-UA"/>
        </w:rPr>
        <w:t xml:space="preserve"> транзистора </w:t>
      </w:r>
      <w:r w:rsidRPr="00162C33">
        <w:rPr>
          <w:rFonts w:ascii="Times New Roman" w:hAnsi="Times New Roman" w:cs="Times New Roman"/>
          <w:i/>
          <w:iCs/>
          <w:sz w:val="28"/>
          <w:szCs w:val="28"/>
          <w:lang w:val="en-US"/>
        </w:rPr>
        <w:t>VT</w:t>
      </w:r>
      <w:r w:rsidRPr="00162C33">
        <w:rPr>
          <w:rFonts w:ascii="Times New Roman" w:hAnsi="Times New Roman" w:cs="Times New Roman"/>
          <w:i/>
          <w:iCs/>
          <w:sz w:val="28"/>
          <w:szCs w:val="28"/>
        </w:rPr>
        <w:t xml:space="preserve">1 </w:t>
      </w:r>
      <w:r w:rsidRPr="00162C33">
        <w:rPr>
          <w:rFonts w:ascii="Times New Roman" w:hAnsi="Times New Roman" w:cs="Times New Roman"/>
          <w:sz w:val="28"/>
          <w:szCs w:val="28"/>
          <w:lang w:val="uk-UA"/>
        </w:rPr>
        <w:t>одночасно є колекторною облас</w:t>
      </w:r>
      <w:r w:rsidRPr="00162C33">
        <w:rPr>
          <w:rFonts w:ascii="Times New Roman" w:hAnsi="Times New Roman" w:cs="Times New Roman"/>
          <w:sz w:val="28"/>
          <w:szCs w:val="28"/>
          <w:lang w:val="uk-UA"/>
        </w:rPr>
        <w:softHyphen/>
        <w:t xml:space="preserve">тю транзистора </w:t>
      </w:r>
      <w:r w:rsidRPr="00162C33">
        <w:rPr>
          <w:rFonts w:ascii="Times New Roman" w:hAnsi="Times New Roman" w:cs="Times New Roman"/>
          <w:i/>
          <w:iCs/>
          <w:sz w:val="28"/>
          <w:szCs w:val="28"/>
          <w:lang w:val="en-US"/>
        </w:rPr>
        <w:t>VT</w:t>
      </w:r>
      <w:r w:rsidRPr="00162C33">
        <w:rPr>
          <w:rFonts w:ascii="Times New Roman" w:hAnsi="Times New Roman" w:cs="Times New Roman"/>
          <w:i/>
          <w:iCs/>
          <w:sz w:val="28"/>
          <w:szCs w:val="28"/>
        </w:rPr>
        <w:t xml:space="preserve">2, </w:t>
      </w:r>
      <w:r w:rsidRPr="00162C33">
        <w:rPr>
          <w:rFonts w:ascii="Times New Roman" w:hAnsi="Times New Roman" w:cs="Times New Roman"/>
          <w:i/>
          <w:iCs/>
          <w:sz w:val="28"/>
          <w:szCs w:val="28"/>
          <w:lang w:val="uk-UA"/>
        </w:rPr>
        <w:t xml:space="preserve">а </w:t>
      </w:r>
      <w:r w:rsidRPr="00162C33">
        <w:rPr>
          <w:rFonts w:ascii="Times New Roman" w:hAnsi="Times New Roman" w:cs="Times New Roman"/>
          <w:sz w:val="28"/>
          <w:szCs w:val="28"/>
          <w:lang w:val="uk-UA"/>
        </w:rPr>
        <w:t xml:space="preserve">область бази </w:t>
      </w:r>
      <w:r w:rsidRPr="00162C33">
        <w:rPr>
          <w:rFonts w:ascii="Times New Roman" w:hAnsi="Times New Roman" w:cs="Times New Roman"/>
          <w:i/>
          <w:iCs/>
          <w:sz w:val="28"/>
          <w:szCs w:val="28"/>
          <w:lang w:val="uk-UA"/>
        </w:rPr>
        <w:t>Б</w:t>
      </w:r>
      <w:r w:rsidRPr="00162C33">
        <w:rPr>
          <w:rFonts w:ascii="Times New Roman" w:hAnsi="Times New Roman" w:cs="Times New Roman"/>
          <w:i/>
          <w:iCs/>
          <w:sz w:val="28"/>
          <w:szCs w:val="28"/>
          <w:vertAlign w:val="subscript"/>
          <w:lang w:val="uk-UA"/>
        </w:rPr>
        <w:t>2</w:t>
      </w:r>
      <w:r w:rsidRPr="00162C33">
        <w:rPr>
          <w:rFonts w:ascii="Times New Roman" w:hAnsi="Times New Roman" w:cs="Times New Roman"/>
          <w:sz w:val="28"/>
          <w:szCs w:val="28"/>
          <w:lang w:val="uk-UA"/>
        </w:rPr>
        <w:t xml:space="preserve">транзистора </w:t>
      </w:r>
      <w:r w:rsidRPr="00162C33">
        <w:rPr>
          <w:rFonts w:ascii="Times New Roman" w:hAnsi="Times New Roman" w:cs="Times New Roman"/>
          <w:i/>
          <w:iCs/>
          <w:sz w:val="28"/>
          <w:szCs w:val="28"/>
          <w:lang w:val="en-US"/>
        </w:rPr>
        <w:t>VT</w:t>
      </w:r>
      <w:r w:rsidRPr="00162C33">
        <w:rPr>
          <w:rFonts w:ascii="Times New Roman" w:hAnsi="Times New Roman" w:cs="Times New Roman"/>
          <w:i/>
          <w:iCs/>
          <w:sz w:val="28"/>
          <w:szCs w:val="28"/>
        </w:rPr>
        <w:t xml:space="preserve">2 - </w:t>
      </w:r>
      <w:r w:rsidRPr="00162C33">
        <w:rPr>
          <w:rFonts w:ascii="Times New Roman" w:hAnsi="Times New Roman" w:cs="Times New Roman"/>
          <w:sz w:val="28"/>
          <w:szCs w:val="28"/>
          <w:lang w:val="uk-UA"/>
        </w:rPr>
        <w:t>колектор</w:t>
      </w:r>
      <w:r w:rsidRPr="00162C33">
        <w:rPr>
          <w:rFonts w:ascii="Times New Roman" w:hAnsi="Times New Roman" w:cs="Times New Roman"/>
          <w:sz w:val="28"/>
          <w:szCs w:val="28"/>
          <w:lang w:val="uk-UA"/>
        </w:rPr>
        <w:softHyphen/>
      </w:r>
      <w:r w:rsidRPr="00162C33">
        <w:rPr>
          <w:rFonts w:ascii="Times New Roman" w:hAnsi="Times New Roman" w:cs="Times New Roman"/>
          <w:spacing w:val="1"/>
          <w:sz w:val="28"/>
          <w:szCs w:val="28"/>
          <w:lang w:val="uk-UA"/>
        </w:rPr>
        <w:t xml:space="preserve">ною областю транзистора </w:t>
      </w:r>
      <w:r w:rsidRPr="00162C33">
        <w:rPr>
          <w:rFonts w:ascii="Times New Roman" w:hAnsi="Times New Roman" w:cs="Times New Roman"/>
          <w:i/>
          <w:iCs/>
          <w:spacing w:val="1"/>
          <w:sz w:val="28"/>
          <w:szCs w:val="28"/>
          <w:lang w:val="en-US"/>
        </w:rPr>
        <w:t>VT</w:t>
      </w:r>
      <w:r w:rsidRPr="00162C33">
        <w:rPr>
          <w:rFonts w:ascii="Times New Roman" w:hAnsi="Times New Roman" w:cs="Times New Roman"/>
          <w:i/>
          <w:iCs/>
          <w:spacing w:val="1"/>
          <w:sz w:val="28"/>
          <w:szCs w:val="28"/>
        </w:rPr>
        <w:t>1</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3"/>
          <w:sz w:val="28"/>
          <w:szCs w:val="28"/>
          <w:lang w:val="uk-UA"/>
        </w:rPr>
        <w:t xml:space="preserve">Відповідно, колекторний струм першого транзистора є базовим для </w:t>
      </w:r>
      <w:r w:rsidRPr="00162C33">
        <w:rPr>
          <w:rFonts w:ascii="Times New Roman" w:hAnsi="Times New Roman" w:cs="Times New Roman"/>
          <w:sz w:val="28"/>
          <w:szCs w:val="28"/>
          <w:lang w:val="uk-UA"/>
        </w:rPr>
        <w:t xml:space="preserve">другого </w:t>
      </w:r>
      <w:r w:rsidRPr="00162C33">
        <w:rPr>
          <w:rFonts w:ascii="Times New Roman" w:hAnsi="Times New Roman" w:cs="Times New Roman"/>
          <w:iCs/>
          <w:smallCaps/>
          <w:sz w:val="28"/>
          <w:szCs w:val="28"/>
          <w:lang w:val="uk-UA"/>
        </w:rPr>
        <w:t>і</w:t>
      </w:r>
      <w:r w:rsidRPr="00162C33">
        <w:rPr>
          <w:rFonts w:ascii="Times New Roman" w:hAnsi="Times New Roman" w:cs="Times New Roman"/>
          <w:iCs/>
          <w:smallCaps/>
          <w:sz w:val="28"/>
          <w:szCs w:val="28"/>
          <w:vertAlign w:val="subscript"/>
          <w:lang w:val="uk-UA"/>
        </w:rPr>
        <w:t>к1</w:t>
      </w:r>
      <w:r w:rsidRPr="00162C33">
        <w:rPr>
          <w:rFonts w:ascii="Times New Roman" w:hAnsi="Times New Roman" w:cs="Times New Roman"/>
          <w:iCs/>
          <w:smallCaps/>
          <w:sz w:val="28"/>
          <w:szCs w:val="28"/>
          <w:lang w:val="uk-UA"/>
        </w:rPr>
        <w:t>=і</w:t>
      </w:r>
      <w:r w:rsidRPr="00162C33">
        <w:rPr>
          <w:rFonts w:ascii="Times New Roman" w:hAnsi="Times New Roman" w:cs="Times New Roman"/>
          <w:iCs/>
          <w:smallCaps/>
          <w:sz w:val="28"/>
          <w:szCs w:val="28"/>
          <w:vertAlign w:val="subscript"/>
          <w:lang w:val="uk-UA"/>
        </w:rPr>
        <w:t>б2</w:t>
      </w:r>
      <w:r w:rsidRPr="00162C33">
        <w:rPr>
          <w:rFonts w:ascii="Times New Roman" w:hAnsi="Times New Roman" w:cs="Times New Roman"/>
          <w:iCs/>
          <w:smallCaps/>
          <w:sz w:val="28"/>
          <w:szCs w:val="28"/>
          <w:lang w:val="uk-UA"/>
        </w:rPr>
        <w:t>,</w:t>
      </w:r>
      <w:r w:rsidRPr="00162C33">
        <w:rPr>
          <w:rFonts w:ascii="Times New Roman" w:hAnsi="Times New Roman" w:cs="Times New Roman"/>
          <w:sz w:val="28"/>
          <w:szCs w:val="28"/>
          <w:lang w:val="uk-UA"/>
        </w:rPr>
        <w:t xml:space="preserve">а колекторний струм другого транзистора - базовим першого </w:t>
      </w:r>
      <w:r w:rsidRPr="00162C33">
        <w:rPr>
          <w:rFonts w:ascii="Times New Roman" w:hAnsi="Times New Roman" w:cs="Times New Roman"/>
          <w:i/>
          <w:iCs/>
          <w:smallCaps/>
          <w:sz w:val="28"/>
          <w:szCs w:val="28"/>
          <w:lang w:val="uk-UA"/>
        </w:rPr>
        <w:t>і</w:t>
      </w:r>
      <w:r w:rsidRPr="00162C33">
        <w:rPr>
          <w:rFonts w:ascii="Times New Roman" w:hAnsi="Times New Roman" w:cs="Times New Roman"/>
          <w:i/>
          <w:iCs/>
          <w:smallCaps/>
          <w:sz w:val="28"/>
          <w:szCs w:val="28"/>
          <w:vertAlign w:val="subscript"/>
          <w:lang w:val="uk-UA"/>
        </w:rPr>
        <w:t>к2</w:t>
      </w:r>
      <w:r w:rsidRPr="00162C33">
        <w:rPr>
          <w:rFonts w:ascii="Times New Roman" w:hAnsi="Times New Roman" w:cs="Times New Roman"/>
          <w:i/>
          <w:iCs/>
          <w:smallCaps/>
          <w:sz w:val="28"/>
          <w:szCs w:val="28"/>
          <w:lang w:val="uk-UA"/>
        </w:rPr>
        <w:t>=і</w:t>
      </w:r>
      <w:r w:rsidRPr="00162C33">
        <w:rPr>
          <w:rFonts w:ascii="Times New Roman" w:hAnsi="Times New Roman" w:cs="Times New Roman"/>
          <w:i/>
          <w:iCs/>
          <w:smallCaps/>
          <w:sz w:val="28"/>
          <w:szCs w:val="28"/>
          <w:vertAlign w:val="subscript"/>
          <w:lang w:val="uk-UA"/>
        </w:rPr>
        <w:t>б1</w:t>
      </w:r>
      <w:r w:rsidRPr="00162C33">
        <w:rPr>
          <w:rFonts w:ascii="Times New Roman" w:hAnsi="Times New Roman" w:cs="Times New Roman"/>
          <w:sz w:val="28"/>
          <w:szCs w:val="28"/>
          <w:lang w:val="uk-UA"/>
        </w:rPr>
        <w:t>Таке вмикання забезпечує внутрішній додатний зво</w:t>
      </w:r>
      <w:r w:rsidRPr="00162C33">
        <w:rPr>
          <w:rFonts w:ascii="Times New Roman" w:hAnsi="Times New Roman" w:cs="Times New Roman"/>
          <w:sz w:val="28"/>
          <w:szCs w:val="28"/>
          <w:lang w:val="uk-UA"/>
        </w:rPr>
        <w:softHyphen/>
        <w:t xml:space="preserve">ротний зв'язок: якщо увімкнеться хоча б один транзистор, то надалі </w:t>
      </w:r>
      <w:r w:rsidRPr="00162C33">
        <w:rPr>
          <w:rFonts w:ascii="Times New Roman" w:hAnsi="Times New Roman" w:cs="Times New Roman"/>
          <w:spacing w:val="-2"/>
          <w:sz w:val="28"/>
          <w:szCs w:val="28"/>
          <w:lang w:val="uk-UA"/>
        </w:rPr>
        <w:t>вони будуть підтримувати один одного в увімкненому стані.</w:t>
      </w:r>
    </w:p>
    <w:p w:rsidR="00FD59ED" w:rsidRPr="00162C33" w:rsidRDefault="00FD59ED" w:rsidP="00040B5D">
      <w:pPr>
        <w:tabs>
          <w:tab w:val="left" w:pos="9923"/>
        </w:tabs>
        <w:spacing w:after="0" w:line="360" w:lineRule="auto"/>
        <w:ind w:firstLine="709"/>
        <w:jc w:val="both"/>
        <w:rPr>
          <w:rFonts w:ascii="Times New Roman" w:hAnsi="Times New Roman" w:cs="Times New Roman"/>
          <w:spacing w:val="-4"/>
          <w:sz w:val="28"/>
          <w:szCs w:val="28"/>
          <w:lang w:val="uk-UA"/>
        </w:rPr>
      </w:pPr>
      <w:r w:rsidRPr="00162C33">
        <w:rPr>
          <w:rFonts w:ascii="Times New Roman" w:hAnsi="Times New Roman" w:cs="Times New Roman"/>
          <w:spacing w:val="2"/>
          <w:sz w:val="28"/>
          <w:szCs w:val="28"/>
          <w:lang w:val="uk-UA"/>
        </w:rPr>
        <w:t xml:space="preserve">ВАХ диністора наведена на мал. </w:t>
      </w:r>
      <w:r w:rsidR="00850FBB" w:rsidRPr="00162C33">
        <w:rPr>
          <w:rFonts w:ascii="Times New Roman" w:hAnsi="Times New Roman" w:cs="Times New Roman"/>
          <w:spacing w:val="2"/>
          <w:sz w:val="28"/>
          <w:szCs w:val="28"/>
        </w:rPr>
        <w:t>2</w:t>
      </w:r>
      <w:r w:rsidRPr="00162C33">
        <w:rPr>
          <w:rFonts w:ascii="Times New Roman" w:hAnsi="Times New Roman" w:cs="Times New Roman"/>
          <w:spacing w:val="2"/>
          <w:sz w:val="28"/>
          <w:szCs w:val="28"/>
        </w:rPr>
        <w:t xml:space="preserve">, </w:t>
      </w:r>
      <w:r w:rsidRPr="00162C33">
        <w:rPr>
          <w:rFonts w:ascii="Times New Roman" w:hAnsi="Times New Roman" w:cs="Times New Roman"/>
          <w:spacing w:val="2"/>
          <w:sz w:val="28"/>
          <w:szCs w:val="28"/>
          <w:lang w:val="uk-UA"/>
        </w:rPr>
        <w:t>на якій позначено:</w:t>
      </w:r>
    </w:p>
    <w:p w:rsidR="00FD59ED" w:rsidRPr="00162C33" w:rsidRDefault="00FD59ED" w:rsidP="00040B5D">
      <w:pPr>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4"/>
          <w:sz w:val="28"/>
          <w:szCs w:val="28"/>
          <w:lang w:val="en-US"/>
        </w:rPr>
        <w:t>U</w:t>
      </w:r>
      <w:r w:rsidRPr="00162C33">
        <w:rPr>
          <w:rFonts w:ascii="Times New Roman" w:hAnsi="Times New Roman" w:cs="Times New Roman"/>
          <w:spacing w:val="-4"/>
          <w:sz w:val="28"/>
          <w:szCs w:val="28"/>
          <w:vertAlign w:val="subscript"/>
          <w:lang w:val="uk-UA"/>
        </w:rPr>
        <w:t>вм</w:t>
      </w:r>
      <w:r w:rsidRPr="00162C33">
        <w:rPr>
          <w:rFonts w:ascii="Times New Roman" w:hAnsi="Times New Roman" w:cs="Times New Roman"/>
          <w:spacing w:val="-4"/>
          <w:sz w:val="28"/>
          <w:szCs w:val="28"/>
        </w:rPr>
        <w:t xml:space="preserve">- </w:t>
      </w:r>
      <w:r w:rsidRPr="00162C33">
        <w:rPr>
          <w:rFonts w:ascii="Times New Roman" w:hAnsi="Times New Roman" w:cs="Times New Roman"/>
          <w:spacing w:val="-4"/>
          <w:sz w:val="28"/>
          <w:szCs w:val="28"/>
          <w:lang w:val="uk-UA"/>
        </w:rPr>
        <w:t>напруга вмикан</w:t>
      </w:r>
      <w:r w:rsidRPr="00162C33">
        <w:rPr>
          <w:rFonts w:ascii="Times New Roman" w:hAnsi="Times New Roman" w:cs="Times New Roman"/>
          <w:spacing w:val="-4"/>
          <w:sz w:val="28"/>
          <w:szCs w:val="28"/>
          <w:lang w:val="uk-UA"/>
        </w:rPr>
        <w:softHyphen/>
      </w:r>
      <w:r w:rsidRPr="00162C33">
        <w:rPr>
          <w:rFonts w:ascii="Times New Roman" w:hAnsi="Times New Roman" w:cs="Times New Roman"/>
          <w:spacing w:val="1"/>
          <w:sz w:val="28"/>
          <w:szCs w:val="28"/>
          <w:lang w:val="uk-UA"/>
        </w:rPr>
        <w:t>ня диністора;</w:t>
      </w:r>
    </w:p>
    <w:p w:rsidR="00911A79" w:rsidRPr="00162C33" w:rsidRDefault="00FD59ED" w:rsidP="00040B5D">
      <w:pPr>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spacing w:val="3"/>
          <w:sz w:val="28"/>
          <w:szCs w:val="28"/>
          <w:lang w:val="uk-UA"/>
        </w:rPr>
        <w:t>І</w:t>
      </w:r>
      <w:r w:rsidRPr="00162C33">
        <w:rPr>
          <w:rFonts w:ascii="Times New Roman" w:hAnsi="Times New Roman" w:cs="Times New Roman"/>
          <w:spacing w:val="3"/>
          <w:sz w:val="28"/>
          <w:szCs w:val="28"/>
          <w:vertAlign w:val="subscript"/>
          <w:lang w:val="uk-UA"/>
        </w:rPr>
        <w:t>вм</w:t>
      </w:r>
      <w:r w:rsidRPr="00162C33">
        <w:rPr>
          <w:rFonts w:ascii="Times New Roman" w:hAnsi="Times New Roman" w:cs="Times New Roman"/>
          <w:spacing w:val="3"/>
          <w:sz w:val="28"/>
          <w:szCs w:val="28"/>
        </w:rPr>
        <w:t xml:space="preserve">- </w:t>
      </w:r>
      <w:r w:rsidRPr="00162C33">
        <w:rPr>
          <w:rFonts w:ascii="Times New Roman" w:hAnsi="Times New Roman" w:cs="Times New Roman"/>
          <w:spacing w:val="3"/>
          <w:sz w:val="28"/>
          <w:szCs w:val="28"/>
          <w:lang w:val="uk-UA"/>
        </w:rPr>
        <w:t>струм вмикання;</w:t>
      </w:r>
    </w:p>
    <w:p w:rsidR="00FD59ED" w:rsidRPr="00162C33" w:rsidRDefault="00FD59ED" w:rsidP="00040B5D">
      <w:pPr>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spacing w:val="3"/>
          <w:sz w:val="28"/>
          <w:szCs w:val="28"/>
          <w:lang w:val="uk-UA"/>
        </w:rPr>
        <w:t xml:space="preserve">  І</w:t>
      </w:r>
      <w:r w:rsidRPr="00162C33">
        <w:rPr>
          <w:rFonts w:ascii="Times New Roman" w:hAnsi="Times New Roman" w:cs="Times New Roman"/>
          <w:spacing w:val="3"/>
          <w:sz w:val="28"/>
          <w:szCs w:val="28"/>
          <w:vertAlign w:val="subscript"/>
          <w:lang w:val="uk-UA"/>
        </w:rPr>
        <w:t>ум</w:t>
      </w:r>
      <w:r w:rsidRPr="00162C33">
        <w:rPr>
          <w:rFonts w:ascii="Times New Roman" w:hAnsi="Times New Roman" w:cs="Times New Roman"/>
          <w:spacing w:val="7"/>
          <w:sz w:val="28"/>
          <w:szCs w:val="28"/>
        </w:rPr>
        <w:t xml:space="preserve">- </w:t>
      </w:r>
      <w:r w:rsidRPr="00162C33">
        <w:rPr>
          <w:rFonts w:ascii="Times New Roman" w:hAnsi="Times New Roman" w:cs="Times New Roman"/>
          <w:spacing w:val="7"/>
          <w:sz w:val="28"/>
          <w:szCs w:val="28"/>
          <w:lang w:val="uk-UA"/>
        </w:rPr>
        <w:t>струм утримання;</w:t>
      </w:r>
    </w:p>
    <w:p w:rsidR="00911A79" w:rsidRPr="00162C33" w:rsidRDefault="00FD59ED" w:rsidP="00040B5D">
      <w:pPr>
        <w:tabs>
          <w:tab w:val="left" w:pos="9923"/>
        </w:tabs>
        <w:spacing w:after="0" w:line="360" w:lineRule="auto"/>
        <w:ind w:firstLine="709"/>
        <w:jc w:val="both"/>
        <w:rPr>
          <w:rFonts w:ascii="Times New Roman" w:hAnsi="Times New Roman" w:cs="Times New Roman"/>
          <w:spacing w:val="2"/>
          <w:sz w:val="28"/>
          <w:szCs w:val="28"/>
          <w:lang w:val="uk-UA"/>
        </w:rPr>
      </w:pPr>
      <w:r w:rsidRPr="00162C33">
        <w:rPr>
          <w:rFonts w:ascii="Times New Roman" w:hAnsi="Times New Roman" w:cs="Times New Roman"/>
          <w:spacing w:val="7"/>
          <w:sz w:val="28"/>
          <w:szCs w:val="28"/>
          <w:lang w:val="uk-UA"/>
        </w:rPr>
        <w:lastRenderedPageBreak/>
        <w:t>І</w:t>
      </w:r>
      <w:r w:rsidRPr="00162C33">
        <w:rPr>
          <w:rFonts w:ascii="Times New Roman" w:hAnsi="Times New Roman" w:cs="Times New Roman"/>
          <w:spacing w:val="7"/>
          <w:sz w:val="28"/>
          <w:szCs w:val="28"/>
          <w:vertAlign w:val="subscript"/>
          <w:lang w:val="uk-UA"/>
        </w:rPr>
        <w:t>гр</w:t>
      </w:r>
      <w:r w:rsidRPr="00162C33">
        <w:rPr>
          <w:rFonts w:ascii="Times New Roman" w:hAnsi="Times New Roman" w:cs="Times New Roman"/>
          <w:spacing w:val="10"/>
          <w:sz w:val="28"/>
          <w:szCs w:val="28"/>
        </w:rPr>
        <w:t xml:space="preserve"> - гранично </w:t>
      </w:r>
      <w:r w:rsidRPr="00162C33">
        <w:rPr>
          <w:rFonts w:ascii="Times New Roman" w:hAnsi="Times New Roman" w:cs="Times New Roman"/>
          <w:spacing w:val="10"/>
          <w:sz w:val="28"/>
          <w:szCs w:val="28"/>
          <w:lang w:val="uk-UA"/>
        </w:rPr>
        <w:t>допусти</w:t>
      </w:r>
      <w:r w:rsidRPr="00162C33">
        <w:rPr>
          <w:rFonts w:ascii="Times New Roman" w:hAnsi="Times New Roman" w:cs="Times New Roman"/>
          <w:spacing w:val="10"/>
          <w:sz w:val="28"/>
          <w:szCs w:val="28"/>
          <w:lang w:val="uk-UA"/>
        </w:rPr>
        <w:softHyphen/>
      </w:r>
      <w:r w:rsidRPr="00162C33">
        <w:rPr>
          <w:rFonts w:ascii="Times New Roman" w:hAnsi="Times New Roman" w:cs="Times New Roman"/>
          <w:spacing w:val="2"/>
          <w:sz w:val="28"/>
          <w:szCs w:val="28"/>
          <w:lang w:val="uk-UA"/>
        </w:rPr>
        <w:t>мий струм приладу;</w:t>
      </w:r>
    </w:p>
    <w:p w:rsidR="00911A79" w:rsidRPr="00162C33" w:rsidRDefault="00911A79" w:rsidP="00040B5D">
      <w:pPr>
        <w:tabs>
          <w:tab w:val="left" w:pos="9923"/>
        </w:tabs>
        <w:spacing w:after="0" w:line="360" w:lineRule="auto"/>
        <w:ind w:firstLine="709"/>
        <w:jc w:val="both"/>
        <w:rPr>
          <w:rFonts w:ascii="Times New Roman" w:hAnsi="Times New Roman" w:cs="Times New Roman"/>
          <w:spacing w:val="2"/>
          <w:sz w:val="28"/>
          <w:szCs w:val="28"/>
          <w:lang w:val="uk-UA"/>
        </w:rPr>
      </w:pPr>
      <w:r w:rsidRPr="00162C33">
        <w:rPr>
          <w:rFonts w:ascii="Times New Roman" w:hAnsi="Times New Roman" w:cs="Times New Roman"/>
          <w:spacing w:val="2"/>
          <w:sz w:val="28"/>
          <w:szCs w:val="28"/>
          <w:lang w:val="en-US"/>
        </w:rPr>
        <w:t>U</w:t>
      </w:r>
      <w:r w:rsidRPr="00162C33">
        <w:rPr>
          <w:rFonts w:ascii="Times New Roman" w:hAnsi="Times New Roman" w:cs="Times New Roman"/>
          <w:spacing w:val="2"/>
          <w:sz w:val="28"/>
          <w:szCs w:val="28"/>
          <w:vertAlign w:val="subscript"/>
          <w:lang w:val="uk-UA"/>
        </w:rPr>
        <w:t>гр</w:t>
      </w:r>
      <w:r w:rsidRPr="00162C33">
        <w:rPr>
          <w:rFonts w:ascii="Times New Roman" w:hAnsi="Times New Roman" w:cs="Times New Roman"/>
          <w:spacing w:val="-1"/>
          <w:sz w:val="28"/>
          <w:szCs w:val="28"/>
          <w:lang w:val="uk-UA"/>
        </w:rPr>
        <w:t xml:space="preserve"> - напруга, що відпо</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3"/>
          <w:sz w:val="28"/>
          <w:szCs w:val="28"/>
          <w:lang w:val="uk-UA"/>
        </w:rPr>
        <w:t>відає І</w:t>
      </w:r>
      <w:r w:rsidRPr="00162C33">
        <w:rPr>
          <w:rFonts w:ascii="Times New Roman" w:hAnsi="Times New Roman" w:cs="Times New Roman"/>
          <w:spacing w:val="3"/>
          <w:sz w:val="28"/>
          <w:szCs w:val="28"/>
          <w:vertAlign w:val="subscript"/>
          <w:lang w:val="uk-UA"/>
        </w:rPr>
        <w:t>гр</w:t>
      </w:r>
      <w:r w:rsidRPr="00162C33">
        <w:rPr>
          <w:rFonts w:ascii="Times New Roman" w:hAnsi="Times New Roman" w:cs="Times New Roman"/>
          <w:spacing w:val="3"/>
          <w:sz w:val="28"/>
          <w:szCs w:val="28"/>
          <w:lang w:val="uk-UA"/>
        </w:rPr>
        <w:t>.</w:t>
      </w:r>
    </w:p>
    <w:p w:rsidR="00911A79" w:rsidRPr="00162C33" w:rsidRDefault="00911A79" w:rsidP="00040B5D">
      <w:pPr>
        <w:tabs>
          <w:tab w:val="left" w:pos="9923"/>
        </w:tabs>
        <w:spacing w:after="0" w:line="360" w:lineRule="auto"/>
        <w:ind w:firstLine="709"/>
        <w:jc w:val="both"/>
        <w:rPr>
          <w:rFonts w:ascii="Times New Roman" w:hAnsi="Times New Roman" w:cs="Times New Roman"/>
          <w:spacing w:val="2"/>
          <w:sz w:val="28"/>
          <w:szCs w:val="28"/>
          <w:lang w:val="uk-UA"/>
        </w:rPr>
      </w:pPr>
    </w:p>
    <w:p w:rsidR="00911A79" w:rsidRPr="00162C33" w:rsidRDefault="00911A79" w:rsidP="00040B5D">
      <w:pPr>
        <w:tabs>
          <w:tab w:val="left" w:pos="9923"/>
        </w:tabs>
        <w:spacing w:after="0" w:line="360" w:lineRule="auto"/>
        <w:ind w:firstLine="709"/>
        <w:jc w:val="both"/>
        <w:rPr>
          <w:rFonts w:ascii="Times New Roman" w:hAnsi="Times New Roman" w:cs="Times New Roman"/>
          <w:sz w:val="28"/>
          <w:szCs w:val="28"/>
          <w:lang w:val="uk-UA"/>
        </w:rPr>
      </w:pPr>
    </w:p>
    <w:p w:rsidR="00FD59ED" w:rsidRPr="00162C33" w:rsidRDefault="00FD59ED" w:rsidP="00040B5D">
      <w:pPr>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noProof/>
          <w:spacing w:val="2"/>
          <w:sz w:val="28"/>
          <w:szCs w:val="28"/>
        </w:rPr>
        <w:drawing>
          <wp:anchor distT="0" distB="0" distL="114300" distR="114300" simplePos="0" relativeHeight="251592192" behindDoc="0" locked="0" layoutInCell="1" allowOverlap="1">
            <wp:simplePos x="0" y="0"/>
            <wp:positionH relativeFrom="column">
              <wp:align>center</wp:align>
            </wp:positionH>
            <wp:positionV relativeFrom="paragraph">
              <wp:posOffset>-15240</wp:posOffset>
            </wp:positionV>
            <wp:extent cx="4552950" cy="2305050"/>
            <wp:effectExtent l="19050" t="0" r="0" b="0"/>
            <wp:wrapTopAndBottom/>
            <wp:docPr id="4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cstate="print">
                      <a:duotone>
                        <a:prstClr val="black"/>
                        <a:schemeClr val="accent3">
                          <a:tint val="45000"/>
                          <a:satMod val="400000"/>
                        </a:schemeClr>
                      </a:duotone>
                    </a:blip>
                    <a:srcRect/>
                    <a:stretch>
                      <a:fillRect/>
                    </a:stretch>
                  </pic:blipFill>
                  <pic:spPr bwMode="auto">
                    <a:xfrm>
                      <a:off x="0" y="0"/>
                      <a:ext cx="4552950" cy="2305050"/>
                    </a:xfrm>
                    <a:prstGeom prst="rect">
                      <a:avLst/>
                    </a:prstGeom>
                    <a:noFill/>
                    <a:ln w="9525">
                      <a:noFill/>
                      <a:miter lim="800000"/>
                      <a:headEnd/>
                      <a:tailEnd/>
                    </a:ln>
                  </pic:spPr>
                </pic:pic>
              </a:graphicData>
            </a:graphic>
          </wp:anchor>
        </w:drawing>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i/>
          <w:spacing w:val="2"/>
          <w:sz w:val="28"/>
          <w:szCs w:val="28"/>
          <w:lang w:val="uk-UA"/>
        </w:rPr>
      </w:pPr>
      <w:r w:rsidRPr="00162C33">
        <w:rPr>
          <w:rFonts w:ascii="Times New Roman" w:hAnsi="Times New Roman" w:cs="Times New Roman"/>
          <w:i/>
          <w:spacing w:val="2"/>
          <w:sz w:val="28"/>
          <w:szCs w:val="28"/>
          <w:lang w:val="uk-UA"/>
        </w:rPr>
        <w:t>Малюнок. 2 -ВАХ диністора та його  умовне позначення</w:t>
      </w:r>
    </w:p>
    <w:p w:rsidR="00911A79" w:rsidRPr="00162C33" w:rsidRDefault="00911A79" w:rsidP="00040B5D">
      <w:pPr>
        <w:shd w:val="clear" w:color="auto" w:fill="FFFFFF"/>
        <w:tabs>
          <w:tab w:val="left" w:pos="9923"/>
        </w:tabs>
        <w:spacing w:after="0" w:line="360" w:lineRule="auto"/>
        <w:ind w:firstLine="709"/>
        <w:jc w:val="both"/>
        <w:rPr>
          <w:rFonts w:ascii="Times New Roman" w:hAnsi="Times New Roman" w:cs="Times New Roman"/>
          <w:i/>
          <w:spacing w:val="2"/>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2"/>
          <w:sz w:val="28"/>
          <w:szCs w:val="28"/>
          <w:lang w:val="uk-UA"/>
        </w:rPr>
        <w:t xml:space="preserve">Ділянка </w:t>
      </w:r>
      <w:r w:rsidRPr="00162C33">
        <w:rPr>
          <w:rFonts w:ascii="Times New Roman" w:hAnsi="Times New Roman" w:cs="Times New Roman"/>
          <w:i/>
          <w:iCs/>
          <w:spacing w:val="-2"/>
          <w:sz w:val="28"/>
          <w:szCs w:val="28"/>
          <w:lang w:val="uk-UA"/>
        </w:rPr>
        <w:t xml:space="preserve">Оа </w:t>
      </w:r>
      <w:r w:rsidRPr="00162C33">
        <w:rPr>
          <w:rFonts w:ascii="Times New Roman" w:hAnsi="Times New Roman" w:cs="Times New Roman"/>
          <w:spacing w:val="-2"/>
          <w:sz w:val="28"/>
          <w:szCs w:val="28"/>
          <w:lang w:val="uk-UA"/>
        </w:rPr>
        <w:t>ВАХ відпо</w:t>
      </w:r>
      <w:r w:rsidRPr="00162C33">
        <w:rPr>
          <w:rFonts w:ascii="Times New Roman" w:hAnsi="Times New Roman" w:cs="Times New Roman"/>
          <w:spacing w:val="-2"/>
          <w:sz w:val="28"/>
          <w:szCs w:val="28"/>
          <w:lang w:val="uk-UA"/>
        </w:rPr>
        <w:softHyphen/>
      </w:r>
      <w:r w:rsidRPr="00162C33">
        <w:rPr>
          <w:rFonts w:ascii="Times New Roman" w:hAnsi="Times New Roman" w:cs="Times New Roman"/>
          <w:sz w:val="28"/>
          <w:szCs w:val="28"/>
          <w:lang w:val="uk-UA"/>
        </w:rPr>
        <w:t>відає закритому стану ди</w:t>
      </w:r>
      <w:r w:rsidRPr="00162C33">
        <w:rPr>
          <w:rFonts w:ascii="Times New Roman" w:hAnsi="Times New Roman" w:cs="Times New Roman"/>
          <w:sz w:val="28"/>
          <w:szCs w:val="28"/>
          <w:lang w:val="uk-UA"/>
        </w:rPr>
        <w:softHyphen/>
      </w:r>
      <w:r w:rsidRPr="00162C33">
        <w:rPr>
          <w:rFonts w:ascii="Times New Roman" w:hAnsi="Times New Roman" w:cs="Times New Roman"/>
          <w:spacing w:val="3"/>
          <w:sz w:val="28"/>
          <w:szCs w:val="28"/>
          <w:lang w:val="uk-UA"/>
        </w:rPr>
        <w:t xml:space="preserve">ністора, ділянка </w:t>
      </w:r>
      <w:r w:rsidRPr="00162C33">
        <w:rPr>
          <w:rFonts w:ascii="Times New Roman" w:hAnsi="Times New Roman" w:cs="Times New Roman"/>
          <w:i/>
          <w:iCs/>
          <w:spacing w:val="3"/>
          <w:sz w:val="28"/>
          <w:szCs w:val="28"/>
          <w:lang w:val="uk-UA"/>
        </w:rPr>
        <w:t xml:space="preserve">аб - </w:t>
      </w:r>
      <w:r w:rsidRPr="00162C33">
        <w:rPr>
          <w:rFonts w:ascii="Times New Roman" w:hAnsi="Times New Roman" w:cs="Times New Roman"/>
          <w:spacing w:val="3"/>
          <w:sz w:val="28"/>
          <w:szCs w:val="28"/>
          <w:lang w:val="uk-UA"/>
        </w:rPr>
        <w:t>ла</w:t>
      </w:r>
      <w:r w:rsidRPr="00162C33">
        <w:rPr>
          <w:rFonts w:ascii="Times New Roman" w:hAnsi="Times New Roman" w:cs="Times New Roman"/>
          <w:spacing w:val="3"/>
          <w:sz w:val="28"/>
          <w:szCs w:val="28"/>
          <w:lang w:val="uk-UA"/>
        </w:rPr>
        <w:softHyphen/>
      </w:r>
      <w:r w:rsidRPr="00162C33">
        <w:rPr>
          <w:rFonts w:ascii="Times New Roman" w:hAnsi="Times New Roman" w:cs="Times New Roman"/>
          <w:spacing w:val="8"/>
          <w:sz w:val="28"/>
          <w:szCs w:val="28"/>
          <w:lang w:val="uk-UA"/>
        </w:rPr>
        <w:t>виноподібному переми</w:t>
      </w:r>
      <w:r w:rsidRPr="00162C33">
        <w:rPr>
          <w:rFonts w:ascii="Times New Roman" w:hAnsi="Times New Roman" w:cs="Times New Roman"/>
          <w:spacing w:val="8"/>
          <w:sz w:val="28"/>
          <w:szCs w:val="28"/>
          <w:lang w:val="uk-UA"/>
        </w:rPr>
        <w:softHyphen/>
      </w:r>
      <w:r w:rsidRPr="00162C33">
        <w:rPr>
          <w:rFonts w:ascii="Times New Roman" w:hAnsi="Times New Roman" w:cs="Times New Roman"/>
          <w:spacing w:val="3"/>
          <w:sz w:val="28"/>
          <w:szCs w:val="28"/>
          <w:lang w:val="uk-UA"/>
        </w:rPr>
        <w:t xml:space="preserve">канню приладу (ділянка з </w:t>
      </w:r>
      <w:r w:rsidRPr="00162C33">
        <w:rPr>
          <w:rFonts w:ascii="Times New Roman" w:hAnsi="Times New Roman" w:cs="Times New Roman"/>
          <w:spacing w:val="2"/>
          <w:sz w:val="28"/>
          <w:szCs w:val="28"/>
          <w:lang w:val="uk-UA"/>
        </w:rPr>
        <w:t xml:space="preserve">негативним опором, бо тут </w:t>
      </w:r>
      <w:r w:rsidRPr="00162C33">
        <w:rPr>
          <w:rFonts w:ascii="Times New Roman" w:hAnsi="Times New Roman" w:cs="Times New Roman"/>
          <w:i/>
          <w:iCs/>
          <w:spacing w:val="4"/>
          <w:sz w:val="28"/>
          <w:szCs w:val="28"/>
          <w:lang w:val="en-US"/>
        </w:rPr>
        <w:t>R</w:t>
      </w:r>
      <w:r w:rsidRPr="00162C33">
        <w:rPr>
          <w:rFonts w:ascii="Times New Roman" w:hAnsi="Times New Roman" w:cs="Times New Roman"/>
          <w:i/>
          <w:iCs/>
          <w:spacing w:val="4"/>
          <w:sz w:val="28"/>
          <w:szCs w:val="28"/>
          <w:lang w:val="uk-UA"/>
        </w:rPr>
        <w:t>—</w:t>
      </w:r>
      <w:r w:rsidRPr="00162C33">
        <w:rPr>
          <w:rFonts w:ascii="Times New Roman" w:hAnsi="Times New Roman" w:cs="Times New Roman"/>
          <w:i/>
          <w:iCs/>
          <w:spacing w:val="4"/>
          <w:position w:val="-4"/>
          <w:sz w:val="28"/>
          <w:szCs w:val="28"/>
          <w:lang w:val="en-US"/>
        </w:rPr>
        <w:object w:dxaOrig="220" w:dyaOrig="260">
          <v:shape id="_x0000_i1037" type="#_x0000_t75" style="width:11.25pt;height:12.75pt" o:ole="">
            <v:imagedata r:id="rId68" o:title=""/>
          </v:shape>
          <o:OLEObject Type="Embed" ProgID="Equation.3" ShapeID="_x0000_i1037" DrawAspect="Content" ObjectID="_1511093393" r:id="rId69"/>
        </w:object>
      </w:r>
      <w:r w:rsidRPr="00162C33">
        <w:rPr>
          <w:rFonts w:ascii="Times New Roman" w:hAnsi="Times New Roman" w:cs="Times New Roman"/>
          <w:i/>
          <w:iCs/>
          <w:spacing w:val="4"/>
          <w:sz w:val="28"/>
          <w:szCs w:val="28"/>
          <w:lang w:val="en-US"/>
        </w:rPr>
        <w:t>U</w:t>
      </w:r>
      <w:r w:rsidRPr="00162C33">
        <w:rPr>
          <w:rFonts w:ascii="Times New Roman" w:hAnsi="Times New Roman" w:cs="Times New Roman"/>
          <w:i/>
          <w:iCs/>
          <w:spacing w:val="4"/>
          <w:sz w:val="28"/>
          <w:szCs w:val="28"/>
          <w:lang w:val="uk-UA"/>
        </w:rPr>
        <w:t>/</w:t>
      </w:r>
      <w:r w:rsidRPr="00162C33">
        <w:rPr>
          <w:rFonts w:ascii="Times New Roman" w:hAnsi="Times New Roman" w:cs="Times New Roman"/>
          <w:i/>
          <w:iCs/>
          <w:spacing w:val="4"/>
          <w:position w:val="-4"/>
          <w:sz w:val="28"/>
          <w:szCs w:val="28"/>
          <w:lang w:val="en-US"/>
        </w:rPr>
        <w:object w:dxaOrig="220" w:dyaOrig="260">
          <v:shape id="_x0000_i1038" type="#_x0000_t75" style="width:11.25pt;height:12.75pt" o:ole="">
            <v:imagedata r:id="rId70" o:title=""/>
          </v:shape>
          <o:OLEObject Type="Embed" ProgID="Equation.3" ShapeID="_x0000_i1038" DrawAspect="Content" ObjectID="_1511093394" r:id="rId71"/>
        </w:object>
      </w:r>
      <w:r w:rsidRPr="00162C33">
        <w:rPr>
          <w:rFonts w:ascii="Times New Roman" w:hAnsi="Times New Roman" w:cs="Times New Roman"/>
          <w:spacing w:val="3"/>
          <w:sz w:val="28"/>
          <w:szCs w:val="28"/>
          <w:lang w:val="uk-UA"/>
        </w:rPr>
        <w:t>І</w:t>
      </w:r>
      <w:r w:rsidRPr="00162C33">
        <w:rPr>
          <w:rFonts w:ascii="Times New Roman" w:hAnsi="Times New Roman" w:cs="Times New Roman"/>
          <w:i/>
          <w:iCs/>
          <w:spacing w:val="4"/>
          <w:sz w:val="28"/>
          <w:szCs w:val="28"/>
          <w:lang w:val="uk-UA"/>
        </w:rPr>
        <w:t xml:space="preserve">- </w:t>
      </w:r>
      <w:r w:rsidRPr="00162C33">
        <w:rPr>
          <w:rFonts w:ascii="Times New Roman" w:hAnsi="Times New Roman" w:cs="Times New Roman"/>
          <w:spacing w:val="4"/>
          <w:sz w:val="28"/>
          <w:szCs w:val="28"/>
          <w:lang w:val="uk-UA"/>
        </w:rPr>
        <w:t xml:space="preserve">величина від'ємна, </w:t>
      </w:r>
      <w:r w:rsidRPr="00162C33">
        <w:rPr>
          <w:rFonts w:ascii="Times New Roman" w:hAnsi="Times New Roman" w:cs="Times New Roman"/>
          <w:sz w:val="28"/>
          <w:szCs w:val="28"/>
          <w:lang w:val="uk-UA"/>
        </w:rPr>
        <w:t xml:space="preserve">а ділянка </w:t>
      </w:r>
      <w:r w:rsidRPr="00162C33">
        <w:rPr>
          <w:rFonts w:ascii="Times New Roman" w:hAnsi="Times New Roman" w:cs="Times New Roman"/>
          <w:i/>
          <w:iCs/>
          <w:sz w:val="28"/>
          <w:szCs w:val="28"/>
          <w:lang w:val="uk-UA"/>
        </w:rPr>
        <w:t xml:space="preserve">бв, </w:t>
      </w:r>
      <w:r w:rsidRPr="00162C33">
        <w:rPr>
          <w:rFonts w:ascii="Times New Roman" w:hAnsi="Times New Roman" w:cs="Times New Roman"/>
          <w:sz w:val="28"/>
          <w:szCs w:val="28"/>
          <w:lang w:val="uk-UA"/>
        </w:rPr>
        <w:t>подібна відрізку ВАХ діода - увімкненому стану диністо</w:t>
      </w:r>
      <w:r w:rsidRPr="00162C33">
        <w:rPr>
          <w:rFonts w:ascii="Times New Roman" w:hAnsi="Times New Roman" w:cs="Times New Roman"/>
          <w:sz w:val="28"/>
          <w:szCs w:val="28"/>
          <w:lang w:val="uk-UA"/>
        </w:rPr>
        <w:softHyphen/>
      </w:r>
      <w:r w:rsidRPr="00162C33">
        <w:rPr>
          <w:rFonts w:ascii="Times New Roman" w:hAnsi="Times New Roman" w:cs="Times New Roman"/>
          <w:spacing w:val="3"/>
          <w:sz w:val="28"/>
          <w:szCs w:val="28"/>
          <w:lang w:val="uk-UA"/>
        </w:rPr>
        <w:t>ра (режим насичення), вона є робочою ділянкою характеристики.</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spacing w:val="-1"/>
          <w:sz w:val="28"/>
          <w:szCs w:val="28"/>
          <w:lang w:val="uk-UA"/>
        </w:rPr>
        <w:t xml:space="preserve">Для вимикання приладу струм </w:t>
      </w:r>
      <w:r w:rsidRPr="00162C33">
        <w:rPr>
          <w:rFonts w:ascii="Times New Roman" w:hAnsi="Times New Roman" w:cs="Times New Roman"/>
          <w:spacing w:val="3"/>
          <w:sz w:val="28"/>
          <w:szCs w:val="28"/>
          <w:lang w:val="uk-UA"/>
        </w:rPr>
        <w:t>у його колі повинен стати меншим за струм утримання.</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2"/>
          <w:sz w:val="28"/>
          <w:szCs w:val="28"/>
          <w:lang w:val="uk-UA"/>
        </w:rPr>
        <w:t>Основні параметри диністора:</w:t>
      </w:r>
    </w:p>
    <w:p w:rsidR="00FD59ED" w:rsidRPr="00162C33" w:rsidRDefault="00FD59ED" w:rsidP="00040B5D">
      <w:pPr>
        <w:shd w:val="clear" w:color="auto" w:fill="FFFFFF"/>
        <w:tabs>
          <w:tab w:val="left" w:pos="389"/>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2"/>
          <w:sz w:val="28"/>
          <w:szCs w:val="28"/>
          <w:lang w:val="uk-UA"/>
        </w:rPr>
        <w:t xml:space="preserve">-напруга вмикання диністора </w:t>
      </w:r>
      <w:r w:rsidRPr="00162C33">
        <w:rPr>
          <w:rFonts w:ascii="Times New Roman" w:hAnsi="Times New Roman" w:cs="Times New Roman"/>
          <w:i/>
          <w:iCs/>
          <w:spacing w:val="2"/>
          <w:sz w:val="28"/>
          <w:szCs w:val="28"/>
          <w:lang w:val="en-US"/>
        </w:rPr>
        <w:t>U</w:t>
      </w:r>
      <w:r w:rsidRPr="00162C33">
        <w:rPr>
          <w:rFonts w:ascii="Times New Roman" w:hAnsi="Times New Roman" w:cs="Times New Roman"/>
          <w:i/>
          <w:iCs/>
          <w:spacing w:val="2"/>
          <w:sz w:val="28"/>
          <w:szCs w:val="28"/>
          <w:vertAlign w:val="subscript"/>
          <w:lang w:val="uk-UA"/>
        </w:rPr>
        <w:t>вм</w:t>
      </w:r>
      <w:r w:rsidRPr="00162C33">
        <w:rPr>
          <w:rFonts w:ascii="Times New Roman" w:hAnsi="Times New Roman" w:cs="Times New Roman"/>
          <w:i/>
          <w:iCs/>
          <w:spacing w:val="2"/>
          <w:sz w:val="28"/>
          <w:szCs w:val="28"/>
        </w:rPr>
        <w:t xml:space="preserve">  , </w:t>
      </w:r>
      <w:r w:rsidRPr="00162C33">
        <w:rPr>
          <w:rFonts w:ascii="Times New Roman" w:hAnsi="Times New Roman" w:cs="Times New Roman"/>
          <w:spacing w:val="2"/>
          <w:sz w:val="28"/>
          <w:szCs w:val="28"/>
          <w:lang w:val="uk-UA"/>
        </w:rPr>
        <w:t>що становить (20</w:t>
      </w:r>
      <w:r w:rsidRPr="00162C33">
        <w:rPr>
          <w:rFonts w:ascii="Times New Roman" w:hAnsi="Times New Roman" w:cs="Times New Roman"/>
          <w:spacing w:val="2"/>
          <w:position w:val="-4"/>
          <w:sz w:val="28"/>
          <w:szCs w:val="28"/>
          <w:lang w:val="uk-UA"/>
        </w:rPr>
        <w:object w:dxaOrig="200" w:dyaOrig="200">
          <v:shape id="_x0000_i1039" type="#_x0000_t75" style="width:9.75pt;height:9.75pt" o:ole="">
            <v:imagedata r:id="rId72" o:title=""/>
          </v:shape>
          <o:OLEObject Type="Embed" ProgID="Equation.3" ShapeID="_x0000_i1039" DrawAspect="Content" ObjectID="_1511093395" r:id="rId73"/>
        </w:object>
      </w:r>
      <w:r w:rsidRPr="00162C33">
        <w:rPr>
          <w:rFonts w:ascii="Times New Roman" w:hAnsi="Times New Roman" w:cs="Times New Roman"/>
          <w:spacing w:val="2"/>
          <w:sz w:val="28"/>
          <w:szCs w:val="28"/>
          <w:lang w:val="uk-UA"/>
        </w:rPr>
        <w:t>1ООО) В;</w:t>
      </w:r>
    </w:p>
    <w:p w:rsidR="00FD59ED" w:rsidRPr="00162C33" w:rsidRDefault="00FD59ED" w:rsidP="00040B5D">
      <w:pPr>
        <w:shd w:val="clear" w:color="auto" w:fill="FFFFFF"/>
        <w:tabs>
          <w:tab w:val="left" w:pos="389"/>
          <w:tab w:val="left" w:pos="9923"/>
        </w:tabs>
        <w:spacing w:after="0" w:line="360" w:lineRule="auto"/>
        <w:ind w:firstLine="709"/>
        <w:jc w:val="both"/>
        <w:rPr>
          <w:rFonts w:ascii="Times New Roman" w:hAnsi="Times New Roman" w:cs="Times New Roman"/>
          <w:spacing w:val="5"/>
          <w:sz w:val="28"/>
          <w:szCs w:val="28"/>
          <w:lang w:val="uk-UA"/>
        </w:rPr>
      </w:pPr>
      <w:r w:rsidRPr="00162C33">
        <w:rPr>
          <w:rFonts w:ascii="Times New Roman" w:hAnsi="Times New Roman" w:cs="Times New Roman"/>
          <w:spacing w:val="5"/>
          <w:sz w:val="28"/>
          <w:szCs w:val="28"/>
          <w:lang w:val="uk-UA"/>
        </w:rPr>
        <w:t>-максимальне середнє значення прямого струму за заданих умов   її</w:t>
      </w:r>
    </w:p>
    <w:p w:rsidR="00FD59ED" w:rsidRPr="00162C33" w:rsidRDefault="00FD59ED" w:rsidP="00040B5D">
      <w:pPr>
        <w:shd w:val="clear" w:color="auto" w:fill="FFFFFF"/>
        <w:tabs>
          <w:tab w:val="left" w:pos="389"/>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охолодження    </w:t>
      </w:r>
      <w:r w:rsidRPr="00162C33">
        <w:rPr>
          <w:rFonts w:ascii="Times New Roman" w:hAnsi="Times New Roman" w:cs="Times New Roman"/>
          <w:i/>
          <w:iCs/>
          <w:sz w:val="28"/>
          <w:szCs w:val="28"/>
          <w:lang w:val="uk-UA"/>
        </w:rPr>
        <w:t>І</w:t>
      </w:r>
      <w:r w:rsidRPr="00162C33">
        <w:rPr>
          <w:rFonts w:ascii="Times New Roman" w:hAnsi="Times New Roman" w:cs="Times New Roman"/>
          <w:i/>
          <w:iCs/>
          <w:sz w:val="28"/>
          <w:szCs w:val="28"/>
          <w:vertAlign w:val="subscript"/>
          <w:lang w:val="uk-UA"/>
        </w:rPr>
        <w:t xml:space="preserve">пр </w:t>
      </w:r>
      <w:r w:rsidRPr="00162C33">
        <w:rPr>
          <w:rFonts w:ascii="Times New Roman" w:hAnsi="Times New Roman" w:cs="Times New Roman"/>
          <w:i/>
          <w:iCs/>
          <w:sz w:val="28"/>
          <w:szCs w:val="28"/>
          <w:vertAlign w:val="subscript"/>
          <w:lang w:val="en-US"/>
        </w:rPr>
        <w:t>max</w:t>
      </w:r>
      <w:r w:rsidRPr="00162C33">
        <w:rPr>
          <w:rFonts w:ascii="Times New Roman" w:hAnsi="Times New Roman" w:cs="Times New Roman"/>
          <w:i/>
          <w:iCs/>
          <w:sz w:val="28"/>
          <w:szCs w:val="28"/>
          <w:lang w:val="uk-UA"/>
        </w:rPr>
        <w:t xml:space="preserve">, </w:t>
      </w:r>
      <w:r w:rsidRPr="00162C33">
        <w:rPr>
          <w:rFonts w:ascii="Times New Roman" w:hAnsi="Times New Roman" w:cs="Times New Roman"/>
          <w:sz w:val="28"/>
          <w:szCs w:val="28"/>
          <w:lang w:val="uk-UA"/>
        </w:rPr>
        <w:t xml:space="preserve">що становить </w:t>
      </w:r>
      <w:r w:rsidRPr="00162C33">
        <w:rPr>
          <w:rFonts w:ascii="Times New Roman" w:hAnsi="Times New Roman" w:cs="Times New Roman"/>
          <w:sz w:val="28"/>
          <w:szCs w:val="28"/>
        </w:rPr>
        <w:t>(0,1</w:t>
      </w:r>
      <w:r w:rsidRPr="00162C33">
        <w:rPr>
          <w:rFonts w:ascii="Times New Roman" w:hAnsi="Times New Roman" w:cs="Times New Roman"/>
          <w:position w:val="-4"/>
          <w:sz w:val="28"/>
          <w:szCs w:val="28"/>
        </w:rPr>
        <w:object w:dxaOrig="200" w:dyaOrig="200">
          <v:shape id="_x0000_i1040" type="#_x0000_t75" style="width:9.75pt;height:9.75pt" o:ole="">
            <v:imagedata r:id="rId74" o:title=""/>
          </v:shape>
          <o:OLEObject Type="Embed" ProgID="Equation.3" ShapeID="_x0000_i1040" DrawAspect="Content" ObjectID="_1511093396" r:id="rId75"/>
        </w:object>
      </w:r>
      <w:r w:rsidRPr="00162C33">
        <w:rPr>
          <w:rFonts w:ascii="Times New Roman" w:hAnsi="Times New Roman" w:cs="Times New Roman"/>
          <w:sz w:val="28"/>
          <w:szCs w:val="28"/>
        </w:rPr>
        <w:t xml:space="preserve">2) </w:t>
      </w:r>
      <w:r w:rsidRPr="00162C33">
        <w:rPr>
          <w:rFonts w:ascii="Times New Roman" w:hAnsi="Times New Roman" w:cs="Times New Roman"/>
          <w:sz w:val="28"/>
          <w:szCs w:val="28"/>
          <w:lang w:val="uk-UA"/>
        </w:rPr>
        <w:t>А;</w:t>
      </w:r>
    </w:p>
    <w:p w:rsidR="00FD59ED" w:rsidRPr="00162C33" w:rsidRDefault="00FD59ED" w:rsidP="00040B5D">
      <w:pPr>
        <w:shd w:val="clear" w:color="auto" w:fill="FFFFFF"/>
        <w:tabs>
          <w:tab w:val="left" w:pos="389"/>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4"/>
          <w:sz w:val="28"/>
          <w:szCs w:val="28"/>
          <w:lang w:val="uk-UA"/>
        </w:rPr>
        <w:t xml:space="preserve">-струм утримання </w:t>
      </w:r>
      <w:r w:rsidRPr="00162C33">
        <w:rPr>
          <w:rFonts w:ascii="Times New Roman" w:hAnsi="Times New Roman" w:cs="Times New Roman"/>
          <w:spacing w:val="4"/>
          <w:sz w:val="28"/>
          <w:szCs w:val="28"/>
          <w:lang w:val="en-US"/>
        </w:rPr>
        <w:t>I</w:t>
      </w:r>
      <w:r w:rsidRPr="00162C33">
        <w:rPr>
          <w:rFonts w:ascii="Times New Roman" w:hAnsi="Times New Roman" w:cs="Times New Roman"/>
          <w:i/>
          <w:spacing w:val="4"/>
          <w:sz w:val="28"/>
          <w:szCs w:val="28"/>
          <w:vertAlign w:val="subscript"/>
          <w:lang w:val="en-US"/>
        </w:rPr>
        <w:t>ym</w:t>
      </w:r>
      <w:r w:rsidRPr="00162C33">
        <w:rPr>
          <w:rFonts w:ascii="Times New Roman" w:hAnsi="Times New Roman" w:cs="Times New Roman"/>
          <w:spacing w:val="4"/>
          <w:sz w:val="28"/>
          <w:szCs w:val="28"/>
        </w:rPr>
        <w:t xml:space="preserve">  - </w:t>
      </w:r>
      <w:r w:rsidRPr="00162C33">
        <w:rPr>
          <w:rFonts w:ascii="Times New Roman" w:hAnsi="Times New Roman" w:cs="Times New Roman"/>
          <w:spacing w:val="4"/>
          <w:sz w:val="28"/>
          <w:szCs w:val="28"/>
          <w:lang w:val="uk-UA"/>
        </w:rPr>
        <w:t>мінімальний прямий струм увімкненого ди</w:t>
      </w:r>
      <w:r w:rsidRPr="00162C33">
        <w:rPr>
          <w:rFonts w:ascii="Times New Roman" w:hAnsi="Times New Roman" w:cs="Times New Roman"/>
          <w:spacing w:val="4"/>
          <w:sz w:val="28"/>
          <w:szCs w:val="28"/>
          <w:lang w:val="uk-UA"/>
        </w:rPr>
        <w:softHyphen/>
      </w:r>
      <w:r w:rsidRPr="00162C33">
        <w:rPr>
          <w:rFonts w:ascii="Times New Roman" w:hAnsi="Times New Roman" w:cs="Times New Roman"/>
          <w:sz w:val="28"/>
          <w:szCs w:val="28"/>
          <w:lang w:val="uk-UA"/>
        </w:rPr>
        <w:t>ністора, при подальшому зниженні якого диністор переходить у непро</w:t>
      </w:r>
      <w:r w:rsidRPr="00162C33">
        <w:rPr>
          <w:rFonts w:ascii="Times New Roman" w:hAnsi="Times New Roman" w:cs="Times New Roman"/>
          <w:spacing w:val="2"/>
          <w:sz w:val="28"/>
          <w:szCs w:val="28"/>
          <w:lang w:val="uk-UA"/>
        </w:rPr>
        <w:t xml:space="preserve">відний стан, що становить </w:t>
      </w:r>
      <w:r w:rsidRPr="00162C33">
        <w:rPr>
          <w:rFonts w:ascii="Times New Roman" w:hAnsi="Times New Roman" w:cs="Times New Roman"/>
          <w:spacing w:val="2"/>
          <w:sz w:val="28"/>
          <w:szCs w:val="28"/>
        </w:rPr>
        <w:t>(0,01</w:t>
      </w:r>
      <w:r w:rsidRPr="00162C33">
        <w:rPr>
          <w:rFonts w:ascii="Times New Roman" w:hAnsi="Times New Roman" w:cs="Times New Roman"/>
          <w:spacing w:val="2"/>
          <w:position w:val="-4"/>
          <w:sz w:val="28"/>
          <w:szCs w:val="28"/>
        </w:rPr>
        <w:object w:dxaOrig="200" w:dyaOrig="200">
          <v:shape id="_x0000_i1041" type="#_x0000_t75" style="width:9.75pt;height:9.75pt" o:ole="">
            <v:imagedata r:id="rId76" o:title=""/>
          </v:shape>
          <o:OLEObject Type="Embed" ProgID="Equation.3" ShapeID="_x0000_i1041" DrawAspect="Content" ObjectID="_1511093397" r:id="rId77"/>
        </w:object>
      </w:r>
      <w:r w:rsidRPr="00162C33">
        <w:rPr>
          <w:rFonts w:ascii="Times New Roman" w:hAnsi="Times New Roman" w:cs="Times New Roman"/>
          <w:spacing w:val="2"/>
          <w:sz w:val="28"/>
          <w:szCs w:val="28"/>
        </w:rPr>
        <w:t xml:space="preserve">0,1) </w:t>
      </w:r>
      <w:r w:rsidRPr="00162C33">
        <w:rPr>
          <w:rFonts w:ascii="Times New Roman" w:hAnsi="Times New Roman" w:cs="Times New Roman"/>
          <w:spacing w:val="2"/>
          <w:sz w:val="28"/>
          <w:szCs w:val="28"/>
          <w:lang w:val="uk-UA"/>
        </w:rPr>
        <w:t>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spacing w:val="-1"/>
          <w:sz w:val="28"/>
          <w:szCs w:val="28"/>
          <w:lang w:val="uk-UA"/>
        </w:rPr>
        <w:lastRenderedPageBreak/>
        <w:t xml:space="preserve">-максимальне допустиме амплітудне значення зворотної напруги </w:t>
      </w:r>
      <w:r w:rsidRPr="00162C33">
        <w:rPr>
          <w:rFonts w:ascii="Times New Roman" w:hAnsi="Times New Roman" w:cs="Times New Roman"/>
          <w:spacing w:val="3"/>
          <w:sz w:val="28"/>
          <w:szCs w:val="28"/>
          <w:lang w:val="en-US"/>
        </w:rPr>
        <w:t>U</w:t>
      </w:r>
      <w:r w:rsidRPr="00162C33">
        <w:rPr>
          <w:rFonts w:ascii="Times New Roman" w:hAnsi="Times New Roman" w:cs="Times New Roman"/>
          <w:spacing w:val="1"/>
          <w:sz w:val="28"/>
          <w:szCs w:val="28"/>
          <w:lang w:val="uk-UA"/>
        </w:rPr>
        <w:t>зв мах</w:t>
      </w:r>
      <w:r w:rsidRPr="00162C33">
        <w:rPr>
          <w:rFonts w:ascii="Times New Roman" w:hAnsi="Times New Roman" w:cs="Times New Roman"/>
          <w:spacing w:val="3"/>
          <w:sz w:val="28"/>
          <w:szCs w:val="28"/>
          <w:lang w:val="uk-UA"/>
        </w:rPr>
        <w:t xml:space="preserve"> сягає до </w:t>
      </w:r>
      <w:r w:rsidRPr="00162C33">
        <w:rPr>
          <w:rFonts w:ascii="Times New Roman" w:hAnsi="Times New Roman" w:cs="Times New Roman"/>
          <w:spacing w:val="3"/>
          <w:sz w:val="28"/>
          <w:szCs w:val="28"/>
        </w:rPr>
        <w:t xml:space="preserve">1000 </w:t>
      </w:r>
      <w:r w:rsidRPr="00162C33">
        <w:rPr>
          <w:rFonts w:ascii="Times New Roman" w:hAnsi="Times New Roman" w:cs="Times New Roman"/>
          <w:spacing w:val="3"/>
          <w:sz w:val="28"/>
          <w:szCs w:val="28"/>
          <w:lang w:val="uk-UA"/>
        </w:rPr>
        <w:t>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p>
    <w:p w:rsidR="00FD59ED" w:rsidRPr="00162C33" w:rsidRDefault="00FD59ED" w:rsidP="00040B5D">
      <w:pPr>
        <w:shd w:val="clear" w:color="auto" w:fill="FFFFFF"/>
        <w:tabs>
          <w:tab w:val="left" w:pos="408"/>
          <w:tab w:val="left" w:pos="9923"/>
        </w:tabs>
        <w:spacing w:after="0" w:line="360" w:lineRule="auto"/>
        <w:ind w:firstLine="709"/>
        <w:jc w:val="both"/>
        <w:rPr>
          <w:rFonts w:ascii="Times New Roman" w:hAnsi="Times New Roman" w:cs="Times New Roman"/>
          <w:spacing w:val="-1"/>
          <w:sz w:val="28"/>
          <w:szCs w:val="28"/>
          <w:lang w:val="uk-UA"/>
        </w:rPr>
      </w:pPr>
      <w:r w:rsidRPr="00162C33">
        <w:rPr>
          <w:rFonts w:ascii="Times New Roman" w:hAnsi="Times New Roman" w:cs="Times New Roman"/>
          <w:sz w:val="28"/>
          <w:szCs w:val="28"/>
          <w:lang w:val="uk-UA"/>
        </w:rPr>
        <w:t>-</w:t>
      </w:r>
      <w:r w:rsidRPr="00162C33">
        <w:rPr>
          <w:rFonts w:ascii="Times New Roman" w:hAnsi="Times New Roman" w:cs="Times New Roman"/>
          <w:spacing w:val="-1"/>
          <w:sz w:val="28"/>
          <w:szCs w:val="28"/>
          <w:lang w:val="uk-UA"/>
        </w:rPr>
        <w:t>час вмикання, тобто час переходу від закритого стану до відкри-</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1"/>
          <w:sz w:val="28"/>
          <w:szCs w:val="28"/>
          <w:lang w:val="uk-UA"/>
        </w:rPr>
        <w:br/>
        <w:t xml:space="preserve">  того, знаходиться у межах (1</w:t>
      </w:r>
      <w:r w:rsidRPr="00162C33">
        <w:rPr>
          <w:rFonts w:ascii="Times New Roman" w:hAnsi="Times New Roman" w:cs="Times New Roman"/>
          <w:spacing w:val="-1"/>
          <w:position w:val="-4"/>
          <w:sz w:val="28"/>
          <w:szCs w:val="28"/>
          <w:lang w:val="uk-UA"/>
        </w:rPr>
        <w:object w:dxaOrig="200" w:dyaOrig="200">
          <v:shape id="_x0000_i1042" type="#_x0000_t75" style="width:9.75pt;height:9.75pt" o:ole="">
            <v:imagedata r:id="rId78" o:title=""/>
          </v:shape>
          <o:OLEObject Type="Embed" ProgID="Equation.3" ShapeID="_x0000_i1042" DrawAspect="Content" ObjectID="_1511093398" r:id="rId79"/>
        </w:object>
      </w:r>
      <w:r w:rsidRPr="00162C33">
        <w:rPr>
          <w:rFonts w:ascii="Times New Roman" w:hAnsi="Times New Roman" w:cs="Times New Roman"/>
          <w:spacing w:val="-1"/>
          <w:sz w:val="28"/>
          <w:szCs w:val="28"/>
          <w:lang w:val="uk-UA"/>
        </w:rPr>
        <w:t>1О) мкс.</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bCs/>
          <w:spacing w:val="-1"/>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bCs/>
          <w:color w:val="FF0000"/>
          <w:spacing w:val="-1"/>
          <w:sz w:val="28"/>
          <w:szCs w:val="28"/>
          <w:lang w:val="uk-UA"/>
        </w:rPr>
      </w:pPr>
      <w:r w:rsidRPr="00162C33">
        <w:rPr>
          <w:rFonts w:ascii="Times New Roman" w:hAnsi="Times New Roman" w:cs="Times New Roman"/>
          <w:b/>
          <w:bCs/>
          <w:color w:val="FF0000"/>
          <w:spacing w:val="-1"/>
          <w:sz w:val="28"/>
          <w:szCs w:val="28"/>
        </w:rPr>
        <w:t>2</w:t>
      </w:r>
      <w:r w:rsidRPr="00162C33">
        <w:rPr>
          <w:rFonts w:ascii="Times New Roman" w:hAnsi="Times New Roman" w:cs="Times New Roman"/>
          <w:b/>
          <w:bCs/>
          <w:color w:val="FF0000"/>
          <w:spacing w:val="-1"/>
          <w:sz w:val="28"/>
          <w:szCs w:val="28"/>
          <w:lang w:val="uk-UA"/>
        </w:rPr>
        <w:t>. Триністор (керований діод)</w:t>
      </w:r>
    </w:p>
    <w:p w:rsidR="009135DA" w:rsidRDefault="00FD59ED" w:rsidP="00040B5D">
      <w:pPr>
        <w:shd w:val="clear" w:color="auto" w:fill="FFFFFF"/>
        <w:tabs>
          <w:tab w:val="left" w:pos="9923"/>
        </w:tabs>
        <w:spacing w:after="0" w:line="360" w:lineRule="auto"/>
        <w:ind w:firstLine="709"/>
        <w:jc w:val="both"/>
        <w:rPr>
          <w:rFonts w:ascii="Times New Roman" w:hAnsi="Times New Roman" w:cs="Times New Roman"/>
          <w:spacing w:val="-2"/>
          <w:sz w:val="28"/>
          <w:szCs w:val="28"/>
          <w:lang w:val="uk-UA"/>
        </w:rPr>
      </w:pPr>
      <w:r w:rsidRPr="00162C33">
        <w:rPr>
          <w:rFonts w:ascii="Times New Roman" w:hAnsi="Times New Roman" w:cs="Times New Roman"/>
          <w:b/>
          <w:color w:val="00B050"/>
          <w:spacing w:val="-1"/>
          <w:sz w:val="28"/>
          <w:szCs w:val="28"/>
          <w:lang w:val="uk-UA"/>
        </w:rPr>
        <w:t xml:space="preserve">Тиристор </w:t>
      </w:r>
      <w:r w:rsidRPr="00162C33">
        <w:rPr>
          <w:rFonts w:ascii="Times New Roman" w:hAnsi="Times New Roman" w:cs="Times New Roman"/>
          <w:b/>
          <w:color w:val="00B050"/>
          <w:spacing w:val="-1"/>
          <w:sz w:val="28"/>
          <w:szCs w:val="28"/>
        </w:rPr>
        <w:t xml:space="preserve">- </w:t>
      </w:r>
      <w:r w:rsidRPr="00162C33">
        <w:rPr>
          <w:rFonts w:ascii="Times New Roman" w:hAnsi="Times New Roman" w:cs="Times New Roman"/>
          <w:b/>
          <w:color w:val="00B050"/>
          <w:spacing w:val="-1"/>
          <w:sz w:val="28"/>
          <w:szCs w:val="28"/>
          <w:lang w:val="uk-UA"/>
        </w:rPr>
        <w:t>це чотиришаровий перемикаючий прилад</w:t>
      </w:r>
      <w:r w:rsidRPr="00162C33">
        <w:rPr>
          <w:rFonts w:ascii="Times New Roman" w:hAnsi="Times New Roman" w:cs="Times New Roman"/>
          <w:spacing w:val="-1"/>
          <w:sz w:val="28"/>
          <w:szCs w:val="28"/>
          <w:lang w:val="uk-UA"/>
        </w:rPr>
        <w:t xml:space="preserve">, у якого від </w:t>
      </w:r>
      <w:r w:rsidRPr="00162C33">
        <w:rPr>
          <w:rFonts w:ascii="Times New Roman" w:hAnsi="Times New Roman" w:cs="Times New Roman"/>
          <w:sz w:val="28"/>
          <w:szCs w:val="28"/>
          <w:lang w:val="uk-UA"/>
        </w:rPr>
        <w:t xml:space="preserve">однієї з базових областей зроблено вивід </w:t>
      </w:r>
      <w:r w:rsidRPr="00162C33">
        <w:rPr>
          <w:rFonts w:ascii="Times New Roman" w:hAnsi="Times New Roman" w:cs="Times New Roman"/>
          <w:sz w:val="28"/>
          <w:szCs w:val="28"/>
        </w:rPr>
        <w:t xml:space="preserve">- </w:t>
      </w:r>
      <w:r w:rsidRPr="00162C33">
        <w:rPr>
          <w:rFonts w:ascii="Times New Roman" w:hAnsi="Times New Roman" w:cs="Times New Roman"/>
          <w:sz w:val="28"/>
          <w:szCs w:val="28"/>
          <w:lang w:val="uk-UA"/>
        </w:rPr>
        <w:t>керуючий електрод.</w:t>
      </w:r>
      <w:r w:rsidRPr="00162C33">
        <w:rPr>
          <w:rFonts w:ascii="Times New Roman" w:hAnsi="Times New Roman" w:cs="Times New Roman"/>
          <w:spacing w:val="-2"/>
          <w:sz w:val="28"/>
          <w:szCs w:val="28"/>
          <w:lang w:val="uk-UA"/>
        </w:rPr>
        <w:t xml:space="preserve">Структура та </w:t>
      </w:r>
    </w:p>
    <w:p w:rsidR="00850FBB" w:rsidRPr="009135DA" w:rsidRDefault="009135DA" w:rsidP="009135DA">
      <w:pPr>
        <w:shd w:val="clear" w:color="auto" w:fill="FFFFFF"/>
        <w:tabs>
          <w:tab w:val="left" w:pos="9923"/>
        </w:tabs>
        <w:spacing w:after="0" w:line="360" w:lineRule="auto"/>
        <w:jc w:val="both"/>
        <w:rPr>
          <w:rFonts w:ascii="Times New Roman" w:hAnsi="Times New Roman" w:cs="Times New Roman"/>
          <w:spacing w:val="-2"/>
          <w:sz w:val="28"/>
          <w:szCs w:val="28"/>
          <w:lang w:val="uk-UA"/>
        </w:rPr>
      </w:pPr>
      <w:r>
        <w:rPr>
          <w:rFonts w:ascii="Times New Roman" w:hAnsi="Times New Roman" w:cs="Times New Roman"/>
          <w:noProof/>
          <w:spacing w:val="-2"/>
          <w:sz w:val="28"/>
          <w:szCs w:val="28"/>
        </w:rPr>
        <w:drawing>
          <wp:anchor distT="0" distB="0" distL="114300" distR="114300" simplePos="0" relativeHeight="251589120" behindDoc="0" locked="0" layoutInCell="1" allowOverlap="1">
            <wp:simplePos x="0" y="0"/>
            <wp:positionH relativeFrom="column">
              <wp:posOffset>785495</wp:posOffset>
            </wp:positionH>
            <wp:positionV relativeFrom="paragraph">
              <wp:posOffset>411480</wp:posOffset>
            </wp:positionV>
            <wp:extent cx="3962400" cy="2190750"/>
            <wp:effectExtent l="19050" t="0" r="0" b="0"/>
            <wp:wrapTopAndBottom/>
            <wp:docPr id="4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cstate="email">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62400" cy="2190750"/>
                    </a:xfrm>
                    <a:prstGeom prst="rect">
                      <a:avLst/>
                    </a:prstGeom>
                    <a:solidFill>
                      <a:schemeClr val="accent2"/>
                    </a:solidFill>
                    <a:ln w="9525">
                      <a:noFill/>
                      <a:miter lim="800000"/>
                      <a:headEnd/>
                      <a:tailEnd/>
                    </a:ln>
                  </pic:spPr>
                </pic:pic>
              </a:graphicData>
            </a:graphic>
          </wp:anchor>
        </w:drawing>
      </w:r>
      <w:r w:rsidR="00FD59ED" w:rsidRPr="00162C33">
        <w:rPr>
          <w:rFonts w:ascii="Times New Roman" w:hAnsi="Times New Roman" w:cs="Times New Roman"/>
          <w:spacing w:val="-2"/>
          <w:sz w:val="28"/>
          <w:szCs w:val="28"/>
          <w:lang w:val="uk-UA"/>
        </w:rPr>
        <w:t xml:space="preserve">умовне позначення триністора (надалі </w:t>
      </w:r>
      <w:r w:rsidR="00FD59ED" w:rsidRPr="00162C33">
        <w:rPr>
          <w:rFonts w:ascii="Times New Roman" w:hAnsi="Times New Roman" w:cs="Times New Roman"/>
          <w:spacing w:val="-2"/>
          <w:sz w:val="28"/>
          <w:szCs w:val="28"/>
        </w:rPr>
        <w:t xml:space="preserve">- </w:t>
      </w:r>
      <w:r w:rsidR="00FD59ED" w:rsidRPr="00162C33">
        <w:rPr>
          <w:rFonts w:ascii="Times New Roman" w:hAnsi="Times New Roman" w:cs="Times New Roman"/>
          <w:spacing w:val="-2"/>
          <w:sz w:val="28"/>
          <w:szCs w:val="28"/>
          <w:lang w:val="uk-UA"/>
        </w:rPr>
        <w:t>тиристор) на</w:t>
      </w:r>
      <w:r w:rsidR="00FD59ED" w:rsidRPr="00162C33">
        <w:rPr>
          <w:rFonts w:ascii="Times New Roman" w:hAnsi="Times New Roman" w:cs="Times New Roman"/>
          <w:spacing w:val="-2"/>
          <w:sz w:val="28"/>
          <w:szCs w:val="28"/>
          <w:lang w:val="uk-UA"/>
        </w:rPr>
        <w:softHyphen/>
      </w:r>
      <w:r w:rsidR="00FD59ED" w:rsidRPr="00162C33">
        <w:rPr>
          <w:rFonts w:ascii="Times New Roman" w:hAnsi="Times New Roman" w:cs="Times New Roman"/>
          <w:spacing w:val="-1"/>
          <w:sz w:val="28"/>
          <w:szCs w:val="28"/>
          <w:lang w:val="uk-UA"/>
        </w:rPr>
        <w:t xml:space="preserve">ведені на мал. </w:t>
      </w:r>
      <w:r w:rsidR="00850FBB" w:rsidRPr="00162C33">
        <w:rPr>
          <w:rFonts w:ascii="Times New Roman" w:hAnsi="Times New Roman" w:cs="Times New Roman"/>
          <w:spacing w:val="-1"/>
          <w:sz w:val="28"/>
          <w:szCs w:val="28"/>
          <w:lang w:val="uk-UA"/>
        </w:rPr>
        <w:t>3</w:t>
      </w:r>
      <w:r w:rsidR="00FD59ED" w:rsidRPr="00162C33">
        <w:rPr>
          <w:rFonts w:ascii="Times New Roman" w:hAnsi="Times New Roman" w:cs="Times New Roman"/>
          <w:spacing w:val="-1"/>
          <w:sz w:val="28"/>
          <w:szCs w:val="28"/>
        </w:rPr>
        <w:t>.</w:t>
      </w:r>
    </w:p>
    <w:p w:rsidR="00911A79" w:rsidRPr="00162C33" w:rsidRDefault="00911A79"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850FBB"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i/>
          <w:spacing w:val="-8"/>
          <w:sz w:val="28"/>
          <w:szCs w:val="28"/>
          <w:lang w:val="uk-UA"/>
        </w:rPr>
      </w:pPr>
      <w:r w:rsidRPr="00162C33">
        <w:rPr>
          <w:rFonts w:ascii="Times New Roman" w:hAnsi="Times New Roman" w:cs="Times New Roman"/>
          <w:i/>
          <w:spacing w:val="-8"/>
          <w:sz w:val="28"/>
          <w:szCs w:val="28"/>
          <w:lang w:val="uk-UA"/>
        </w:rPr>
        <w:t xml:space="preserve">   Малюнок  3</w:t>
      </w:r>
      <w:r w:rsidRPr="00162C33">
        <w:rPr>
          <w:rFonts w:ascii="Times New Roman" w:hAnsi="Times New Roman" w:cs="Times New Roman"/>
          <w:i/>
          <w:spacing w:val="-8"/>
          <w:sz w:val="28"/>
          <w:szCs w:val="28"/>
        </w:rPr>
        <w:t xml:space="preserve">- </w:t>
      </w:r>
      <w:r w:rsidRPr="00162C33">
        <w:rPr>
          <w:rFonts w:ascii="Times New Roman" w:hAnsi="Times New Roman" w:cs="Times New Roman"/>
          <w:i/>
          <w:spacing w:val="-8"/>
          <w:sz w:val="28"/>
          <w:szCs w:val="28"/>
          <w:lang w:val="uk-UA"/>
        </w:rPr>
        <w:t>Структура та умовне позначення тиристора</w:t>
      </w:r>
    </w:p>
    <w:p w:rsidR="009135DA" w:rsidRPr="00B03923" w:rsidRDefault="00FD59ED" w:rsidP="009135DA">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1"/>
          <w:sz w:val="28"/>
          <w:szCs w:val="28"/>
          <w:lang w:val="uk-UA"/>
        </w:rPr>
        <w:t xml:space="preserve">Подаючи між керуючим електродом та катодом пряму напругу на </w:t>
      </w:r>
      <w:r w:rsidRPr="00162C33">
        <w:rPr>
          <w:rFonts w:ascii="Times New Roman" w:hAnsi="Times New Roman" w:cs="Times New Roman"/>
          <w:i/>
          <w:iCs/>
          <w:spacing w:val="-3"/>
          <w:sz w:val="28"/>
          <w:szCs w:val="28"/>
          <w:lang w:val="uk-UA"/>
        </w:rPr>
        <w:t xml:space="preserve">р-п </w:t>
      </w:r>
      <w:r w:rsidRPr="00162C33">
        <w:rPr>
          <w:rFonts w:ascii="Times New Roman" w:hAnsi="Times New Roman" w:cs="Times New Roman"/>
          <w:spacing w:val="-3"/>
          <w:sz w:val="28"/>
          <w:szCs w:val="28"/>
          <w:lang w:val="uk-UA"/>
        </w:rPr>
        <w:t>перехід, що працює у прямому напрямку, можна регулювати вели</w:t>
      </w:r>
      <w:r w:rsidRPr="00162C33">
        <w:rPr>
          <w:rFonts w:ascii="Times New Roman" w:hAnsi="Times New Roman" w:cs="Times New Roman"/>
          <w:spacing w:val="-3"/>
          <w:sz w:val="28"/>
          <w:szCs w:val="28"/>
          <w:lang w:val="uk-UA"/>
        </w:rPr>
        <w:softHyphen/>
      </w:r>
      <w:r w:rsidRPr="00162C33">
        <w:rPr>
          <w:rFonts w:ascii="Times New Roman" w:hAnsi="Times New Roman" w:cs="Times New Roman"/>
          <w:spacing w:val="2"/>
          <w:sz w:val="28"/>
          <w:szCs w:val="28"/>
          <w:lang w:val="uk-UA"/>
        </w:rPr>
        <w:t xml:space="preserve">чину </w:t>
      </w:r>
      <w:r w:rsidRPr="00162C33">
        <w:rPr>
          <w:rFonts w:ascii="Times New Roman" w:hAnsi="Times New Roman" w:cs="Times New Roman"/>
          <w:i/>
          <w:iCs/>
          <w:spacing w:val="2"/>
          <w:sz w:val="28"/>
          <w:szCs w:val="28"/>
          <w:lang w:val="en-US"/>
        </w:rPr>
        <w:t>U</w:t>
      </w:r>
      <w:r w:rsidRPr="00162C33">
        <w:rPr>
          <w:rFonts w:ascii="Times New Roman" w:hAnsi="Times New Roman" w:cs="Times New Roman"/>
          <w:i/>
          <w:iCs/>
          <w:spacing w:val="2"/>
          <w:sz w:val="28"/>
          <w:szCs w:val="28"/>
          <w:vertAlign w:val="subscript"/>
          <w:lang w:val="uk-UA"/>
        </w:rPr>
        <w:t>зм</w:t>
      </w:r>
      <w:r w:rsidRPr="008C5D9E">
        <w:rPr>
          <w:rFonts w:ascii="Times New Roman" w:hAnsi="Times New Roman" w:cs="Times New Roman"/>
          <w:i/>
          <w:iCs/>
          <w:spacing w:val="2"/>
          <w:sz w:val="28"/>
          <w:szCs w:val="28"/>
          <w:lang w:val="uk-UA"/>
        </w:rPr>
        <w:t xml:space="preserve"> .</w:t>
      </w:r>
      <w:r w:rsidR="00B03923" w:rsidRPr="00162C33">
        <w:rPr>
          <w:rFonts w:ascii="Times New Roman" w:hAnsi="Times New Roman" w:cs="Times New Roman"/>
          <w:spacing w:val="7"/>
          <w:sz w:val="28"/>
          <w:szCs w:val="28"/>
          <w:lang w:val="uk-UA"/>
        </w:rPr>
        <w:t xml:space="preserve">Якщо подати в керуюче </w:t>
      </w:r>
      <w:r w:rsidR="00B03923" w:rsidRPr="00162C33">
        <w:rPr>
          <w:rFonts w:ascii="Times New Roman" w:hAnsi="Times New Roman" w:cs="Times New Roman"/>
          <w:spacing w:val="-3"/>
          <w:sz w:val="28"/>
          <w:szCs w:val="28"/>
          <w:lang w:val="uk-UA"/>
        </w:rPr>
        <w:t xml:space="preserve">коло імпульс прямої напруги, </w:t>
      </w:r>
      <w:r w:rsidR="00B03923" w:rsidRPr="00162C33">
        <w:rPr>
          <w:rFonts w:ascii="Times New Roman" w:hAnsi="Times New Roman" w:cs="Times New Roman"/>
          <w:spacing w:val="2"/>
          <w:sz w:val="28"/>
          <w:szCs w:val="28"/>
          <w:lang w:val="uk-UA"/>
        </w:rPr>
        <w:t>тиристор</w:t>
      </w:r>
      <w:r w:rsidR="00B03923" w:rsidRPr="00162C33">
        <w:rPr>
          <w:rFonts w:ascii="Times New Roman" w:hAnsi="Times New Roman" w:cs="Times New Roman"/>
          <w:spacing w:val="-3"/>
          <w:sz w:val="28"/>
          <w:szCs w:val="28"/>
          <w:lang w:val="uk-UA"/>
        </w:rPr>
        <w:t xml:space="preserve">імпульс прямої напруги, </w:t>
      </w:r>
      <w:r w:rsidR="00B03923" w:rsidRPr="00162C33">
        <w:rPr>
          <w:rFonts w:ascii="Times New Roman" w:hAnsi="Times New Roman" w:cs="Times New Roman"/>
          <w:spacing w:val="2"/>
          <w:sz w:val="28"/>
          <w:szCs w:val="28"/>
          <w:lang w:val="uk-UA"/>
        </w:rPr>
        <w:t>тиристор вмикається і зали</w:t>
      </w:r>
      <w:r w:rsidR="00B03923" w:rsidRPr="00162C33">
        <w:rPr>
          <w:rFonts w:ascii="Times New Roman" w:hAnsi="Times New Roman" w:cs="Times New Roman"/>
          <w:spacing w:val="2"/>
          <w:sz w:val="28"/>
          <w:szCs w:val="28"/>
          <w:lang w:val="uk-UA"/>
        </w:rPr>
        <w:softHyphen/>
      </w:r>
      <w:r w:rsidR="00B03923" w:rsidRPr="00162C33">
        <w:rPr>
          <w:rFonts w:ascii="Times New Roman" w:hAnsi="Times New Roman" w:cs="Times New Roman"/>
          <w:spacing w:val="9"/>
          <w:sz w:val="28"/>
          <w:szCs w:val="28"/>
          <w:lang w:val="uk-UA"/>
        </w:rPr>
        <w:t>шається увімкненим</w:t>
      </w:r>
      <w:r w:rsidR="009135DA" w:rsidRPr="00162C33">
        <w:rPr>
          <w:rFonts w:ascii="Times New Roman" w:hAnsi="Times New Roman" w:cs="Times New Roman"/>
          <w:spacing w:val="9"/>
          <w:sz w:val="28"/>
          <w:szCs w:val="28"/>
          <w:lang w:val="uk-UA"/>
        </w:rPr>
        <w:t xml:space="preserve">після </w:t>
      </w:r>
      <w:r w:rsidR="009135DA" w:rsidRPr="00162C33">
        <w:rPr>
          <w:rFonts w:ascii="Times New Roman" w:hAnsi="Times New Roman" w:cs="Times New Roman"/>
          <w:spacing w:val="-2"/>
          <w:sz w:val="28"/>
          <w:szCs w:val="28"/>
          <w:lang w:val="uk-UA"/>
        </w:rPr>
        <w:t>зняття сигналу керування</w:t>
      </w:r>
      <w:r w:rsidR="009135DA">
        <w:rPr>
          <w:rFonts w:ascii="Times New Roman" w:hAnsi="Times New Roman" w:cs="Times New Roman"/>
          <w:spacing w:val="-2"/>
          <w:sz w:val="28"/>
          <w:szCs w:val="28"/>
          <w:lang w:val="uk-UA"/>
        </w:rPr>
        <w:t xml:space="preserve">. </w:t>
      </w:r>
      <w:r w:rsidR="009135DA" w:rsidRPr="00162C33">
        <w:rPr>
          <w:rFonts w:ascii="Times New Roman" w:hAnsi="Times New Roman" w:cs="Times New Roman"/>
          <w:spacing w:val="-4"/>
          <w:sz w:val="28"/>
          <w:szCs w:val="28"/>
          <w:lang w:val="uk-UA"/>
        </w:rPr>
        <w:t xml:space="preserve">Вимкнути тиристор можна </w:t>
      </w:r>
      <w:r w:rsidR="009135DA" w:rsidRPr="00162C33">
        <w:rPr>
          <w:rFonts w:ascii="Times New Roman" w:hAnsi="Times New Roman" w:cs="Times New Roman"/>
          <w:spacing w:val="-8"/>
          <w:sz w:val="28"/>
          <w:szCs w:val="28"/>
          <w:lang w:val="uk-UA"/>
        </w:rPr>
        <w:t xml:space="preserve">лише зниженням струму у його </w:t>
      </w:r>
      <w:r w:rsidR="009135DA" w:rsidRPr="00162C33">
        <w:rPr>
          <w:rFonts w:ascii="Times New Roman" w:hAnsi="Times New Roman" w:cs="Times New Roman"/>
          <w:spacing w:val="-2"/>
          <w:sz w:val="28"/>
          <w:szCs w:val="28"/>
          <w:lang w:val="uk-UA"/>
        </w:rPr>
        <w:t xml:space="preserve">анодному колі нижче струму </w:t>
      </w:r>
      <w:r w:rsidR="009135DA" w:rsidRPr="00162C33">
        <w:rPr>
          <w:rFonts w:ascii="Times New Roman" w:hAnsi="Times New Roman" w:cs="Times New Roman"/>
          <w:spacing w:val="-3"/>
          <w:sz w:val="28"/>
          <w:szCs w:val="28"/>
          <w:lang w:val="uk-UA"/>
        </w:rPr>
        <w:t>утримання І</w:t>
      </w:r>
      <w:r w:rsidR="009135DA" w:rsidRPr="00162C33">
        <w:rPr>
          <w:rFonts w:ascii="Times New Roman" w:hAnsi="Times New Roman" w:cs="Times New Roman"/>
          <w:i/>
          <w:iCs/>
          <w:spacing w:val="-3"/>
          <w:sz w:val="28"/>
          <w:szCs w:val="28"/>
          <w:vertAlign w:val="subscript"/>
          <w:lang w:val="uk-UA"/>
        </w:rPr>
        <w:t>ум</w:t>
      </w:r>
      <w:r w:rsidR="009135DA" w:rsidRPr="00162C33">
        <w:rPr>
          <w:rFonts w:ascii="Times New Roman" w:hAnsi="Times New Roman" w:cs="Times New Roman"/>
          <w:i/>
          <w:iCs/>
          <w:spacing w:val="-3"/>
          <w:sz w:val="28"/>
          <w:szCs w:val="28"/>
          <w:lang w:val="uk-UA"/>
        </w:rPr>
        <w:t xml:space="preserve">. </w:t>
      </w:r>
      <w:r w:rsidR="009135DA" w:rsidRPr="00162C33">
        <w:rPr>
          <w:rFonts w:ascii="Times New Roman" w:hAnsi="Times New Roman" w:cs="Times New Roman"/>
          <w:spacing w:val="-3"/>
          <w:sz w:val="28"/>
          <w:szCs w:val="28"/>
          <w:lang w:val="uk-UA"/>
        </w:rPr>
        <w:t xml:space="preserve">ВАХ тиристора приведена на </w:t>
      </w:r>
      <w:r w:rsidR="009135DA">
        <w:rPr>
          <w:rFonts w:ascii="Times New Roman" w:hAnsi="Times New Roman" w:cs="Times New Roman"/>
          <w:spacing w:val="-3"/>
          <w:sz w:val="28"/>
          <w:szCs w:val="28"/>
          <w:lang w:val="uk-UA"/>
        </w:rPr>
        <w:t xml:space="preserve"> рис. 4</w:t>
      </w:r>
    </w:p>
    <w:p w:rsidR="00FD59ED" w:rsidRPr="00B0392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p>
    <w:p w:rsidR="009135DA" w:rsidRPr="009135DA" w:rsidRDefault="009135DA" w:rsidP="009135DA">
      <w:pPr>
        <w:shd w:val="clear" w:color="auto" w:fill="FFFFFF"/>
        <w:tabs>
          <w:tab w:val="left" w:pos="9923"/>
        </w:tabs>
        <w:spacing w:after="0" w:line="360" w:lineRule="auto"/>
        <w:ind w:firstLine="709"/>
        <w:jc w:val="both"/>
        <w:rPr>
          <w:rFonts w:ascii="Times New Roman" w:hAnsi="Times New Roman" w:cs="Times New Roman"/>
          <w:spacing w:val="9"/>
          <w:sz w:val="28"/>
          <w:szCs w:val="28"/>
          <w:lang w:val="uk-UA"/>
        </w:rPr>
      </w:pPr>
      <w:r>
        <w:rPr>
          <w:rFonts w:ascii="Times New Roman" w:hAnsi="Times New Roman" w:cs="Times New Roman"/>
          <w:noProof/>
          <w:spacing w:val="-3"/>
          <w:sz w:val="28"/>
          <w:szCs w:val="28"/>
        </w:rPr>
        <w:lastRenderedPageBreak/>
        <w:drawing>
          <wp:anchor distT="0" distB="0" distL="114300" distR="114300" simplePos="0" relativeHeight="251590144" behindDoc="0" locked="0" layoutInCell="1" allowOverlap="1">
            <wp:simplePos x="0" y="0"/>
            <wp:positionH relativeFrom="column">
              <wp:align>center</wp:align>
            </wp:positionH>
            <wp:positionV relativeFrom="paragraph">
              <wp:posOffset>222250</wp:posOffset>
            </wp:positionV>
            <wp:extent cx="5686425" cy="2828925"/>
            <wp:effectExtent l="19050" t="0" r="9525" b="0"/>
            <wp:wrapTopAndBottom/>
            <wp:docPr id="4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1" cstate="print">
                      <a:duotone>
                        <a:prstClr val="black"/>
                        <a:srgbClr val="92D050">
                          <a:tint val="45000"/>
                          <a:satMod val="400000"/>
                        </a:srgbClr>
                      </a:duotone>
                    </a:blip>
                    <a:srcRect/>
                    <a:stretch>
                      <a:fillRect/>
                    </a:stretch>
                  </pic:blipFill>
                  <pic:spPr bwMode="auto">
                    <a:xfrm>
                      <a:off x="0" y="0"/>
                      <a:ext cx="5686425" cy="2828925"/>
                    </a:xfrm>
                    <a:prstGeom prst="rect">
                      <a:avLst/>
                    </a:prstGeom>
                    <a:noFill/>
                    <a:ln w="9525">
                      <a:noFill/>
                      <a:miter lim="800000"/>
                      <a:headEnd/>
                      <a:tailEnd/>
                    </a:ln>
                  </pic:spPr>
                </pic:pic>
              </a:graphicData>
            </a:graphic>
          </wp:anchor>
        </w:drawing>
      </w:r>
    </w:p>
    <w:p w:rsidR="00850FBB" w:rsidRPr="00162C33" w:rsidRDefault="009135DA"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i/>
          <w:spacing w:val="-5"/>
          <w:sz w:val="28"/>
          <w:szCs w:val="28"/>
          <w:lang w:val="uk-UA"/>
        </w:rPr>
        <w:t xml:space="preserve">Малюнок  4 </w:t>
      </w:r>
      <w:r w:rsidRPr="00162C33">
        <w:rPr>
          <w:rFonts w:ascii="Times New Roman" w:hAnsi="Times New Roman" w:cs="Times New Roman"/>
          <w:i/>
          <w:spacing w:val="-5"/>
          <w:sz w:val="28"/>
          <w:szCs w:val="28"/>
        </w:rPr>
        <w:t xml:space="preserve">– </w:t>
      </w:r>
      <w:r w:rsidRPr="00162C33">
        <w:rPr>
          <w:rFonts w:ascii="Times New Roman" w:hAnsi="Times New Roman" w:cs="Times New Roman"/>
          <w:i/>
          <w:spacing w:val="-5"/>
          <w:sz w:val="28"/>
          <w:szCs w:val="28"/>
          <w:lang w:val="uk-UA"/>
        </w:rPr>
        <w:t>Вольтамперна характеристика  тиристора</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2"/>
          <w:sz w:val="28"/>
          <w:szCs w:val="28"/>
          <w:lang w:val="uk-UA"/>
        </w:rPr>
      </w:pPr>
      <w:r w:rsidRPr="00162C33">
        <w:rPr>
          <w:rFonts w:ascii="Times New Roman" w:hAnsi="Times New Roman" w:cs="Times New Roman"/>
          <w:spacing w:val="-3"/>
          <w:sz w:val="28"/>
          <w:szCs w:val="28"/>
          <w:lang w:val="uk-UA"/>
        </w:rPr>
        <w:t xml:space="preserve">У колах постійного струму (5) </w:t>
      </w:r>
      <w:r w:rsidRPr="00162C33">
        <w:rPr>
          <w:rFonts w:ascii="Times New Roman" w:hAnsi="Times New Roman" w:cs="Times New Roman"/>
          <w:spacing w:val="-5"/>
          <w:sz w:val="28"/>
          <w:szCs w:val="28"/>
          <w:lang w:val="uk-UA"/>
        </w:rPr>
        <w:t>вимикання тиристора здійснюєть</w:t>
      </w:r>
      <w:r w:rsidRPr="00162C33">
        <w:rPr>
          <w:rFonts w:ascii="Times New Roman" w:hAnsi="Times New Roman" w:cs="Times New Roman"/>
          <w:spacing w:val="-5"/>
          <w:sz w:val="28"/>
          <w:szCs w:val="28"/>
          <w:lang w:val="uk-UA"/>
        </w:rPr>
        <w:softHyphen/>
      </w:r>
      <w:r w:rsidRPr="00162C33">
        <w:rPr>
          <w:rFonts w:ascii="Times New Roman" w:hAnsi="Times New Roman" w:cs="Times New Roman"/>
          <w:spacing w:val="-3"/>
          <w:sz w:val="28"/>
          <w:szCs w:val="28"/>
          <w:lang w:val="uk-UA"/>
        </w:rPr>
        <w:t>ся  тири</w:t>
      </w:r>
      <w:r w:rsidRPr="00162C33">
        <w:rPr>
          <w:rFonts w:ascii="Times New Roman" w:hAnsi="Times New Roman" w:cs="Times New Roman"/>
          <w:spacing w:val="1"/>
          <w:sz w:val="28"/>
          <w:szCs w:val="28"/>
          <w:lang w:val="uk-UA"/>
        </w:rPr>
        <w:t>стору попередньо зарядженого  конден</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2"/>
          <w:sz w:val="28"/>
          <w:szCs w:val="28"/>
          <w:lang w:val="uk-UA"/>
        </w:rPr>
        <w:t>сатора з напругою, полярність</w:t>
      </w:r>
    </w:p>
    <w:p w:rsidR="00FD59ED" w:rsidRPr="00162C33" w:rsidRDefault="00936BE4"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noProof/>
          <w:spacing w:val="-2"/>
          <w:sz w:val="28"/>
          <w:szCs w:val="28"/>
        </w:rPr>
        <w:drawing>
          <wp:anchor distT="0" distB="0" distL="114300" distR="114300" simplePos="0" relativeHeight="251591168" behindDoc="0" locked="0" layoutInCell="1" allowOverlap="1">
            <wp:simplePos x="0" y="0"/>
            <wp:positionH relativeFrom="column">
              <wp:posOffset>1871345</wp:posOffset>
            </wp:positionH>
            <wp:positionV relativeFrom="paragraph">
              <wp:posOffset>498475</wp:posOffset>
            </wp:positionV>
            <wp:extent cx="2486025" cy="1895475"/>
            <wp:effectExtent l="19050" t="0" r="9525" b="0"/>
            <wp:wrapTopAndBottom/>
            <wp:docPr id="4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cstate="print">
                      <a:duotone>
                        <a:schemeClr val="accent5">
                          <a:shade val="45000"/>
                          <a:satMod val="135000"/>
                        </a:schemeClr>
                        <a:prstClr val="white"/>
                      </a:duotone>
                      <a:lum/>
                    </a:blip>
                    <a:srcRect/>
                    <a:stretch>
                      <a:fillRect/>
                    </a:stretch>
                  </pic:blipFill>
                  <pic:spPr bwMode="auto">
                    <a:xfrm>
                      <a:off x="0" y="0"/>
                      <a:ext cx="2486025" cy="1895475"/>
                    </a:xfrm>
                    <a:prstGeom prst="rect">
                      <a:avLst/>
                    </a:prstGeom>
                    <a:noFill/>
                    <a:ln w="9525">
                      <a:noFill/>
                      <a:miter lim="800000"/>
                      <a:headEnd/>
                      <a:tailEnd/>
                    </a:ln>
                  </pic:spPr>
                </pic:pic>
              </a:graphicData>
            </a:graphic>
          </wp:anchor>
        </w:drawing>
      </w:r>
      <w:r w:rsidR="00FD59ED" w:rsidRPr="00162C33">
        <w:rPr>
          <w:rFonts w:ascii="Times New Roman" w:hAnsi="Times New Roman" w:cs="Times New Roman"/>
          <w:spacing w:val="-2"/>
          <w:sz w:val="28"/>
          <w:szCs w:val="28"/>
          <w:lang w:val="uk-UA"/>
        </w:rPr>
        <w:t>якої зворот</w:t>
      </w:r>
      <w:r w:rsidR="00FD59ED" w:rsidRPr="00162C33">
        <w:rPr>
          <w:rFonts w:ascii="Times New Roman" w:hAnsi="Times New Roman" w:cs="Times New Roman"/>
          <w:spacing w:val="-3"/>
          <w:sz w:val="28"/>
          <w:szCs w:val="28"/>
          <w:lang w:val="uk-UA"/>
        </w:rPr>
        <w:t>на щодо тиристора  (примусова комутація,).</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i/>
          <w:spacing w:val="-5"/>
          <w:sz w:val="28"/>
          <w:szCs w:val="28"/>
          <w:lang w:val="uk-UA"/>
        </w:rPr>
      </w:pPr>
      <w:r w:rsidRPr="00162C33">
        <w:rPr>
          <w:rFonts w:ascii="Times New Roman" w:hAnsi="Times New Roman" w:cs="Times New Roman"/>
          <w:i/>
          <w:spacing w:val="-5"/>
          <w:sz w:val="28"/>
          <w:szCs w:val="28"/>
          <w:lang w:val="uk-UA"/>
        </w:rPr>
        <w:t>Малюнок  5</w:t>
      </w:r>
      <w:r w:rsidRPr="00162C33">
        <w:rPr>
          <w:rFonts w:ascii="Times New Roman" w:hAnsi="Times New Roman" w:cs="Times New Roman"/>
          <w:i/>
          <w:spacing w:val="-5"/>
          <w:sz w:val="28"/>
          <w:szCs w:val="28"/>
        </w:rPr>
        <w:t xml:space="preserve">– </w:t>
      </w:r>
      <w:r w:rsidRPr="00162C33">
        <w:rPr>
          <w:rFonts w:ascii="Times New Roman" w:hAnsi="Times New Roman" w:cs="Times New Roman"/>
          <w:i/>
          <w:spacing w:val="-5"/>
          <w:sz w:val="28"/>
          <w:szCs w:val="28"/>
          <w:lang w:val="uk-UA"/>
        </w:rPr>
        <w:t>Схема включення тиристора</w:t>
      </w:r>
    </w:p>
    <w:p w:rsidR="00FD59ED" w:rsidRDefault="00FD59ED"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spacing w:val="-3"/>
          <w:sz w:val="28"/>
          <w:szCs w:val="28"/>
          <w:lang w:val="uk-UA"/>
        </w:rPr>
        <w:t>У колах змінного струму  вимикання ти</w:t>
      </w:r>
      <w:r w:rsidRPr="00162C33">
        <w:rPr>
          <w:rFonts w:ascii="Times New Roman" w:hAnsi="Times New Roman" w:cs="Times New Roman"/>
          <w:spacing w:val="1"/>
          <w:sz w:val="28"/>
          <w:szCs w:val="28"/>
          <w:lang w:val="uk-UA"/>
        </w:rPr>
        <w:t xml:space="preserve">ристора здійснюється природно  в момент </w:t>
      </w:r>
      <w:r w:rsidRPr="00162C33">
        <w:rPr>
          <w:rFonts w:ascii="Times New Roman" w:hAnsi="Times New Roman" w:cs="Times New Roman"/>
          <w:sz w:val="28"/>
          <w:szCs w:val="28"/>
          <w:lang w:val="uk-UA"/>
        </w:rPr>
        <w:t>проходження струму через нуль невиму</w:t>
      </w:r>
      <w:r w:rsidRPr="00162C33">
        <w:rPr>
          <w:rFonts w:ascii="Times New Roman" w:hAnsi="Times New Roman" w:cs="Times New Roman"/>
          <w:spacing w:val="-5"/>
          <w:sz w:val="28"/>
          <w:szCs w:val="28"/>
          <w:lang w:val="uk-UA"/>
        </w:rPr>
        <w:t xml:space="preserve">шена комутація) </w:t>
      </w:r>
      <w:r w:rsidRPr="00162C33">
        <w:rPr>
          <w:rFonts w:ascii="Times New Roman" w:hAnsi="Times New Roman" w:cs="Times New Roman"/>
          <w:spacing w:val="-5"/>
          <w:sz w:val="28"/>
          <w:szCs w:val="28"/>
        </w:rPr>
        <w:t xml:space="preserve">– </w:t>
      </w:r>
      <w:r w:rsidRPr="00162C33">
        <w:rPr>
          <w:rFonts w:ascii="Times New Roman" w:hAnsi="Times New Roman" w:cs="Times New Roman"/>
          <w:spacing w:val="-5"/>
          <w:sz w:val="28"/>
          <w:szCs w:val="28"/>
          <w:lang w:val="uk-UA"/>
        </w:rPr>
        <w:t xml:space="preserve">тому </w:t>
      </w:r>
      <w:r w:rsidRPr="00162C33">
        <w:rPr>
          <w:rFonts w:ascii="Times New Roman" w:hAnsi="Times New Roman" w:cs="Times New Roman"/>
          <w:spacing w:val="-3"/>
          <w:sz w:val="28"/>
          <w:szCs w:val="28"/>
          <w:lang w:val="uk-UA"/>
        </w:rPr>
        <w:t>тиристори набули широкого застосування в колах змінного струму.</w:t>
      </w: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p>
    <w:p w:rsidR="009135DA" w:rsidRPr="00162C33" w:rsidRDefault="009135DA"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p>
    <w:p w:rsidR="00FD59ED" w:rsidRPr="00162C33" w:rsidRDefault="00FD59ED" w:rsidP="00040B5D">
      <w:pPr>
        <w:spacing w:after="0" w:line="360" w:lineRule="auto"/>
        <w:ind w:firstLine="709"/>
        <w:jc w:val="both"/>
        <w:rPr>
          <w:rFonts w:ascii="Times New Roman" w:hAnsi="Times New Roman" w:cs="Times New Roman"/>
          <w:sz w:val="28"/>
          <w:szCs w:val="28"/>
          <w:lang w:val="uk-UA"/>
        </w:rPr>
      </w:pPr>
    </w:p>
    <w:p w:rsidR="00FD59ED" w:rsidRPr="00162C33" w:rsidRDefault="00FD59ED" w:rsidP="00040B5D">
      <w:pPr>
        <w:pStyle w:val="23"/>
        <w:tabs>
          <w:tab w:val="left" w:pos="9923"/>
        </w:tabs>
        <w:spacing w:before="0" w:line="360" w:lineRule="auto"/>
        <w:ind w:firstLine="709"/>
        <w:rPr>
          <w:b/>
          <w:color w:val="C00000"/>
          <w:sz w:val="28"/>
          <w:szCs w:val="28"/>
        </w:rPr>
      </w:pPr>
      <w:r w:rsidRPr="00162C33">
        <w:rPr>
          <w:b/>
          <w:color w:val="C00000"/>
          <w:sz w:val="28"/>
          <w:szCs w:val="28"/>
        </w:rPr>
        <w:lastRenderedPageBreak/>
        <w:t>4 Спеціальні типи тиристорів (симістор, фототиристор,</w:t>
      </w:r>
    </w:p>
    <w:p w:rsidR="00FD59ED" w:rsidRPr="00162C33" w:rsidRDefault="00FD59ED" w:rsidP="00040B5D">
      <w:pPr>
        <w:pStyle w:val="23"/>
        <w:tabs>
          <w:tab w:val="left" w:pos="9923"/>
        </w:tabs>
        <w:spacing w:before="0" w:line="360" w:lineRule="auto"/>
        <w:ind w:firstLine="709"/>
        <w:rPr>
          <w:b/>
          <w:color w:val="C00000"/>
          <w:sz w:val="28"/>
          <w:szCs w:val="28"/>
        </w:rPr>
      </w:pPr>
      <w:r w:rsidRPr="00162C33">
        <w:rPr>
          <w:b/>
          <w:color w:val="C00000"/>
          <w:sz w:val="28"/>
          <w:szCs w:val="28"/>
        </w:rPr>
        <w:t>двоопераційний тиристор, оптронний тиристор)</w:t>
      </w:r>
    </w:p>
    <w:p w:rsidR="00FD59ED" w:rsidRPr="00162C33" w:rsidRDefault="00FD59ED" w:rsidP="00040B5D">
      <w:pPr>
        <w:pStyle w:val="23"/>
        <w:tabs>
          <w:tab w:val="left" w:pos="9923"/>
        </w:tabs>
        <w:spacing w:before="0" w:line="360" w:lineRule="auto"/>
        <w:ind w:firstLine="709"/>
        <w:rPr>
          <w:b/>
          <w:sz w:val="28"/>
          <w:szCs w:val="28"/>
        </w:rPr>
      </w:pPr>
    </w:p>
    <w:p w:rsidR="00FD59ED" w:rsidRPr="00162C33" w:rsidRDefault="00FD59ED" w:rsidP="00040B5D">
      <w:pPr>
        <w:pStyle w:val="23"/>
        <w:tabs>
          <w:tab w:val="left" w:pos="9923"/>
        </w:tabs>
        <w:spacing w:before="0" w:line="360" w:lineRule="auto"/>
        <w:ind w:firstLine="709"/>
        <w:rPr>
          <w:sz w:val="28"/>
          <w:szCs w:val="28"/>
        </w:rPr>
      </w:pPr>
      <w:r w:rsidRPr="00162C33">
        <w:rPr>
          <w:b/>
          <w:color w:val="00B050"/>
          <w:sz w:val="28"/>
          <w:szCs w:val="28"/>
        </w:rPr>
        <w:t>Симістор</w:t>
      </w:r>
      <w:r w:rsidRPr="00162C33">
        <w:rPr>
          <w:sz w:val="28"/>
          <w:szCs w:val="28"/>
        </w:rPr>
        <w:t xml:space="preserve"> або си</w:t>
      </w:r>
      <w:r w:rsidRPr="00162C33">
        <w:rPr>
          <w:sz w:val="28"/>
          <w:szCs w:val="28"/>
        </w:rPr>
        <w:softHyphen/>
        <w:t>метричний тиристор - прилад, який є ке</w:t>
      </w:r>
      <w:r w:rsidRPr="00162C33">
        <w:rPr>
          <w:sz w:val="28"/>
          <w:szCs w:val="28"/>
        </w:rPr>
        <w:softHyphen/>
        <w:t>рованим як при по</w:t>
      </w:r>
      <w:r w:rsidRPr="00162C33">
        <w:rPr>
          <w:sz w:val="28"/>
          <w:szCs w:val="28"/>
        </w:rPr>
        <w:softHyphen/>
        <w:t>зитивній, так і при негативній напрузі на ньому. ВАХ симістора та його умовне позначення наведе</w:t>
      </w:r>
      <w:r w:rsidRPr="00162C33">
        <w:rPr>
          <w:sz w:val="28"/>
          <w:szCs w:val="28"/>
        </w:rPr>
        <w:softHyphen/>
        <w:t>но на мал 6.</w:t>
      </w: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Прилад являє собою п'ятишарову структуру. Його параметри подібні до параметрів триністора.</w:t>
      </w:r>
    </w:p>
    <w:p w:rsidR="00850FBB" w:rsidRPr="00162C33" w:rsidRDefault="00911A79" w:rsidP="00040B5D">
      <w:pPr>
        <w:pStyle w:val="23"/>
        <w:tabs>
          <w:tab w:val="left" w:pos="9923"/>
        </w:tabs>
        <w:spacing w:before="0" w:line="360" w:lineRule="auto"/>
        <w:ind w:firstLine="709"/>
        <w:rPr>
          <w:sz w:val="28"/>
          <w:szCs w:val="28"/>
        </w:rPr>
      </w:pPr>
      <w:r w:rsidRPr="00162C33">
        <w:rPr>
          <w:noProof/>
          <w:snapToGrid/>
          <w:sz w:val="28"/>
          <w:szCs w:val="28"/>
          <w:lang w:val="ru-RU"/>
        </w:rPr>
        <w:drawing>
          <wp:anchor distT="0" distB="0" distL="114300" distR="114300" simplePos="0" relativeHeight="251593216" behindDoc="0" locked="0" layoutInCell="1" allowOverlap="1">
            <wp:simplePos x="0" y="0"/>
            <wp:positionH relativeFrom="column">
              <wp:posOffset>795019</wp:posOffset>
            </wp:positionH>
            <wp:positionV relativeFrom="paragraph">
              <wp:posOffset>27940</wp:posOffset>
            </wp:positionV>
            <wp:extent cx="4943475" cy="2400300"/>
            <wp:effectExtent l="19050" t="0" r="9525" b="0"/>
            <wp:wrapNone/>
            <wp:docPr id="4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3" cstate="email">
                      <a:duotone>
                        <a:prstClr val="black"/>
                        <a:schemeClr val="accent3">
                          <a:tint val="45000"/>
                          <a:satMod val="400000"/>
                        </a:schemeClr>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943475" cy="2400300"/>
                    </a:xfrm>
                    <a:prstGeom prst="rect">
                      <a:avLst/>
                    </a:prstGeom>
                    <a:noFill/>
                    <a:ln w="9525">
                      <a:noFill/>
                      <a:miter lim="800000"/>
                      <a:headEnd/>
                      <a:tailEnd/>
                    </a:ln>
                  </pic:spPr>
                </pic:pic>
              </a:graphicData>
            </a:graphic>
          </wp:anchor>
        </w:drawing>
      </w:r>
    </w:p>
    <w:p w:rsidR="00850FBB" w:rsidRPr="00162C33" w:rsidRDefault="00850FBB" w:rsidP="00040B5D">
      <w:pPr>
        <w:pStyle w:val="23"/>
        <w:tabs>
          <w:tab w:val="left" w:pos="9923"/>
        </w:tabs>
        <w:spacing w:before="0" w:line="360" w:lineRule="auto"/>
        <w:ind w:firstLine="709"/>
        <w:rPr>
          <w:sz w:val="28"/>
          <w:szCs w:val="28"/>
        </w:rPr>
      </w:pPr>
    </w:p>
    <w:p w:rsidR="00850FBB" w:rsidRPr="00162C33" w:rsidRDefault="00850FBB" w:rsidP="00040B5D">
      <w:pPr>
        <w:pStyle w:val="23"/>
        <w:tabs>
          <w:tab w:val="left" w:pos="9923"/>
        </w:tabs>
        <w:spacing w:before="0" w:line="360" w:lineRule="auto"/>
        <w:ind w:firstLine="709"/>
        <w:rPr>
          <w:sz w:val="28"/>
          <w:szCs w:val="28"/>
        </w:rPr>
      </w:pPr>
    </w:p>
    <w:p w:rsidR="00850FBB" w:rsidRPr="00162C33" w:rsidRDefault="00850FBB" w:rsidP="00040B5D">
      <w:pPr>
        <w:pStyle w:val="23"/>
        <w:tabs>
          <w:tab w:val="left" w:pos="9923"/>
        </w:tabs>
        <w:spacing w:before="0" w:line="360" w:lineRule="auto"/>
        <w:ind w:firstLine="709"/>
        <w:rPr>
          <w:sz w:val="28"/>
          <w:szCs w:val="28"/>
        </w:rPr>
      </w:pPr>
    </w:p>
    <w:p w:rsidR="00850FBB" w:rsidRPr="00162C33" w:rsidRDefault="00850FBB" w:rsidP="00040B5D">
      <w:pPr>
        <w:pStyle w:val="23"/>
        <w:tabs>
          <w:tab w:val="left" w:pos="9923"/>
        </w:tabs>
        <w:spacing w:before="0" w:line="360" w:lineRule="auto"/>
        <w:ind w:firstLine="709"/>
        <w:rPr>
          <w:sz w:val="28"/>
          <w:szCs w:val="28"/>
        </w:rPr>
      </w:pPr>
    </w:p>
    <w:p w:rsidR="00850FBB" w:rsidRPr="00162C33" w:rsidRDefault="00850FBB" w:rsidP="00040B5D">
      <w:pPr>
        <w:pStyle w:val="23"/>
        <w:tabs>
          <w:tab w:val="left" w:pos="9923"/>
        </w:tabs>
        <w:spacing w:before="0" w:line="360" w:lineRule="auto"/>
        <w:ind w:firstLine="709"/>
        <w:rPr>
          <w:sz w:val="28"/>
          <w:szCs w:val="28"/>
        </w:rPr>
      </w:pPr>
    </w:p>
    <w:p w:rsidR="00850FBB" w:rsidRPr="00162C33" w:rsidRDefault="00850FBB" w:rsidP="00040B5D">
      <w:pPr>
        <w:pStyle w:val="23"/>
        <w:tabs>
          <w:tab w:val="left" w:pos="9923"/>
        </w:tabs>
        <w:spacing w:before="0" w:line="360" w:lineRule="auto"/>
        <w:ind w:firstLine="709"/>
        <w:rPr>
          <w:sz w:val="28"/>
          <w:szCs w:val="28"/>
        </w:rPr>
      </w:pPr>
    </w:p>
    <w:p w:rsidR="00850FBB" w:rsidRPr="00162C33" w:rsidRDefault="00F57744" w:rsidP="00040B5D">
      <w:pPr>
        <w:pStyle w:val="23"/>
        <w:tabs>
          <w:tab w:val="left" w:pos="9923"/>
        </w:tabs>
        <w:spacing w:before="0" w:line="360" w:lineRule="auto"/>
        <w:ind w:firstLine="709"/>
        <w:rPr>
          <w:sz w:val="28"/>
          <w:szCs w:val="28"/>
        </w:rPr>
      </w:pPr>
      <w:r w:rsidRPr="00F57744">
        <w:rPr>
          <w:i/>
          <w:noProof/>
          <w:snapToGrid/>
          <w:sz w:val="28"/>
          <w:szCs w:val="28"/>
          <w:lang w:val="ru-RU"/>
        </w:rPr>
        <w:pict>
          <v:shape id="Text Box 288" o:spid="_x0000_s1043" type="#_x0000_t202" style="position:absolute;left:0;text-align:left;margin-left:11.6pt;margin-top:5.6pt;width:472.1pt;height:62.25pt;z-index:251733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" stroked="f">
            <v:textbox>
              <w:txbxContent>
                <w:p w:rsidR="000B4FAC" w:rsidRDefault="000B4FAC" w:rsidP="00911A79">
                  <w:pPr>
                    <w:rPr>
                      <w:i/>
                      <w:sz w:val="28"/>
                      <w:szCs w:val="28"/>
                      <w:lang w:val="uk-UA"/>
                    </w:rPr>
                  </w:pPr>
                </w:p>
                <w:p w:rsidR="000B4FAC" w:rsidRPr="00936BE4" w:rsidRDefault="000B4FAC" w:rsidP="00911A79">
                  <w:pPr>
                    <w:rPr>
                      <w:rFonts w:ascii="Times New Roman" w:hAnsi="Times New Roman" w:cs="Times New Roman"/>
                      <w:sz w:val="28"/>
                      <w:szCs w:val="28"/>
                      <w:lang w:val="uk-UA"/>
                    </w:rPr>
                  </w:pPr>
                  <w:r>
                    <w:rPr>
                      <w:rFonts w:ascii="Times New Roman" w:hAnsi="Times New Roman" w:cs="Times New Roman"/>
                      <w:sz w:val="28"/>
                      <w:szCs w:val="28"/>
                      <w:lang w:val="uk-UA"/>
                    </w:rPr>
                    <w:t xml:space="preserve">Малюнок 6 – </w:t>
                  </w:r>
                  <w:r w:rsidRPr="00936BE4">
                    <w:rPr>
                      <w:rFonts w:ascii="Times New Roman" w:hAnsi="Times New Roman" w:cs="Times New Roman"/>
                      <w:sz w:val="28"/>
                      <w:szCs w:val="28"/>
                      <w:lang w:val="uk-UA"/>
                    </w:rPr>
                    <w:t xml:space="preserve">ВАХ симістора та його умовне позначення умовне позначення     </w:t>
                  </w:r>
                </w:p>
                <w:p w:rsidR="000B4FAC" w:rsidRDefault="000B4FAC" w:rsidP="00911A79">
                  <w:pPr>
                    <w:rPr>
                      <w:i/>
                      <w:sz w:val="28"/>
                      <w:szCs w:val="28"/>
                      <w:lang w:val="uk-UA"/>
                    </w:rPr>
                  </w:pPr>
                </w:p>
              </w:txbxContent>
            </v:textbox>
          </v:shape>
        </w:pict>
      </w:r>
    </w:p>
    <w:p w:rsidR="00850FBB" w:rsidRPr="00162C33" w:rsidRDefault="00850FBB"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r w:rsidRPr="00162C33">
        <w:rPr>
          <w:b/>
          <w:color w:val="00B050"/>
          <w:sz w:val="28"/>
          <w:szCs w:val="28"/>
        </w:rPr>
        <w:t>Оптроний тиристор</w:t>
      </w:r>
      <w:r w:rsidRPr="00162C33">
        <w:rPr>
          <w:sz w:val="28"/>
          <w:szCs w:val="28"/>
        </w:rPr>
        <w:t xml:space="preserve"> - це поєднання світлодіода та фототиристора в одному корпусі. Якщо через світлодіод пропускати струм (під дією Uk), він генеруватиме світловий потік, який, падаючи на структуру тирис</w:t>
      </w:r>
      <w:r w:rsidRPr="00162C33">
        <w:rPr>
          <w:sz w:val="28"/>
          <w:szCs w:val="28"/>
        </w:rPr>
        <w:softHyphen/>
        <w:t>тора в зоні керуючого р-п переходу, призведе до генерації в НП вільних носіїв заряду. Ці носії під дією прикладеної до тиристора напруги ство</w:t>
      </w:r>
      <w:r w:rsidRPr="00162C33">
        <w:rPr>
          <w:sz w:val="28"/>
          <w:szCs w:val="28"/>
        </w:rPr>
        <w:softHyphen/>
        <w:t>рюють струм керування і тиристор вмикається. Головна перевага оптронних тиристорів - це відсутність гальванічного зв'язку між колом керування та силовим колом. Умовне позначення оптронного тиристо</w:t>
      </w:r>
      <w:r w:rsidRPr="00162C33">
        <w:rPr>
          <w:sz w:val="28"/>
          <w:szCs w:val="28"/>
        </w:rPr>
        <w:softHyphen/>
        <w:t>ра наведене на мал. 7</w:t>
      </w:r>
    </w:p>
    <w:p w:rsidR="00FD59ED" w:rsidRPr="00162C33" w:rsidRDefault="00F57744" w:rsidP="00040B5D">
      <w:pPr>
        <w:tabs>
          <w:tab w:val="left" w:pos="9923"/>
        </w:tabs>
        <w:spacing w:after="0" w:line="360" w:lineRule="auto"/>
        <w:ind w:firstLine="709"/>
        <w:jc w:val="both"/>
        <w:rPr>
          <w:rFonts w:ascii="Times New Roman" w:hAnsi="Times New Roman" w:cs="Times New Roman"/>
          <w:snapToGrid w:val="0"/>
          <w:sz w:val="28"/>
          <w:szCs w:val="28"/>
          <w:lang w:val="uk-UA"/>
        </w:rPr>
      </w:pPr>
      <w:r>
        <w:rPr>
          <w:rFonts w:ascii="Times New Roman" w:hAnsi="Times New Roman" w:cs="Times New Roman"/>
          <w:noProof/>
          <w:sz w:val="28"/>
          <w:szCs w:val="28"/>
        </w:rPr>
        <w:lastRenderedPageBreak/>
        <w:pict>
          <v:shape id="Text Box 24" o:spid="_x0000_s1044" type="#_x0000_t202" style="position:absolute;left:0;text-align:left;margin-left:2.7pt;margin-top:80.25pt;width:496.75pt;height:62.35pt;z-index:251713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" stroked="f">
            <v:textbox>
              <w:txbxContent>
                <w:p w:rsidR="000B4FAC" w:rsidRDefault="000B4FAC" w:rsidP="00FD59ED">
                  <w:pPr>
                    <w:rPr>
                      <w:i/>
                      <w:sz w:val="28"/>
                      <w:szCs w:val="28"/>
                      <w:lang w:val="uk-UA"/>
                    </w:rPr>
                  </w:pPr>
                </w:p>
                <w:p w:rsidR="000B4FAC" w:rsidRDefault="000B4FAC" w:rsidP="00FD59ED">
                  <w:pPr>
                    <w:rPr>
                      <w:i/>
                      <w:sz w:val="28"/>
                      <w:szCs w:val="28"/>
                      <w:lang w:val="uk-UA"/>
                    </w:rPr>
                  </w:pPr>
                  <w:r>
                    <w:rPr>
                      <w:i/>
                      <w:sz w:val="28"/>
                      <w:szCs w:val="28"/>
                      <w:lang w:val="uk-UA"/>
                    </w:rPr>
                    <w:t xml:space="preserve">     Малюнок  7–Умовні позначення фототиристора (а), двоопераційного (б)     </w:t>
                  </w:r>
                </w:p>
                <w:p w:rsidR="000B4FAC" w:rsidRDefault="000B4FAC" w:rsidP="00FD59ED">
                  <w:pPr>
                    <w:rPr>
                      <w:i/>
                      <w:sz w:val="28"/>
                      <w:szCs w:val="28"/>
                      <w:lang w:val="uk-UA"/>
                    </w:rPr>
                  </w:pPr>
                  <w:r>
                    <w:rPr>
                      <w:i/>
                      <w:sz w:val="28"/>
                      <w:szCs w:val="28"/>
                      <w:lang w:val="uk-UA"/>
                    </w:rPr>
                    <w:t xml:space="preserve">                                та оптронного (в) тиристорів</w:t>
                  </w:r>
                </w:p>
              </w:txbxContent>
            </v:textbox>
          </v:shape>
        </w:pict>
      </w:r>
      <w:r w:rsidR="00FD59ED" w:rsidRPr="00162C33">
        <w:rPr>
          <w:rFonts w:ascii="Times New Roman" w:hAnsi="Times New Roman" w:cs="Times New Roman"/>
          <w:noProof/>
          <w:sz w:val="28"/>
          <w:szCs w:val="28"/>
        </w:rPr>
        <w:drawing>
          <wp:inline distT="0" distB="0" distL="0" distR="0">
            <wp:extent cx="3962400" cy="1333500"/>
            <wp:effectExtent l="19050" t="0" r="0" b="0"/>
            <wp:docPr id="4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cstate="email">
                      <a:duotone>
                        <a:prstClr val="black"/>
                        <a:schemeClr val="accent3">
                          <a:tint val="45000"/>
                          <a:satMod val="400000"/>
                        </a:schemeClr>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62400" cy="1333500"/>
                    </a:xfrm>
                    <a:prstGeom prst="rect">
                      <a:avLst/>
                    </a:prstGeom>
                    <a:noFill/>
                    <a:ln w="9525">
                      <a:noFill/>
                      <a:miter lim="800000"/>
                      <a:headEnd/>
                      <a:tailEnd/>
                    </a:ln>
                  </pic:spPr>
                </pic:pic>
              </a:graphicData>
            </a:graphic>
          </wp:inline>
        </w:drawing>
      </w:r>
    </w:p>
    <w:p w:rsidR="00FD59ED" w:rsidRPr="00162C33" w:rsidRDefault="00FD59ED"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Наявність у тиристорів внутрішнього додатнього зворотного зв'язку (зона від'ємного опору на ВАХ) надає їм ряд важливих властивостей.</w:t>
      </w: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Головне: для вмикання тиристора достатньо в його коло керування подати короткий імпульс струму невеликої потужності. Далі відкритий стан підтримується за рахунок внутрішнього додатного зв'язку. Тому тиристори мають дуже великий коефіцієнт підсилення за потужністю (десятки тисяч).</w:t>
      </w: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Порівняно з транзисторами, тиристори більш стійкі до переван</w:t>
      </w:r>
      <w:r w:rsidRPr="00162C33">
        <w:rPr>
          <w:sz w:val="28"/>
          <w:szCs w:val="28"/>
        </w:rPr>
        <w:softHyphen/>
        <w:t>тажень, але мають досить вузький діапазон робочих частот (до сотень герц).</w:t>
      </w:r>
    </w:p>
    <w:p w:rsidR="00FD59ED" w:rsidRPr="00162C33" w:rsidRDefault="00FD59ED" w:rsidP="00040B5D">
      <w:pPr>
        <w:pStyle w:val="FR1"/>
        <w:tabs>
          <w:tab w:val="left" w:pos="9923"/>
        </w:tabs>
        <w:spacing w:line="360" w:lineRule="auto"/>
        <w:ind w:left="0" w:firstLine="709"/>
        <w:jc w:val="both"/>
        <w:rPr>
          <w:rFonts w:ascii="Times New Roman" w:hAnsi="Times New Roman"/>
          <w:sz w:val="28"/>
          <w:szCs w:val="28"/>
        </w:rPr>
      </w:pPr>
    </w:p>
    <w:p w:rsidR="00FD59ED" w:rsidRPr="00162C33" w:rsidRDefault="00FD59ED" w:rsidP="00040B5D">
      <w:pPr>
        <w:pStyle w:val="FR1"/>
        <w:tabs>
          <w:tab w:val="left" w:pos="9923"/>
        </w:tabs>
        <w:spacing w:line="360" w:lineRule="auto"/>
        <w:ind w:left="0" w:firstLine="709"/>
        <w:jc w:val="both"/>
        <w:rPr>
          <w:rFonts w:ascii="Times New Roman" w:hAnsi="Times New Roman"/>
          <w:sz w:val="28"/>
          <w:szCs w:val="28"/>
        </w:rPr>
      </w:pPr>
    </w:p>
    <w:p w:rsidR="00FD59ED" w:rsidRPr="00162C33" w:rsidRDefault="00FD59ED" w:rsidP="00040B5D">
      <w:pPr>
        <w:pStyle w:val="FR1"/>
        <w:tabs>
          <w:tab w:val="left" w:pos="9923"/>
        </w:tabs>
        <w:spacing w:line="360" w:lineRule="auto"/>
        <w:ind w:left="0" w:firstLine="709"/>
        <w:jc w:val="both"/>
        <w:rPr>
          <w:rFonts w:ascii="Times New Roman" w:hAnsi="Times New Roman"/>
          <w:color w:val="C00000"/>
          <w:sz w:val="28"/>
          <w:szCs w:val="28"/>
        </w:rPr>
      </w:pPr>
      <w:r w:rsidRPr="00162C33">
        <w:rPr>
          <w:rFonts w:ascii="Times New Roman" w:hAnsi="Times New Roman"/>
          <w:color w:val="C00000"/>
          <w:sz w:val="28"/>
          <w:szCs w:val="28"/>
        </w:rPr>
        <w:t>5 Електростатичні тиристори</w:t>
      </w:r>
    </w:p>
    <w:p w:rsidR="00FD59ED" w:rsidRPr="00162C33" w:rsidRDefault="00FD59ED" w:rsidP="00040B5D">
      <w:pPr>
        <w:pStyle w:val="FR1"/>
        <w:tabs>
          <w:tab w:val="left" w:pos="9923"/>
        </w:tabs>
        <w:spacing w:line="360" w:lineRule="auto"/>
        <w:ind w:left="0" w:firstLine="709"/>
        <w:jc w:val="both"/>
        <w:rPr>
          <w:rFonts w:ascii="Times New Roman" w:hAnsi="Times New Roman"/>
          <w:b w:val="0"/>
          <w:sz w:val="28"/>
          <w:szCs w:val="28"/>
        </w:rPr>
      </w:pP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Окрім розглянутих вище, в останній час в енергетичній електроніці використовують і деякі новітні види тиристорів, що з'явилися завдяки досягненням напівпровідникової технології. Це, наприклад</w:t>
      </w:r>
      <w:r w:rsidRPr="00162C33">
        <w:rPr>
          <w:b/>
          <w:color w:val="00B050"/>
          <w:sz w:val="28"/>
          <w:szCs w:val="28"/>
        </w:rPr>
        <w:t>, електрос</w:t>
      </w:r>
      <w:r w:rsidRPr="00162C33">
        <w:rPr>
          <w:b/>
          <w:color w:val="00B050"/>
          <w:sz w:val="28"/>
          <w:szCs w:val="28"/>
        </w:rPr>
        <w:softHyphen/>
        <w:t xml:space="preserve">татичні тиристори </w:t>
      </w:r>
      <w:r w:rsidRPr="00162C33">
        <w:rPr>
          <w:sz w:val="28"/>
          <w:szCs w:val="28"/>
        </w:rPr>
        <w:t>(або SITh- тиристори – Static Induction Thyristor). Технологія їх виготовлення настільки складна, що опанована у світі лише декількома фірмами. Відповідно, їх вартість досить висока.</w:t>
      </w: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Еквівалентна схема і позначення такого тиристора наведені на мал. 2.33. У нормальному стані він проводить струм. Вимикання здійснюється подачею на керуючий електрод негативної відносно до катода напруги.</w:t>
      </w:r>
    </w:p>
    <w:p w:rsidR="00FD59ED" w:rsidRPr="00162C33" w:rsidRDefault="00F57744" w:rsidP="00040B5D">
      <w:pPr>
        <w:tabs>
          <w:tab w:val="left" w:pos="9923"/>
        </w:tabs>
        <w:spacing w:after="0" w:line="360" w:lineRule="auto"/>
        <w:ind w:firstLine="709"/>
        <w:jc w:val="both"/>
        <w:rPr>
          <w:rFonts w:ascii="Times New Roman" w:hAnsi="Times New Roman" w:cs="Times New Roman"/>
          <w:snapToGrid w:val="0"/>
          <w:sz w:val="28"/>
          <w:szCs w:val="28"/>
          <w:lang w:val="uk-UA"/>
        </w:rPr>
      </w:pPr>
      <w:r>
        <w:rPr>
          <w:rFonts w:ascii="Times New Roman" w:hAnsi="Times New Roman" w:cs="Times New Roman"/>
          <w:noProof/>
          <w:sz w:val="28"/>
          <w:szCs w:val="28"/>
        </w:rPr>
        <w:lastRenderedPageBreak/>
        <w:pict>
          <v:shape id="Text Box 25" o:spid="_x0000_s1045" type="#_x0000_t202" style="position:absolute;left:0;text-align:left;margin-left:0;margin-top:148.1pt;width:513pt;height:76.9pt;z-index:251714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Z8iAIAABo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" stroked="f">
            <v:textbox>
              <w:txbxContent>
                <w:p w:rsidR="000B4FAC" w:rsidRDefault="000B4FAC" w:rsidP="00FD59ED">
                  <w:pPr>
                    <w:jc w:val="center"/>
                    <w:rPr>
                      <w:i/>
                      <w:sz w:val="28"/>
                      <w:szCs w:val="28"/>
                      <w:lang w:val="uk-UA"/>
                    </w:rPr>
                  </w:pPr>
                </w:p>
                <w:p w:rsidR="000B4FAC" w:rsidRPr="00903BB6" w:rsidRDefault="000B4FAC" w:rsidP="00FD59ED">
                  <w:pPr>
                    <w:jc w:val="center"/>
                    <w:rPr>
                      <w:rFonts w:ascii="Times New Roman" w:hAnsi="Times New Roman" w:cs="Times New Roman"/>
                      <w:i/>
                      <w:sz w:val="28"/>
                      <w:szCs w:val="28"/>
                      <w:lang w:val="uk-UA"/>
                    </w:rPr>
                  </w:pPr>
                  <w:r w:rsidRPr="00903BB6">
                    <w:rPr>
                      <w:rFonts w:ascii="Times New Roman" w:hAnsi="Times New Roman" w:cs="Times New Roman"/>
                      <w:i/>
                      <w:sz w:val="28"/>
                      <w:szCs w:val="28"/>
                      <w:lang w:val="uk-UA"/>
                    </w:rPr>
                    <w:t>Малюнок  8– Еквівалентна схема (а) і позначення (б) електростатичного тиристора</w:t>
                  </w:r>
                </w:p>
              </w:txbxContent>
            </v:textbox>
          </v:shape>
        </w:pict>
      </w:r>
      <w:r w:rsidR="00FD59ED" w:rsidRPr="00162C33">
        <w:rPr>
          <w:rFonts w:ascii="Times New Roman" w:hAnsi="Times New Roman" w:cs="Times New Roman"/>
          <w:noProof/>
          <w:sz w:val="28"/>
          <w:szCs w:val="28"/>
        </w:rPr>
        <w:drawing>
          <wp:inline distT="0" distB="0" distL="0" distR="0">
            <wp:extent cx="3914775" cy="2247900"/>
            <wp:effectExtent l="19050" t="0" r="9525" b="0"/>
            <wp:docPr id="4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5" cstate="email">
                      <a:duotone>
                        <a:prstClr val="black"/>
                        <a:schemeClr val="accent3">
                          <a:tint val="45000"/>
                          <a:satMod val="400000"/>
                        </a:schemeClr>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14775" cy="2247900"/>
                    </a:xfrm>
                    <a:prstGeom prst="rect">
                      <a:avLst/>
                    </a:prstGeom>
                    <a:noFill/>
                    <a:ln w="9525">
                      <a:noFill/>
                      <a:miter lim="800000"/>
                      <a:headEnd/>
                      <a:tailEnd/>
                    </a:ln>
                  </pic:spPr>
                </pic:pic>
              </a:graphicData>
            </a:graphic>
          </wp:inline>
        </w:drawing>
      </w:r>
    </w:p>
    <w:p w:rsidR="00FD59ED" w:rsidRPr="00162C33" w:rsidRDefault="00FD59ED" w:rsidP="00040B5D">
      <w:pPr>
        <w:pStyle w:val="FR1"/>
        <w:tabs>
          <w:tab w:val="left" w:pos="9923"/>
        </w:tabs>
        <w:spacing w:line="360" w:lineRule="auto"/>
        <w:ind w:left="0" w:firstLine="709"/>
        <w:jc w:val="both"/>
        <w:rPr>
          <w:rFonts w:ascii="Times New Roman" w:hAnsi="Times New Roman"/>
          <w:b w:val="0"/>
          <w:sz w:val="28"/>
          <w:szCs w:val="28"/>
        </w:rPr>
      </w:pPr>
    </w:p>
    <w:p w:rsidR="00FD59ED" w:rsidRPr="00162C33" w:rsidRDefault="00FD59ED" w:rsidP="00040B5D">
      <w:pPr>
        <w:pStyle w:val="FR1"/>
        <w:tabs>
          <w:tab w:val="left" w:pos="9923"/>
        </w:tabs>
        <w:spacing w:line="360" w:lineRule="auto"/>
        <w:ind w:left="0" w:firstLine="709"/>
        <w:jc w:val="both"/>
        <w:rPr>
          <w:rFonts w:ascii="Times New Roman" w:hAnsi="Times New Roman"/>
          <w:b w:val="0"/>
          <w:sz w:val="28"/>
          <w:szCs w:val="28"/>
        </w:rPr>
      </w:pPr>
    </w:p>
    <w:p w:rsidR="00FD59ED" w:rsidRPr="00162C33" w:rsidRDefault="00FD59ED" w:rsidP="00040B5D">
      <w:pPr>
        <w:pStyle w:val="FR1"/>
        <w:tabs>
          <w:tab w:val="left" w:pos="9923"/>
        </w:tabs>
        <w:spacing w:line="360" w:lineRule="auto"/>
        <w:ind w:left="0" w:firstLine="709"/>
        <w:jc w:val="both"/>
        <w:rPr>
          <w:rFonts w:ascii="Times New Roman" w:hAnsi="Times New Roman"/>
          <w:sz w:val="28"/>
          <w:szCs w:val="28"/>
        </w:rPr>
      </w:pPr>
    </w:p>
    <w:p w:rsidR="00FD59ED" w:rsidRPr="00162C33" w:rsidRDefault="00FD59ED" w:rsidP="00040B5D">
      <w:pPr>
        <w:pStyle w:val="FR1"/>
        <w:tabs>
          <w:tab w:val="left" w:pos="9923"/>
        </w:tabs>
        <w:spacing w:line="360" w:lineRule="auto"/>
        <w:ind w:left="0" w:firstLine="709"/>
        <w:jc w:val="both"/>
        <w:rPr>
          <w:rFonts w:ascii="Times New Roman" w:hAnsi="Times New Roman"/>
          <w:color w:val="C00000"/>
          <w:sz w:val="28"/>
          <w:szCs w:val="28"/>
        </w:rPr>
      </w:pPr>
      <w:r w:rsidRPr="00162C33">
        <w:rPr>
          <w:rFonts w:ascii="Times New Roman" w:hAnsi="Times New Roman"/>
          <w:color w:val="C00000"/>
          <w:sz w:val="28"/>
          <w:szCs w:val="28"/>
        </w:rPr>
        <w:t>6 Запірний тиристор з МОН-керуванням</w:t>
      </w:r>
    </w:p>
    <w:p w:rsidR="00FD59ED" w:rsidRPr="00162C33" w:rsidRDefault="00FD59ED" w:rsidP="00040B5D">
      <w:pPr>
        <w:pStyle w:val="FR1"/>
        <w:tabs>
          <w:tab w:val="left" w:pos="9923"/>
        </w:tabs>
        <w:spacing w:line="360" w:lineRule="auto"/>
        <w:ind w:left="0" w:firstLine="709"/>
        <w:jc w:val="both"/>
        <w:rPr>
          <w:rFonts w:ascii="Times New Roman" w:hAnsi="Times New Roman"/>
          <w:b w:val="0"/>
          <w:sz w:val="28"/>
          <w:szCs w:val="28"/>
        </w:rPr>
      </w:pP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t>Найбільш перспективним з тиристорів є тиристор, керований напру</w:t>
      </w:r>
      <w:r w:rsidRPr="00162C33">
        <w:rPr>
          <w:sz w:val="28"/>
          <w:szCs w:val="28"/>
        </w:rPr>
        <w:softHyphen/>
        <w:t xml:space="preserve">гою - запірний тиристор з МОН-керуванням (MCT – MOS – Controlled Thyristor). Його схема і позначення наведені на мал 9. Він містить в собі МОН-структури з </w:t>
      </w:r>
      <w:r w:rsidRPr="00162C33">
        <w:rPr>
          <w:i/>
          <w:sz w:val="28"/>
          <w:szCs w:val="28"/>
        </w:rPr>
        <w:t>п</w:t>
      </w:r>
      <w:r w:rsidRPr="00162C33">
        <w:rPr>
          <w:sz w:val="28"/>
          <w:szCs w:val="28"/>
        </w:rPr>
        <w:t xml:space="preserve">- та </w:t>
      </w:r>
      <w:r w:rsidRPr="00162C33">
        <w:rPr>
          <w:i/>
          <w:sz w:val="28"/>
          <w:szCs w:val="28"/>
        </w:rPr>
        <w:t>р</w:t>
      </w:r>
      <w:r w:rsidRPr="00162C33">
        <w:rPr>
          <w:sz w:val="28"/>
          <w:szCs w:val="28"/>
        </w:rPr>
        <w:t xml:space="preserve">-каналами і тиристорну чотиришарову структуру </w:t>
      </w:r>
      <w:r w:rsidRPr="00162C33">
        <w:rPr>
          <w:i/>
          <w:sz w:val="28"/>
          <w:szCs w:val="28"/>
        </w:rPr>
        <w:t>р-п-р-п</w:t>
      </w:r>
      <w:r w:rsidRPr="00162C33">
        <w:rPr>
          <w:sz w:val="28"/>
          <w:szCs w:val="28"/>
        </w:rPr>
        <w:t>.</w:t>
      </w:r>
    </w:p>
    <w:p w:rsidR="00FD59ED" w:rsidRPr="00162C33" w:rsidRDefault="00F57744" w:rsidP="00040B5D">
      <w:pPr>
        <w:tabs>
          <w:tab w:val="left" w:pos="9923"/>
        </w:tabs>
        <w:spacing w:after="0" w:line="360" w:lineRule="auto"/>
        <w:ind w:firstLine="709"/>
        <w:jc w:val="both"/>
        <w:rPr>
          <w:rFonts w:ascii="Times New Roman" w:hAnsi="Times New Roman" w:cs="Times New Roman"/>
          <w:snapToGrid w:val="0"/>
          <w:sz w:val="28"/>
          <w:szCs w:val="28"/>
          <w:lang w:val="uk-UA"/>
        </w:rPr>
      </w:pPr>
      <w:r>
        <w:rPr>
          <w:rFonts w:ascii="Times New Roman" w:hAnsi="Times New Roman" w:cs="Times New Roman"/>
          <w:noProof/>
          <w:sz w:val="28"/>
          <w:szCs w:val="28"/>
        </w:rPr>
        <w:pict>
          <v:shape id="Text Box 26" o:spid="_x0000_s1046" type="#_x0000_t202" style="position:absolute;left:0;text-align:left;margin-left:19.5pt;margin-top:184.25pt;width:495pt;height:94.5pt;z-index:251715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KBiQIAABs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" stroked="f">
            <v:textbox>
              <w:txbxContent>
                <w:p w:rsidR="000B4FAC" w:rsidRDefault="000B4FAC" w:rsidP="00FD59ED">
                  <w:pPr>
                    <w:rPr>
                      <w:i/>
                      <w:sz w:val="28"/>
                      <w:szCs w:val="28"/>
                      <w:lang w:val="uk-UA"/>
                    </w:rPr>
                  </w:pPr>
                </w:p>
                <w:p w:rsidR="000B4FAC" w:rsidRPr="00903BB6" w:rsidRDefault="000B4FAC" w:rsidP="00FD59ED">
                  <w:pPr>
                    <w:rPr>
                      <w:rFonts w:ascii="Times New Roman" w:hAnsi="Times New Roman" w:cs="Times New Roman"/>
                      <w:i/>
                      <w:sz w:val="28"/>
                      <w:szCs w:val="28"/>
                      <w:lang w:val="uk-UA"/>
                    </w:rPr>
                  </w:pPr>
                  <w:r w:rsidRPr="00903BB6">
                    <w:rPr>
                      <w:rFonts w:ascii="Times New Roman" w:hAnsi="Times New Roman" w:cs="Times New Roman"/>
                      <w:i/>
                      <w:sz w:val="28"/>
                      <w:szCs w:val="28"/>
                      <w:lang w:val="uk-UA"/>
                    </w:rPr>
                    <w:t xml:space="preserve">Малюнок  9– Еквівалентна схема (а) і позначення (б) запірного тиристора з        </w:t>
                  </w:r>
                </w:p>
                <w:p w:rsidR="000B4FAC" w:rsidRDefault="000B4FAC" w:rsidP="00FD59ED">
                  <w:pPr>
                    <w:rPr>
                      <w:i/>
                      <w:sz w:val="28"/>
                      <w:szCs w:val="28"/>
                      <w:lang w:val="uk-UA"/>
                    </w:rPr>
                  </w:pPr>
                  <w:r>
                    <w:rPr>
                      <w:i/>
                      <w:sz w:val="28"/>
                      <w:szCs w:val="28"/>
                      <w:lang w:val="uk-UA"/>
                    </w:rPr>
                    <w:t xml:space="preserve">                          МОН-керуванням</w:t>
                  </w:r>
                </w:p>
                <w:p w:rsidR="000B4FAC" w:rsidRDefault="000B4FAC" w:rsidP="00FD59ED"/>
              </w:txbxContent>
            </v:textbox>
          </v:shape>
        </w:pict>
      </w:r>
      <w:r w:rsidR="00FD59ED" w:rsidRPr="00162C33">
        <w:rPr>
          <w:rFonts w:ascii="Times New Roman" w:hAnsi="Times New Roman" w:cs="Times New Roman"/>
          <w:noProof/>
          <w:sz w:val="28"/>
          <w:szCs w:val="28"/>
        </w:rPr>
        <w:drawing>
          <wp:inline distT="0" distB="0" distL="0" distR="0">
            <wp:extent cx="4248150" cy="2600325"/>
            <wp:effectExtent l="19050" t="0" r="0" b="0"/>
            <wp:docPr id="5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6" cstate="email">
                      <a:duotone>
                        <a:prstClr val="black"/>
                        <a:schemeClr val="accent3">
                          <a:tint val="45000"/>
                          <a:satMod val="400000"/>
                        </a:schemeClr>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248150" cy="2600325"/>
                    </a:xfrm>
                    <a:prstGeom prst="rect">
                      <a:avLst/>
                    </a:prstGeom>
                    <a:noFill/>
                    <a:ln w="9525">
                      <a:noFill/>
                      <a:miter lim="800000"/>
                      <a:headEnd/>
                      <a:tailEnd/>
                    </a:ln>
                  </pic:spPr>
                </pic:pic>
              </a:graphicData>
            </a:graphic>
          </wp:inline>
        </w:drawing>
      </w:r>
    </w:p>
    <w:p w:rsidR="00FD59ED" w:rsidRPr="00162C33" w:rsidRDefault="00FD59ED"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p>
    <w:p w:rsidR="00FD59ED" w:rsidRPr="00162C33" w:rsidRDefault="00FD59ED" w:rsidP="00040B5D">
      <w:pPr>
        <w:pStyle w:val="23"/>
        <w:tabs>
          <w:tab w:val="left" w:pos="9923"/>
        </w:tabs>
        <w:spacing w:before="0" w:line="360" w:lineRule="auto"/>
        <w:ind w:firstLine="709"/>
        <w:rPr>
          <w:sz w:val="28"/>
          <w:szCs w:val="28"/>
        </w:rPr>
      </w:pPr>
      <w:r w:rsidRPr="00162C33">
        <w:rPr>
          <w:sz w:val="28"/>
          <w:szCs w:val="28"/>
        </w:rPr>
        <w:lastRenderedPageBreak/>
        <w:t xml:space="preserve">Вмикають його по затвору </w:t>
      </w:r>
      <w:r w:rsidRPr="00162C33">
        <w:rPr>
          <w:i/>
          <w:sz w:val="28"/>
          <w:szCs w:val="28"/>
        </w:rPr>
        <w:t>n</w:t>
      </w:r>
      <w:r w:rsidRPr="00162C33">
        <w:rPr>
          <w:sz w:val="28"/>
          <w:szCs w:val="28"/>
        </w:rPr>
        <w:t>-канального МОН-транзистора. Вими</w:t>
      </w:r>
      <w:r w:rsidRPr="00162C33">
        <w:rPr>
          <w:sz w:val="28"/>
          <w:szCs w:val="28"/>
        </w:rPr>
        <w:softHyphen/>
        <w:t>кання здійснюється по затвору p-канального МОН-транзистора, що на короткий час шунтує катодний перехід тиристорної структури. Це забезпечує малу потужність кола керування приладу і сумісність з цифровими пристроями керування.</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bCs/>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
          <w:bCs/>
          <w:color w:val="C00000"/>
          <w:sz w:val="28"/>
          <w:szCs w:val="28"/>
          <w:lang w:val="uk-UA"/>
        </w:rPr>
      </w:pPr>
      <w:r w:rsidRPr="00162C33">
        <w:rPr>
          <w:rFonts w:ascii="Times New Roman" w:hAnsi="Times New Roman" w:cs="Times New Roman"/>
          <w:b/>
          <w:bCs/>
          <w:color w:val="C00000"/>
          <w:sz w:val="28"/>
          <w:szCs w:val="28"/>
          <w:lang w:val="uk-UA"/>
        </w:rPr>
        <w:t>Маркування тиристорів</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4"/>
          <w:sz w:val="28"/>
          <w:szCs w:val="28"/>
          <w:lang w:val="uk-UA"/>
        </w:rPr>
        <w:t>Маркування тиристорів здійснюється за такою класифікацією:</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Cs/>
          <w:spacing w:val="-4"/>
          <w:sz w:val="28"/>
          <w:szCs w:val="28"/>
          <w:lang w:val="uk-UA"/>
        </w:rPr>
        <w:t xml:space="preserve">а) 1 позиція </w:t>
      </w:r>
      <w:r w:rsidRPr="00162C33">
        <w:rPr>
          <w:rFonts w:ascii="Times New Roman" w:hAnsi="Times New Roman" w:cs="Times New Roman"/>
          <w:spacing w:val="-4"/>
          <w:sz w:val="28"/>
          <w:szCs w:val="28"/>
          <w:lang w:val="uk-UA"/>
        </w:rPr>
        <w:t>— літера Т, що вказує на призначення;</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9"/>
          <w:sz w:val="28"/>
          <w:szCs w:val="28"/>
          <w:lang w:val="uk-UA"/>
        </w:rPr>
      </w:pPr>
      <w:r w:rsidRPr="00162C33">
        <w:rPr>
          <w:rFonts w:ascii="Times New Roman" w:hAnsi="Times New Roman" w:cs="Times New Roman"/>
          <w:bCs/>
          <w:spacing w:val="-9"/>
          <w:sz w:val="28"/>
          <w:szCs w:val="28"/>
          <w:lang w:val="uk-UA"/>
        </w:rPr>
        <w:t xml:space="preserve">б) 2 позиція </w:t>
      </w:r>
      <w:r w:rsidRPr="00162C33">
        <w:rPr>
          <w:rFonts w:ascii="Times New Roman" w:hAnsi="Times New Roman" w:cs="Times New Roman"/>
          <w:spacing w:val="-9"/>
          <w:sz w:val="28"/>
          <w:szCs w:val="28"/>
          <w:lang w:val="uk-UA"/>
        </w:rPr>
        <w:t>— літера, яка вказує на вид тиристора (Б — швидкодіючий,</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10"/>
          <w:sz w:val="28"/>
          <w:szCs w:val="28"/>
          <w:lang w:val="uk-UA"/>
        </w:rPr>
        <w:t>С —симетричний, Ч— частотний, П— із зворотною провідністю);</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r w:rsidRPr="00162C33">
        <w:rPr>
          <w:rFonts w:ascii="Times New Roman" w:hAnsi="Times New Roman" w:cs="Times New Roman"/>
          <w:bCs/>
          <w:spacing w:val="-4"/>
          <w:sz w:val="28"/>
          <w:szCs w:val="28"/>
          <w:lang w:val="uk-UA"/>
        </w:rPr>
        <w:t xml:space="preserve">в) 3 позиція </w:t>
      </w:r>
      <w:r w:rsidRPr="00162C33">
        <w:rPr>
          <w:rFonts w:ascii="Times New Roman" w:hAnsi="Times New Roman" w:cs="Times New Roman"/>
          <w:spacing w:val="-4"/>
          <w:sz w:val="28"/>
          <w:szCs w:val="28"/>
          <w:lang w:val="uk-UA"/>
        </w:rPr>
        <w:t>— три цифри, які характеризують конструктивні особ</w:t>
      </w:r>
      <w:r w:rsidRPr="00162C33">
        <w:rPr>
          <w:rFonts w:ascii="Times New Roman" w:hAnsi="Times New Roman" w:cs="Times New Roman"/>
          <w:spacing w:val="-4"/>
          <w:sz w:val="28"/>
          <w:szCs w:val="28"/>
          <w:lang w:val="uk-UA"/>
        </w:rPr>
        <w:softHyphen/>
        <w:t>ливості;</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Cs/>
          <w:spacing w:val="-4"/>
          <w:sz w:val="28"/>
          <w:szCs w:val="28"/>
          <w:lang w:val="uk-UA"/>
        </w:rPr>
        <w:t xml:space="preserve">г) 4 позиція </w:t>
      </w:r>
      <w:r w:rsidRPr="00162C33">
        <w:rPr>
          <w:rFonts w:ascii="Times New Roman" w:hAnsi="Times New Roman" w:cs="Times New Roman"/>
          <w:spacing w:val="-4"/>
          <w:sz w:val="28"/>
          <w:szCs w:val="28"/>
          <w:lang w:val="uk-UA"/>
        </w:rPr>
        <w:t>— число, яке відповідає середньому струму І</w:t>
      </w:r>
      <w:r w:rsidRPr="00162C33">
        <w:rPr>
          <w:rFonts w:ascii="Times New Roman" w:hAnsi="Times New Roman" w:cs="Times New Roman"/>
          <w:spacing w:val="-4"/>
          <w:sz w:val="28"/>
          <w:szCs w:val="28"/>
          <w:vertAlign w:val="subscript"/>
          <w:lang w:val="uk-UA"/>
        </w:rPr>
        <w:t>а</w:t>
      </w:r>
      <w:r w:rsidRPr="00162C33">
        <w:rPr>
          <w:rFonts w:ascii="Times New Roman" w:hAnsi="Times New Roman" w:cs="Times New Roman"/>
          <w:spacing w:val="-4"/>
          <w:sz w:val="28"/>
          <w:szCs w:val="28"/>
          <w:lang w:val="uk-UA"/>
        </w:rPr>
        <w:t xml:space="preserve"> в амперах;</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Cs/>
          <w:spacing w:val="-4"/>
          <w:sz w:val="28"/>
          <w:szCs w:val="28"/>
          <w:lang w:val="uk-UA"/>
        </w:rPr>
        <w:t xml:space="preserve">д) 5 позиція </w:t>
      </w:r>
      <w:r w:rsidRPr="00162C33">
        <w:rPr>
          <w:rFonts w:ascii="Times New Roman" w:hAnsi="Times New Roman" w:cs="Times New Roman"/>
          <w:spacing w:val="-4"/>
          <w:sz w:val="28"/>
          <w:szCs w:val="28"/>
          <w:lang w:val="uk-UA"/>
        </w:rPr>
        <w:t>— клас за напругою, на яку розрахований тиристор;</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bCs/>
          <w:spacing w:val="-3"/>
          <w:sz w:val="28"/>
          <w:szCs w:val="28"/>
          <w:lang w:val="uk-UA"/>
        </w:rPr>
        <w:t xml:space="preserve">          е) 6 позиція </w:t>
      </w:r>
      <w:r w:rsidRPr="00162C33">
        <w:rPr>
          <w:rFonts w:ascii="Times New Roman" w:hAnsi="Times New Roman" w:cs="Times New Roman"/>
          <w:spacing w:val="-3"/>
          <w:sz w:val="28"/>
          <w:szCs w:val="28"/>
          <w:lang w:val="uk-UA"/>
        </w:rPr>
        <w:t>— цифри, які визначають номери груп за швидкістю</w:t>
      </w:r>
    </w:p>
    <w:p w:rsidR="00FD59ED" w:rsidRPr="00162C33" w:rsidRDefault="00FD59ED"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5"/>
          <w:sz w:val="28"/>
          <w:szCs w:val="28"/>
          <w:lang w:val="uk-UA"/>
        </w:rPr>
        <w:t xml:space="preserve">           наростання напруги та часом вимикання.</w:t>
      </w:r>
    </w:p>
    <w:p w:rsidR="00FD59ED" w:rsidRDefault="00FD59ED"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r w:rsidRPr="00162C33">
        <w:rPr>
          <w:rFonts w:ascii="Times New Roman" w:hAnsi="Times New Roman" w:cs="Times New Roman"/>
          <w:spacing w:val="-4"/>
          <w:sz w:val="28"/>
          <w:szCs w:val="28"/>
          <w:lang w:val="uk-UA"/>
        </w:rPr>
        <w:t xml:space="preserve">Наприклад: ТЕ 133-250-8-52 — тиристор швидкодіючий, середній </w:t>
      </w:r>
      <w:r w:rsidRPr="00162C33">
        <w:rPr>
          <w:rFonts w:ascii="Times New Roman" w:hAnsi="Times New Roman" w:cs="Times New Roman"/>
          <w:spacing w:val="-5"/>
          <w:sz w:val="28"/>
          <w:szCs w:val="28"/>
          <w:lang w:val="uk-UA"/>
        </w:rPr>
        <w:t>анодний струм 250А, восьмий клас за напругою, п'ята група за нарос</w:t>
      </w:r>
      <w:r w:rsidRPr="00162C33">
        <w:rPr>
          <w:rFonts w:ascii="Times New Roman" w:hAnsi="Times New Roman" w:cs="Times New Roman"/>
          <w:spacing w:val="-5"/>
          <w:sz w:val="28"/>
          <w:szCs w:val="28"/>
          <w:lang w:val="uk-UA"/>
        </w:rPr>
        <w:softHyphen/>
      </w:r>
      <w:r w:rsidRPr="00162C33">
        <w:rPr>
          <w:rFonts w:ascii="Times New Roman" w:hAnsi="Times New Roman" w:cs="Times New Roman"/>
          <w:spacing w:val="-4"/>
          <w:sz w:val="28"/>
          <w:szCs w:val="28"/>
          <w:lang w:val="uk-UA"/>
        </w:rPr>
        <w:t>танням напруги та друга група за часом вимикання.</w:t>
      </w: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p>
    <w:p w:rsidR="009135DA" w:rsidRPr="00162C33" w:rsidRDefault="009135DA" w:rsidP="00040B5D">
      <w:pPr>
        <w:shd w:val="clear" w:color="auto" w:fill="FFFFFF"/>
        <w:tabs>
          <w:tab w:val="left" w:pos="9923"/>
        </w:tabs>
        <w:spacing w:after="0" w:line="360" w:lineRule="auto"/>
        <w:ind w:firstLine="709"/>
        <w:jc w:val="both"/>
        <w:rPr>
          <w:rFonts w:ascii="Times New Roman" w:hAnsi="Times New Roman" w:cs="Times New Roman"/>
          <w:spacing w:val="-4"/>
          <w:sz w:val="28"/>
          <w:szCs w:val="28"/>
          <w:lang w:val="uk-UA"/>
        </w:rPr>
      </w:pPr>
    </w:p>
    <w:p w:rsidR="00C73F72" w:rsidRPr="00162C33" w:rsidRDefault="00C73F72" w:rsidP="00040B5D">
      <w:pPr>
        <w:pStyle w:val="FR2"/>
        <w:tabs>
          <w:tab w:val="left" w:pos="9923"/>
        </w:tabs>
        <w:spacing w:before="0" w:line="360" w:lineRule="auto"/>
        <w:ind w:firstLine="709"/>
        <w:jc w:val="both"/>
        <w:rPr>
          <w:rFonts w:ascii="Times New Roman" w:hAnsi="Times New Roman"/>
          <w:sz w:val="28"/>
          <w:szCs w:val="28"/>
        </w:rPr>
      </w:pPr>
    </w:p>
    <w:p w:rsidR="00C73F72" w:rsidRPr="00162C33" w:rsidRDefault="00C73F72" w:rsidP="00040B5D">
      <w:pPr>
        <w:pStyle w:val="FR2"/>
        <w:tabs>
          <w:tab w:val="left" w:pos="9923"/>
        </w:tabs>
        <w:spacing w:before="0" w:line="360" w:lineRule="auto"/>
        <w:ind w:firstLine="709"/>
        <w:jc w:val="both"/>
        <w:rPr>
          <w:rFonts w:ascii="Times New Roman" w:hAnsi="Times New Roman"/>
          <w:sz w:val="28"/>
          <w:szCs w:val="28"/>
        </w:rPr>
      </w:pPr>
    </w:p>
    <w:p w:rsidR="00D73E7E" w:rsidRPr="009135DA" w:rsidRDefault="00D73E7E" w:rsidP="00040B5D">
      <w:pPr>
        <w:shd w:val="clear" w:color="auto" w:fill="FFFFFF"/>
        <w:tabs>
          <w:tab w:val="left" w:pos="9923"/>
        </w:tabs>
        <w:spacing w:after="0" w:line="360" w:lineRule="auto"/>
        <w:ind w:firstLine="709"/>
        <w:jc w:val="both"/>
        <w:rPr>
          <w:rFonts w:ascii="Times New Roman" w:hAnsi="Times New Roman" w:cs="Times New Roman"/>
          <w:sz w:val="28"/>
          <w:szCs w:val="28"/>
          <w:u w:val="single"/>
          <w:lang w:val="uk-UA"/>
        </w:rPr>
      </w:pPr>
      <w:r w:rsidRPr="009135DA">
        <w:rPr>
          <w:rFonts w:ascii="Times New Roman" w:hAnsi="Times New Roman" w:cs="Times New Roman"/>
          <w:spacing w:val="8"/>
          <w:sz w:val="28"/>
          <w:szCs w:val="28"/>
          <w:u w:val="single"/>
          <w:lang w:val="uk-UA"/>
        </w:rPr>
        <w:lastRenderedPageBreak/>
        <w:t>Лекція№</w:t>
      </w:r>
      <w:r w:rsidR="002E52D5">
        <w:rPr>
          <w:rFonts w:ascii="Times New Roman" w:hAnsi="Times New Roman" w:cs="Times New Roman"/>
          <w:spacing w:val="8"/>
          <w:sz w:val="28"/>
          <w:szCs w:val="28"/>
          <w:u w:val="single"/>
          <w:lang w:val="uk-UA"/>
        </w:rPr>
        <w:t>8</w:t>
      </w:r>
    </w:p>
    <w:p w:rsidR="00EB62C4" w:rsidRPr="00162C33" w:rsidRDefault="00EB62C4" w:rsidP="00040B5D">
      <w:pPr>
        <w:pStyle w:val="FR2"/>
        <w:tabs>
          <w:tab w:val="left" w:pos="9923"/>
        </w:tabs>
        <w:spacing w:before="0" w:line="360" w:lineRule="auto"/>
        <w:ind w:firstLine="709"/>
        <w:jc w:val="both"/>
        <w:rPr>
          <w:rFonts w:ascii="Times New Roman" w:hAnsi="Times New Roman"/>
          <w:b/>
          <w:caps/>
          <w:color w:val="1F497D" w:themeColor="text2"/>
          <w:sz w:val="32"/>
          <w:szCs w:val="32"/>
        </w:rPr>
      </w:pPr>
      <w:r w:rsidRPr="00162C33">
        <w:rPr>
          <w:rFonts w:ascii="Times New Roman" w:hAnsi="Times New Roman"/>
          <w:b/>
          <w:color w:val="000000" w:themeColor="text1"/>
          <w:sz w:val="28"/>
          <w:szCs w:val="28"/>
        </w:rPr>
        <w:t xml:space="preserve">Тема </w:t>
      </w:r>
      <w:r w:rsidRPr="00162C33">
        <w:rPr>
          <w:rFonts w:ascii="Times New Roman" w:hAnsi="Times New Roman"/>
          <w:b/>
          <w:sz w:val="28"/>
          <w:szCs w:val="28"/>
        </w:rPr>
        <w:t>лекції:</w:t>
      </w:r>
      <w:r w:rsidR="00936BE4" w:rsidRPr="00162C33">
        <w:rPr>
          <w:rFonts w:ascii="Times New Roman" w:hAnsi="Times New Roman"/>
          <w:b/>
          <w:caps/>
          <w:color w:val="1F497D" w:themeColor="text2"/>
          <w:sz w:val="32"/>
          <w:szCs w:val="32"/>
        </w:rPr>
        <w:t xml:space="preserve">Особливості мікроелектроніки.  Класифікація і рівень інтеграції мікросхем. </w:t>
      </w:r>
      <w:r w:rsidRPr="00162C33">
        <w:rPr>
          <w:rFonts w:ascii="Times New Roman" w:hAnsi="Times New Roman"/>
          <w:b/>
          <w:caps/>
          <w:color w:val="1F497D" w:themeColor="text2"/>
          <w:sz w:val="32"/>
          <w:szCs w:val="32"/>
        </w:rPr>
        <w:t xml:space="preserve"> Інтегральні мікросхеми</w:t>
      </w:r>
    </w:p>
    <w:p w:rsidR="00EB62C4" w:rsidRPr="00162C33" w:rsidRDefault="00EB62C4" w:rsidP="00040B5D">
      <w:pPr>
        <w:pStyle w:val="FR2"/>
        <w:tabs>
          <w:tab w:val="left" w:pos="9923"/>
        </w:tabs>
        <w:spacing w:before="0" w:line="360" w:lineRule="auto"/>
        <w:ind w:firstLine="709"/>
        <w:jc w:val="both"/>
        <w:rPr>
          <w:rFonts w:ascii="Times New Roman" w:hAnsi="Times New Roman"/>
          <w:b/>
          <w:caps/>
          <w:color w:val="0070C0"/>
          <w:sz w:val="40"/>
          <w:szCs w:val="40"/>
        </w:rPr>
      </w:pPr>
    </w:p>
    <w:p w:rsidR="00EB62C4" w:rsidRPr="00162C33" w:rsidRDefault="00EB62C4" w:rsidP="00040B5D">
      <w:pPr>
        <w:pStyle w:val="FR2"/>
        <w:tabs>
          <w:tab w:val="left" w:pos="9923"/>
        </w:tabs>
        <w:spacing w:before="0" w:line="360" w:lineRule="auto"/>
        <w:ind w:firstLine="709"/>
        <w:jc w:val="both"/>
        <w:rPr>
          <w:rFonts w:ascii="Times New Roman" w:hAnsi="Times New Roman"/>
          <w:b/>
          <w:sz w:val="28"/>
          <w:szCs w:val="28"/>
        </w:rPr>
      </w:pPr>
      <w:r w:rsidRPr="00162C33">
        <w:rPr>
          <w:rFonts w:ascii="Times New Roman" w:hAnsi="Times New Roman"/>
          <w:b/>
          <w:sz w:val="28"/>
          <w:szCs w:val="28"/>
        </w:rPr>
        <w:t>План лекції</w:t>
      </w:r>
    </w:p>
    <w:p w:rsidR="00EB62C4" w:rsidRPr="00162C33" w:rsidRDefault="00EB62C4" w:rsidP="00040B5D">
      <w:pPr>
        <w:pStyle w:val="FR2"/>
        <w:tabs>
          <w:tab w:val="left" w:pos="9923"/>
        </w:tabs>
        <w:spacing w:before="0" w:line="360" w:lineRule="auto"/>
        <w:ind w:firstLine="709"/>
        <w:jc w:val="both"/>
        <w:rPr>
          <w:rFonts w:ascii="Times New Roman" w:hAnsi="Times New Roman"/>
          <w:color w:val="0D0D0D" w:themeColor="text1" w:themeTint="F2"/>
          <w:sz w:val="28"/>
          <w:szCs w:val="28"/>
        </w:rPr>
      </w:pPr>
      <w:r w:rsidRPr="00162C33">
        <w:rPr>
          <w:rFonts w:ascii="Times New Roman" w:hAnsi="Times New Roman"/>
          <w:color w:val="0D0D0D" w:themeColor="text1" w:themeTint="F2"/>
          <w:sz w:val="28"/>
          <w:szCs w:val="28"/>
        </w:rPr>
        <w:t>1.Класифікація та основні поняття</w:t>
      </w:r>
    </w:p>
    <w:p w:rsidR="00EB62C4" w:rsidRPr="00162C33" w:rsidRDefault="00EB62C4" w:rsidP="00040B5D">
      <w:pPr>
        <w:pStyle w:val="ab"/>
        <w:tabs>
          <w:tab w:val="left" w:pos="9923"/>
        </w:tabs>
        <w:spacing w:line="360" w:lineRule="auto"/>
        <w:ind w:left="0" w:firstLine="709"/>
        <w:jc w:val="both"/>
        <w:rPr>
          <w:b w:val="0"/>
          <w:color w:val="0D0D0D" w:themeColor="text1" w:themeTint="F2"/>
          <w:sz w:val="28"/>
          <w:szCs w:val="28"/>
        </w:rPr>
      </w:pPr>
      <w:r w:rsidRPr="00162C33">
        <w:rPr>
          <w:b w:val="0"/>
          <w:color w:val="0D0D0D" w:themeColor="text1" w:themeTint="F2"/>
          <w:sz w:val="28"/>
          <w:szCs w:val="28"/>
        </w:rPr>
        <w:t>2. Конструкції мікросхем</w:t>
      </w:r>
    </w:p>
    <w:p w:rsidR="00EB62C4" w:rsidRPr="00162C33" w:rsidRDefault="00EB62C4" w:rsidP="00040B5D">
      <w:pPr>
        <w:pStyle w:val="FR2"/>
        <w:tabs>
          <w:tab w:val="left" w:pos="9923"/>
        </w:tabs>
        <w:spacing w:before="0" w:line="360" w:lineRule="auto"/>
        <w:ind w:firstLine="709"/>
        <w:jc w:val="both"/>
        <w:rPr>
          <w:rFonts w:ascii="Times New Roman" w:hAnsi="Times New Roman"/>
          <w:color w:val="0D0D0D" w:themeColor="text1" w:themeTint="F2"/>
          <w:sz w:val="40"/>
          <w:szCs w:val="40"/>
        </w:rPr>
      </w:pPr>
      <w:r w:rsidRPr="00162C33">
        <w:rPr>
          <w:rFonts w:ascii="Times New Roman" w:hAnsi="Times New Roman"/>
          <w:color w:val="0D0D0D" w:themeColor="text1" w:themeTint="F2"/>
          <w:sz w:val="28"/>
          <w:szCs w:val="28"/>
        </w:rPr>
        <w:t>3.Призначення і параметри ІМС</w:t>
      </w:r>
    </w:p>
    <w:p w:rsidR="00EB62C4" w:rsidRPr="009135DA" w:rsidRDefault="00EB62C4" w:rsidP="009135DA">
      <w:pPr>
        <w:pStyle w:val="FR1"/>
        <w:tabs>
          <w:tab w:val="left" w:pos="9923"/>
        </w:tabs>
        <w:spacing w:line="360" w:lineRule="auto"/>
        <w:ind w:left="0" w:firstLine="709"/>
        <w:jc w:val="both"/>
        <w:rPr>
          <w:rFonts w:ascii="Times New Roman" w:hAnsi="Times New Roman"/>
          <w:b w:val="0"/>
          <w:color w:val="0D0D0D" w:themeColor="text1" w:themeTint="F2"/>
          <w:sz w:val="28"/>
          <w:szCs w:val="28"/>
        </w:rPr>
      </w:pPr>
      <w:r w:rsidRPr="00162C33">
        <w:rPr>
          <w:rFonts w:ascii="Times New Roman" w:hAnsi="Times New Roman"/>
          <w:b w:val="0"/>
          <w:color w:val="0D0D0D" w:themeColor="text1" w:themeTint="F2"/>
          <w:sz w:val="28"/>
          <w:szCs w:val="28"/>
        </w:rPr>
        <w:t>4. Система буквенно-цифрових  позначень типів мікросхем</w:t>
      </w:r>
    </w:p>
    <w:p w:rsidR="00EB62C4" w:rsidRPr="00162C33" w:rsidRDefault="00EB62C4" w:rsidP="00040B5D">
      <w:pPr>
        <w:pStyle w:val="FR2"/>
        <w:tabs>
          <w:tab w:val="left" w:pos="9923"/>
        </w:tabs>
        <w:spacing w:before="0" w:line="360" w:lineRule="auto"/>
        <w:ind w:firstLine="709"/>
        <w:jc w:val="both"/>
        <w:rPr>
          <w:rFonts w:ascii="Times New Roman" w:hAnsi="Times New Roman"/>
          <w:b/>
          <w:color w:val="0070C0"/>
          <w:sz w:val="28"/>
          <w:szCs w:val="28"/>
        </w:rPr>
      </w:pPr>
    </w:p>
    <w:p w:rsidR="00EB62C4" w:rsidRPr="00162C33" w:rsidRDefault="00EB62C4" w:rsidP="00040B5D">
      <w:pPr>
        <w:pStyle w:val="FR2"/>
        <w:tabs>
          <w:tab w:val="left" w:pos="9923"/>
        </w:tabs>
        <w:spacing w:before="0" w:line="360" w:lineRule="auto"/>
        <w:ind w:firstLine="709"/>
        <w:jc w:val="both"/>
        <w:rPr>
          <w:rFonts w:ascii="Times New Roman" w:hAnsi="Times New Roman"/>
          <w:b/>
          <w:color w:val="FF0000"/>
          <w:sz w:val="28"/>
          <w:szCs w:val="28"/>
        </w:rPr>
      </w:pPr>
      <w:r w:rsidRPr="00162C33">
        <w:rPr>
          <w:rFonts w:ascii="Times New Roman" w:hAnsi="Times New Roman"/>
          <w:b/>
          <w:color w:val="FF0000"/>
          <w:sz w:val="28"/>
          <w:szCs w:val="28"/>
        </w:rPr>
        <w:t xml:space="preserve"> 1</w:t>
      </w:r>
      <w:r w:rsidRPr="00162C33">
        <w:rPr>
          <w:rFonts w:ascii="Times New Roman" w:hAnsi="Times New Roman"/>
          <w:b/>
          <w:sz w:val="28"/>
          <w:szCs w:val="28"/>
        </w:rPr>
        <w:t>.</w:t>
      </w:r>
      <w:r w:rsidRPr="00162C33">
        <w:rPr>
          <w:rFonts w:ascii="Times New Roman" w:hAnsi="Times New Roman"/>
          <w:b/>
          <w:color w:val="FF0000"/>
          <w:sz w:val="28"/>
          <w:szCs w:val="28"/>
        </w:rPr>
        <w:t>Класифікація та основні поняття</w:t>
      </w:r>
    </w:p>
    <w:p w:rsidR="00EB62C4" w:rsidRPr="00162C33" w:rsidRDefault="00EB62C4" w:rsidP="00040B5D">
      <w:pPr>
        <w:pStyle w:val="FR2"/>
        <w:tabs>
          <w:tab w:val="left" w:pos="9923"/>
        </w:tabs>
        <w:spacing w:before="0" w:line="360" w:lineRule="auto"/>
        <w:ind w:firstLine="709"/>
        <w:jc w:val="both"/>
        <w:rPr>
          <w:rFonts w:ascii="Times New Roman" w:hAnsi="Times New Roman"/>
          <w:color w:val="FF0000"/>
          <w:sz w:val="28"/>
          <w:szCs w:val="28"/>
        </w:rPr>
      </w:pP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r w:rsidRPr="00162C33">
        <w:rPr>
          <w:rFonts w:ascii="Times New Roman" w:hAnsi="Times New Roman" w:cs="Times New Roman"/>
          <w:b/>
          <w:bCs/>
          <w:color w:val="00B050"/>
          <w:sz w:val="28"/>
          <w:szCs w:val="28"/>
          <w:lang w:val="uk-UA"/>
        </w:rPr>
        <w:t>Мікроелектроніка</w:t>
      </w:r>
      <w:r w:rsidRPr="00162C33">
        <w:rPr>
          <w:rFonts w:ascii="Times New Roman" w:hAnsi="Times New Roman" w:cs="Times New Roman"/>
          <w:bCs/>
          <w:sz w:val="28"/>
          <w:szCs w:val="28"/>
          <w:lang w:val="uk-UA"/>
        </w:rPr>
        <w:t xml:space="preserve"> - це розділ електроніки, який включає дослідження конструювання і виробництво електронних мікросхем і радіоелектронної апаратури на їх основі.</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r w:rsidRPr="00162C33">
        <w:rPr>
          <w:rFonts w:ascii="Times New Roman" w:hAnsi="Times New Roman" w:cs="Times New Roman"/>
          <w:b/>
          <w:bCs/>
          <w:color w:val="00B050"/>
          <w:sz w:val="28"/>
          <w:szCs w:val="28"/>
          <w:lang w:val="uk-UA"/>
        </w:rPr>
        <w:t>Інтегральна мікросхема</w:t>
      </w:r>
      <w:r w:rsidRPr="00162C33">
        <w:rPr>
          <w:rFonts w:ascii="Times New Roman" w:hAnsi="Times New Roman" w:cs="Times New Roman"/>
          <w:bCs/>
          <w:sz w:val="28"/>
          <w:szCs w:val="28"/>
          <w:lang w:val="uk-UA"/>
        </w:rPr>
        <w:t xml:space="preserve"> - це мікроелектронний виріб, виконуючий певну функцію перетворення, опрацьовування сигналів, накопичення інформації і маючий високу щільність упаковки електрично з'єднаних елементів, виконаних в єдиному герметичному корпусі.</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
          <w:bCs/>
          <w:color w:val="00B050"/>
          <w:sz w:val="28"/>
          <w:szCs w:val="28"/>
          <w:lang w:val="uk-UA"/>
        </w:rPr>
        <w:t>Елемент</w:t>
      </w:r>
      <w:r w:rsidRPr="00162C33">
        <w:rPr>
          <w:rFonts w:ascii="Times New Roman" w:hAnsi="Times New Roman" w:cs="Times New Roman"/>
          <w:bCs/>
          <w:sz w:val="28"/>
          <w:szCs w:val="28"/>
          <w:lang w:val="uk-UA"/>
        </w:rPr>
        <w:t xml:space="preserve"> - це частина</w:t>
      </w:r>
      <w:r w:rsidRPr="00162C33">
        <w:rPr>
          <w:rFonts w:ascii="Times New Roman" w:hAnsi="Times New Roman" w:cs="Times New Roman"/>
          <w:sz w:val="28"/>
          <w:szCs w:val="28"/>
          <w:lang w:val="uk-UA"/>
        </w:rPr>
        <w:t xml:space="preserve"> мікросхеми, яка реалізує функцію, якого небудь електрорадіоелемента, яка не може бути виділена, як самостійний виріб.</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Під </w:t>
      </w:r>
      <w:r w:rsidRPr="00162C33">
        <w:rPr>
          <w:rFonts w:ascii="Times New Roman" w:hAnsi="Times New Roman" w:cs="Times New Roman"/>
          <w:b/>
          <w:color w:val="00B050"/>
          <w:sz w:val="28"/>
          <w:szCs w:val="28"/>
          <w:lang w:val="uk-UA"/>
        </w:rPr>
        <w:t>електрорадіоелементом</w:t>
      </w:r>
      <w:r w:rsidRPr="00162C33">
        <w:rPr>
          <w:rFonts w:ascii="Times New Roman" w:hAnsi="Times New Roman" w:cs="Times New Roman"/>
          <w:sz w:val="28"/>
          <w:szCs w:val="28"/>
          <w:lang w:val="uk-UA"/>
        </w:rPr>
        <w:t xml:space="preserve"> розуміють транзистор, діод, резистор, конденсатор.</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Компонент</w:t>
      </w:r>
      <w:r w:rsidRPr="00162C33">
        <w:rPr>
          <w:rFonts w:ascii="Times New Roman" w:hAnsi="Times New Roman" w:cs="Times New Roman"/>
          <w:sz w:val="28"/>
          <w:szCs w:val="28"/>
          <w:lang w:val="uk-UA"/>
        </w:rPr>
        <w:t xml:space="preserve"> - це частина мікросхеми, реалізуючу функцію, якого небудь електрорадіоелемента, який може бути виконаний як самостійний виріб. До простих компонентів відносяться безкорпусні діоди, і транзистори, спеціальні типи конденсаторів, малогабаритні котушки індуктивності. Складні компоненти містять декілька елементів - діодні збірки мікросхем.</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r w:rsidRPr="00162C33">
        <w:rPr>
          <w:rFonts w:ascii="Times New Roman" w:hAnsi="Times New Roman" w:cs="Times New Roman"/>
          <w:b/>
          <w:bCs/>
          <w:color w:val="00B050"/>
          <w:sz w:val="28"/>
          <w:szCs w:val="28"/>
          <w:lang w:val="uk-UA"/>
        </w:rPr>
        <w:lastRenderedPageBreak/>
        <w:t>Щільність упаковки</w:t>
      </w:r>
      <w:r w:rsidRPr="00162C33">
        <w:rPr>
          <w:rFonts w:ascii="Times New Roman" w:hAnsi="Times New Roman" w:cs="Times New Roman"/>
          <w:bCs/>
          <w:sz w:val="28"/>
          <w:szCs w:val="28"/>
          <w:lang w:val="uk-UA"/>
        </w:rPr>
        <w:t xml:space="preserve"> - це відношення числа компонентів і елементів до об'єму мікросхеми, без врахування об'єму виводів.</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r w:rsidRPr="00162C33">
        <w:rPr>
          <w:rFonts w:ascii="Times New Roman" w:hAnsi="Times New Roman" w:cs="Times New Roman"/>
          <w:bCs/>
          <w:sz w:val="28"/>
          <w:szCs w:val="28"/>
          <w:lang w:val="uk-UA"/>
        </w:rPr>
        <w:t>При використанні в радіоелектронній апаратурі самі мікросхеми являються елементами тобто неподільними одиницями і складають елементну базу радіоелектронної апаратури та електронно-обчислювальної техніки.</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bCs/>
          <w:sz w:val="28"/>
          <w:szCs w:val="28"/>
          <w:lang w:val="uk-UA"/>
        </w:rPr>
      </w:pPr>
      <w:r w:rsidRPr="00162C33">
        <w:rPr>
          <w:rFonts w:ascii="Times New Roman" w:hAnsi="Times New Roman" w:cs="Times New Roman"/>
          <w:b/>
          <w:bCs/>
          <w:color w:val="00B050"/>
          <w:sz w:val="28"/>
          <w:szCs w:val="28"/>
          <w:lang w:val="uk-UA"/>
        </w:rPr>
        <w:t>Критерієм складності мікросхеми</w:t>
      </w:r>
      <w:r w:rsidRPr="00162C33">
        <w:rPr>
          <w:rFonts w:ascii="Times New Roman" w:hAnsi="Times New Roman" w:cs="Times New Roman"/>
          <w:bCs/>
          <w:sz w:val="28"/>
          <w:szCs w:val="28"/>
          <w:lang w:val="uk-UA"/>
        </w:rPr>
        <w:t xml:space="preserve"> є степінь інтеграції. Це число N вимірюється кількістю вмістимих в ній елементів і компонентів. Степінь інтеграції вимірюється коефіцієнтом К</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Cs/>
          <w:sz w:val="28"/>
          <w:szCs w:val="28"/>
          <w:lang w:val="uk-UA"/>
        </w:rPr>
        <w:t xml:space="preserve">К = </w:t>
      </w:r>
      <w:r w:rsidRPr="00162C33">
        <w:rPr>
          <w:rFonts w:ascii="Times New Roman" w:hAnsi="Times New Roman" w:cs="Times New Roman"/>
          <w:bCs/>
          <w:sz w:val="28"/>
          <w:szCs w:val="28"/>
          <w:lang w:val="en-US"/>
        </w:rPr>
        <w:t>lg</w:t>
      </w:r>
      <w:r w:rsidRPr="00162C33">
        <w:rPr>
          <w:rFonts w:ascii="Times New Roman" w:hAnsi="Times New Roman" w:cs="Times New Roman"/>
          <w:bCs/>
          <w:sz w:val="28"/>
          <w:szCs w:val="28"/>
          <w:lang w:val="uk-UA"/>
        </w:rPr>
        <w:t>К</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FFC000"/>
          <w:sz w:val="28"/>
          <w:szCs w:val="28"/>
          <w:lang w:val="uk-UA"/>
        </w:rPr>
        <w:t>Мікросхеми першої степені інтеграції</w:t>
      </w:r>
      <w:r w:rsidRPr="00162C33">
        <w:rPr>
          <w:rFonts w:ascii="Times New Roman" w:hAnsi="Times New Roman" w:cs="Times New Roman"/>
          <w:sz w:val="28"/>
          <w:szCs w:val="28"/>
          <w:lang w:val="uk-UA"/>
        </w:rPr>
        <w:t xml:space="preserve"> (К = 1) містять до 10 елементів і простих компонентів.</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
          <w:color w:val="FFC000"/>
          <w:sz w:val="28"/>
          <w:szCs w:val="28"/>
          <w:lang w:val="uk-UA"/>
        </w:rPr>
        <w:t>Мікросхеми другої степені інтеграції</w:t>
      </w:r>
      <w:r w:rsidRPr="00162C33">
        <w:rPr>
          <w:rFonts w:ascii="Times New Roman" w:hAnsi="Times New Roman" w:cs="Times New Roman"/>
          <w:sz w:val="28"/>
          <w:szCs w:val="28"/>
          <w:lang w:val="uk-UA"/>
        </w:rPr>
        <w:t xml:space="preserve"> (К = 2) містять більше 10 до 100 елементів і простих компонентів.</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
          <w:color w:val="FFC000"/>
          <w:sz w:val="28"/>
          <w:szCs w:val="28"/>
          <w:lang w:val="uk-UA"/>
        </w:rPr>
        <w:t>Мікросхеми третьої степені інтеграції</w:t>
      </w:r>
      <w:r w:rsidRPr="00162C33">
        <w:rPr>
          <w:rFonts w:ascii="Times New Roman" w:hAnsi="Times New Roman" w:cs="Times New Roman"/>
          <w:sz w:val="28"/>
          <w:szCs w:val="28"/>
          <w:lang w:val="uk-UA"/>
        </w:rPr>
        <w:t xml:space="preserve"> (К = 3) містять більше 100 до 1000 елементів і простих компонентів.</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В теперішній період мікросхему яка містить 500 і більше елементів виготовлених по біполярній технології, або 1000 і більше елементів виготовлених по МДН - технології називають великою інтегральною схемою (ВІС). Якщо число елементів перевищує 10000, то мікросхему називають зверхвеликою інтегральною схемою (ЗВІС).</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color w:val="00B050"/>
          <w:sz w:val="28"/>
          <w:szCs w:val="28"/>
        </w:rPr>
      </w:pPr>
      <w:r w:rsidRPr="00162C33">
        <w:rPr>
          <w:rFonts w:ascii="Times New Roman" w:hAnsi="Times New Roman" w:cs="Times New Roman"/>
          <w:b/>
          <w:color w:val="00B050"/>
          <w:sz w:val="28"/>
          <w:szCs w:val="28"/>
          <w:lang w:val="uk-UA"/>
        </w:rPr>
        <w:t>По функціональному призначенню</w:t>
      </w:r>
      <w:r w:rsidRPr="00162C33">
        <w:rPr>
          <w:rFonts w:ascii="Times New Roman" w:hAnsi="Times New Roman" w:cs="Times New Roman"/>
          <w:sz w:val="28"/>
          <w:szCs w:val="28"/>
          <w:lang w:val="uk-UA"/>
        </w:rPr>
        <w:t xml:space="preserve"> мікросхеми розділяють на </w:t>
      </w:r>
      <w:r w:rsidRPr="00162C33">
        <w:rPr>
          <w:rFonts w:ascii="Times New Roman" w:hAnsi="Times New Roman" w:cs="Times New Roman"/>
          <w:color w:val="00B050"/>
          <w:sz w:val="28"/>
          <w:szCs w:val="28"/>
          <w:lang w:val="uk-UA"/>
        </w:rPr>
        <w:t>цифрові і аналогові.</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Цифрова мікросхема призначена для перетворення і опрацювання сигналів, які змінюються по закону дискретної функції. В аналогових мікросхемах сигнали змінюються по закону безперервної функції.</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Аналогові і цифрові ІМС розробляються і виготовляються серіями. Серія інтегральних мікросхем - це сукупність ІМС, виконуючих різні функції, але маючих єдине конструктивно-технологічне виконання і призначених для сумісного застосування в радіоелектронній апаратурі.</w:t>
      </w:r>
    </w:p>
    <w:p w:rsidR="00EB62C4" w:rsidRPr="00162C33" w:rsidRDefault="00EB62C4" w:rsidP="00040B5D">
      <w:pPr>
        <w:pStyle w:val="ab"/>
        <w:tabs>
          <w:tab w:val="left" w:pos="9923"/>
        </w:tabs>
        <w:spacing w:line="360" w:lineRule="auto"/>
        <w:ind w:left="0" w:firstLine="709"/>
        <w:jc w:val="both"/>
        <w:rPr>
          <w:color w:val="auto"/>
          <w:sz w:val="28"/>
          <w:szCs w:val="28"/>
        </w:rPr>
      </w:pPr>
    </w:p>
    <w:p w:rsidR="00EB62C4" w:rsidRPr="00162C33" w:rsidRDefault="00EB62C4" w:rsidP="00040B5D">
      <w:pPr>
        <w:pStyle w:val="ab"/>
        <w:tabs>
          <w:tab w:val="left" w:pos="9923"/>
        </w:tabs>
        <w:spacing w:line="360" w:lineRule="auto"/>
        <w:ind w:left="0" w:firstLine="709"/>
        <w:jc w:val="both"/>
        <w:rPr>
          <w:color w:val="FF0000"/>
          <w:sz w:val="28"/>
          <w:szCs w:val="28"/>
        </w:rPr>
      </w:pPr>
      <w:r w:rsidRPr="00162C33">
        <w:rPr>
          <w:color w:val="FF0000"/>
          <w:sz w:val="28"/>
          <w:szCs w:val="28"/>
        </w:rPr>
        <w:lastRenderedPageBreak/>
        <w:t>2. Конструкції мікросхем</w:t>
      </w:r>
    </w:p>
    <w:p w:rsidR="00EB62C4" w:rsidRPr="00162C33" w:rsidRDefault="00EB62C4" w:rsidP="00040B5D">
      <w:pPr>
        <w:pStyle w:val="ab"/>
        <w:tabs>
          <w:tab w:val="left" w:pos="9923"/>
        </w:tabs>
        <w:spacing w:line="360" w:lineRule="auto"/>
        <w:ind w:left="0" w:firstLine="709"/>
        <w:jc w:val="both"/>
        <w:rPr>
          <w:b w:val="0"/>
          <w:color w:val="auto"/>
          <w:sz w:val="28"/>
          <w:szCs w:val="28"/>
        </w:rPr>
      </w:pP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Для захисту елементів і компонентів ІМС від впливу зовнішніх факторів — пилу, вологи, механічних впливів і інших— здійснюється герметизація кристала або підкладки, що істотно підвищує їхню експлуатаційну надійність. Герметизацію ІМС здійснюють або за допомогою ізоляційних матеріалів, або з використанням принципів вакуум-щільної герметизації. При герметизації ІМС ізоляційними матеріалами кристал напівпровідникової або підкладку гібридної ІМС покривають шаром органічного діелектрика: лаку або компаунда. Названі ізоляційні матеріали повинні мати високі електроізоляційні і вологостійкі властивості, повинні бути стійкі до розтріскування при циклічних впливах високих і низьких температур, повинні мати слабку хімічну активність, гарну адгезію і плинність у рідкій фазі. Такі покриття називають комфортними, а ІМС, герметизовані комфортним покриттями,— безкорпусними ІМС. Однак ізоляційні матеріали не забезпечують належного захисту ІМС від підвищеної вологості.</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Надійним способом захисту кристала (підкладки) ІМС від впливів зовнішнього середовища є вакуум-щільна герметизація, що досягається при переміщенні кристала в герметизований корпус. Промисловість випускає </w:t>
      </w:r>
      <w:r w:rsidRPr="00162C33">
        <w:rPr>
          <w:rFonts w:ascii="Times New Roman" w:hAnsi="Times New Roman" w:cs="Times New Roman"/>
          <w:color w:val="00B050"/>
          <w:sz w:val="28"/>
          <w:szCs w:val="28"/>
          <w:lang w:val="uk-UA"/>
        </w:rPr>
        <w:t>корпуса прямокутної і круглої форми</w:t>
      </w:r>
      <w:r w:rsidRPr="00162C33">
        <w:rPr>
          <w:rFonts w:ascii="Times New Roman" w:hAnsi="Times New Roman" w:cs="Times New Roman"/>
          <w:sz w:val="28"/>
          <w:szCs w:val="28"/>
          <w:lang w:val="uk-UA"/>
        </w:rPr>
        <w:t>. На рис1,</w:t>
      </w:r>
      <w:r w:rsidRPr="00162C33">
        <w:rPr>
          <w:rFonts w:ascii="Times New Roman" w:hAnsi="Times New Roman" w:cs="Times New Roman"/>
          <w:i/>
          <w:sz w:val="28"/>
          <w:szCs w:val="28"/>
          <w:lang w:val="uk-UA"/>
        </w:rPr>
        <w:t xml:space="preserve">а </w:t>
      </w:r>
      <w:r w:rsidRPr="00162C33">
        <w:rPr>
          <w:rFonts w:ascii="Times New Roman" w:hAnsi="Times New Roman" w:cs="Times New Roman"/>
          <w:sz w:val="28"/>
          <w:szCs w:val="28"/>
          <w:lang w:val="uk-UA"/>
        </w:rPr>
        <w:t>показана загальна конструкція ІМС із корпусом прямокутної форми, а на рис.1,</w:t>
      </w:r>
      <w:r w:rsidRPr="00162C33">
        <w:rPr>
          <w:rFonts w:ascii="Times New Roman" w:hAnsi="Times New Roman" w:cs="Times New Roman"/>
          <w:i/>
          <w:sz w:val="28"/>
          <w:szCs w:val="28"/>
          <w:lang w:val="uk-UA"/>
        </w:rPr>
        <w:t>б</w:t>
      </w:r>
      <w:r w:rsidRPr="00162C33">
        <w:rPr>
          <w:rFonts w:ascii="Times New Roman" w:hAnsi="Times New Roman" w:cs="Times New Roman"/>
          <w:sz w:val="28"/>
          <w:szCs w:val="28"/>
          <w:lang w:val="uk-UA"/>
        </w:rPr>
        <w:t xml:space="preserve"> — з корпусом круглої форми.</w:t>
      </w:r>
    </w:p>
    <w:p w:rsidR="00EB62C4" w:rsidRPr="00162C33" w:rsidRDefault="009135DA" w:rsidP="00040B5D">
      <w:pPr>
        <w:shd w:val="clear" w:color="auto" w:fill="FFFFFF"/>
        <w:tabs>
          <w:tab w:val="left" w:pos="9923"/>
        </w:tabs>
        <w:spacing w:after="0" w:line="360" w:lineRule="auto"/>
        <w:ind w:firstLine="709"/>
        <w:jc w:val="both"/>
        <w:rPr>
          <w:rFonts w:ascii="Times New Roman" w:eastAsia="Times New Roman" w:hAnsi="Times New Roman" w:cs="Times New Roman"/>
          <w:sz w:val="28"/>
          <w:szCs w:val="28"/>
          <w:lang w:val="uk-UA"/>
        </w:rPr>
      </w:pPr>
      <w:r w:rsidRPr="00162C33">
        <w:rPr>
          <w:rFonts w:ascii="Times New Roman" w:eastAsia="Times New Roman" w:hAnsi="Times New Roman" w:cs="Times New Roman"/>
          <w:sz w:val="28"/>
          <w:szCs w:val="28"/>
        </w:rPr>
        <w:object w:dxaOrig="8659" w:dyaOrig="3757">
          <v:shape id="_x0000_i1043" type="#_x0000_t75" style="width:394.5pt;height:138pt" o:ole="">
            <v:imagedata r:id="rId87" o:title="" gain="1.5625"/>
          </v:shape>
          <o:OLEObject Type="Embed" ProgID="Word.Picture.8" ShapeID="_x0000_i1043" DrawAspect="Content" ObjectID="_1511093399" r:id="rId88"/>
        </w:objec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Малюнок  1- Загальна конструкція ІМС</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По застосовуваному матеріалі розрізняють чотири типи корпусів: </w:t>
      </w:r>
      <w:r w:rsidRPr="00162C33">
        <w:rPr>
          <w:rFonts w:ascii="Times New Roman" w:hAnsi="Times New Roman" w:cs="Times New Roman"/>
          <w:b/>
          <w:color w:val="00B050"/>
          <w:sz w:val="28"/>
          <w:szCs w:val="28"/>
          <w:lang w:val="uk-UA"/>
        </w:rPr>
        <w:t>металосклянні, металокерамічнні, керамічні і пластмасові</w:t>
      </w:r>
      <w:r w:rsidRPr="00162C33">
        <w:rPr>
          <w:rFonts w:ascii="Times New Roman" w:hAnsi="Times New Roman" w:cs="Times New Roman"/>
          <w:sz w:val="28"/>
          <w:szCs w:val="28"/>
          <w:lang w:val="uk-UA"/>
        </w:rPr>
        <w:t xml:space="preserve">. При цьому </w:t>
      </w:r>
      <w:r w:rsidRPr="00162C33">
        <w:rPr>
          <w:rFonts w:ascii="Times New Roman" w:hAnsi="Times New Roman" w:cs="Times New Roman"/>
          <w:sz w:val="28"/>
          <w:szCs w:val="28"/>
          <w:lang w:val="uk-UA"/>
        </w:rPr>
        <w:lastRenderedPageBreak/>
        <w:t>головними елементами конструкції корпуса є металева або керамічна кришка й армованими виводами підстава (див. мал.1), на якому за допомогою допоміжних конструктивних елементів кріпиться кристал (підкладка) мікросхеми. У сукупності все це являє собою закінчений конструктивний вузол — ІМС.</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50"/>
          <w:sz w:val="28"/>
          <w:szCs w:val="28"/>
          <w:lang w:val="uk-UA"/>
        </w:rPr>
        <w:t>Пластмасові корпуси</w:t>
      </w:r>
      <w:r w:rsidRPr="00162C33">
        <w:rPr>
          <w:rFonts w:ascii="Times New Roman" w:hAnsi="Times New Roman" w:cs="Times New Roman"/>
          <w:sz w:val="28"/>
          <w:szCs w:val="28"/>
          <w:lang w:val="uk-UA"/>
        </w:rPr>
        <w:t xml:space="preserve"> не забезпечують вакуум-щільну герметизацію в жорстких умовах експлуатації (тривалий вплив механічних навантажень, тропічна вологість, зміна температури від — 60 до + 125° С), однак є найбільш дешевими у виробництві. Вимоги до форм і розмірів корпусів ІМС регламентуються ДСТ 17467—79.</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Кристали мікросхеми високого ступення інтеграції (4-й і 5-й з числом елементів 10</w:t>
      </w:r>
      <w:r w:rsidRPr="00162C33">
        <w:rPr>
          <w:rFonts w:ascii="Times New Roman" w:hAnsi="Times New Roman" w:cs="Times New Roman"/>
          <w:sz w:val="28"/>
          <w:szCs w:val="28"/>
          <w:vertAlign w:val="superscript"/>
          <w:lang w:val="uk-UA"/>
        </w:rPr>
        <w:t>3</w:t>
      </w:r>
      <w:r w:rsidRPr="00162C33">
        <w:rPr>
          <w:rFonts w:ascii="Times New Roman" w:hAnsi="Times New Roman" w:cs="Times New Roman"/>
          <w:sz w:val="28"/>
          <w:szCs w:val="28"/>
          <w:lang w:val="uk-UA"/>
        </w:rPr>
        <w:t xml:space="preserve"> — Ю</w:t>
      </w:r>
      <w:r w:rsidRPr="00162C33">
        <w:rPr>
          <w:rFonts w:ascii="Times New Roman" w:hAnsi="Times New Roman" w:cs="Times New Roman"/>
          <w:sz w:val="28"/>
          <w:szCs w:val="28"/>
          <w:vertAlign w:val="superscript"/>
          <w:lang w:val="uk-UA"/>
        </w:rPr>
        <w:t xml:space="preserve">4 </w:t>
      </w:r>
      <w:r w:rsidRPr="00162C33">
        <w:rPr>
          <w:rFonts w:ascii="Times New Roman" w:hAnsi="Times New Roman" w:cs="Times New Roman"/>
          <w:sz w:val="28"/>
          <w:szCs w:val="28"/>
          <w:lang w:val="uk-UA"/>
        </w:rPr>
        <w:t xml:space="preserve">— БІС) мають звичайно велике число виводів, що позначається на конструкції корпуса. У ряді випадків для розміщення великого числа виводів із установленим кроком керамічні і пластмасові корпуси БІСА виконують подовженої форми. На мал. 3.2, </w:t>
      </w:r>
      <w:r w:rsidRPr="00162C33">
        <w:rPr>
          <w:rFonts w:ascii="Times New Roman" w:hAnsi="Times New Roman" w:cs="Times New Roman"/>
          <w:i/>
          <w:sz w:val="28"/>
          <w:szCs w:val="28"/>
          <w:lang w:val="uk-UA"/>
        </w:rPr>
        <w:t xml:space="preserve">а </w:t>
      </w:r>
      <w:r w:rsidRPr="00162C33">
        <w:rPr>
          <w:rFonts w:ascii="Times New Roman" w:hAnsi="Times New Roman" w:cs="Times New Roman"/>
          <w:sz w:val="28"/>
          <w:szCs w:val="28"/>
          <w:lang w:val="uk-UA"/>
        </w:rPr>
        <w:t xml:space="preserve">показаний такий корпус БІС, що складається з 12 кристалів, із дворядним розташуванням 48 виводів, на мал. 2, </w:t>
      </w:r>
      <w:r w:rsidRPr="00162C33">
        <w:rPr>
          <w:rFonts w:ascii="Times New Roman" w:hAnsi="Times New Roman" w:cs="Times New Roman"/>
          <w:i/>
          <w:sz w:val="28"/>
          <w:szCs w:val="28"/>
          <w:lang w:val="uk-UA"/>
        </w:rPr>
        <w:t xml:space="preserve">б </w:t>
      </w:r>
      <w:r w:rsidRPr="00162C33">
        <w:rPr>
          <w:rFonts w:ascii="Times New Roman" w:hAnsi="Times New Roman" w:cs="Times New Roman"/>
          <w:sz w:val="28"/>
          <w:szCs w:val="28"/>
          <w:lang w:val="uk-UA"/>
        </w:rPr>
        <w:t>показаний корпус БІС, що має для зменшення довжини багаторядне розташування 40 виводів під спеціально розроблену друковану плату.</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94240" behindDoc="0" locked="0" layoutInCell="1" allowOverlap="1">
            <wp:simplePos x="0" y="0"/>
            <wp:positionH relativeFrom="column">
              <wp:align>center</wp:align>
            </wp:positionH>
            <wp:positionV relativeFrom="paragraph">
              <wp:posOffset>137160</wp:posOffset>
            </wp:positionV>
            <wp:extent cx="2847975" cy="1447800"/>
            <wp:effectExtent l="19050" t="0" r="9525" b="0"/>
            <wp:wrapTopAndBottom/>
            <wp:docPr id="5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9" cstate="print">
                      <a:lum bright="54000" contrast="66000"/>
                    </a:blip>
                    <a:srcRect/>
                    <a:stretch>
                      <a:fillRect/>
                    </a:stretch>
                  </pic:blipFill>
                  <pic:spPr bwMode="auto">
                    <a:xfrm>
                      <a:off x="0" y="0"/>
                      <a:ext cx="2847975" cy="1447800"/>
                    </a:xfrm>
                    <a:prstGeom prst="rect">
                      <a:avLst/>
                    </a:prstGeom>
                    <a:noFill/>
                  </pic:spPr>
                </pic:pic>
              </a:graphicData>
            </a:graphic>
          </wp:anchor>
        </w:drawing>
      </w:r>
    </w:p>
    <w:p w:rsidR="00EB62C4" w:rsidRPr="00162C33" w:rsidRDefault="00EB62C4" w:rsidP="00040B5D">
      <w:pPr>
        <w:pStyle w:val="6"/>
        <w:spacing w:before="0" w:line="360" w:lineRule="auto"/>
        <w:ind w:firstLine="709"/>
        <w:rPr>
          <w:rFonts w:ascii="Times New Roman" w:hAnsi="Times New Roman" w:cs="Times New Roman"/>
          <w:color w:val="auto"/>
          <w:sz w:val="32"/>
          <w:szCs w:val="32"/>
        </w:rPr>
      </w:pPr>
      <w:r w:rsidRPr="00162C33">
        <w:rPr>
          <w:rFonts w:ascii="Times New Roman" w:hAnsi="Times New Roman" w:cs="Times New Roman"/>
          <w:color w:val="auto"/>
          <w:sz w:val="32"/>
          <w:szCs w:val="32"/>
        </w:rPr>
        <w:t>Малюнок 2-Типи корпусів ІМС</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Слід зазначити також, що конструктивні характеристики корпуса (особливо по габаритах і розташуванню висновків) повинні створювати зручності при монтажі ІС на друкованій платі.</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lang w:val="ru-RU"/>
        </w:rPr>
      </w:pPr>
    </w:p>
    <w:p w:rsidR="00EB62C4" w:rsidRPr="00162C33" w:rsidRDefault="00EB62C4" w:rsidP="00040B5D">
      <w:pPr>
        <w:pStyle w:val="FR1"/>
        <w:tabs>
          <w:tab w:val="left" w:pos="9923"/>
        </w:tabs>
        <w:spacing w:line="360" w:lineRule="auto"/>
        <w:ind w:left="0" w:firstLine="709"/>
        <w:jc w:val="both"/>
        <w:rPr>
          <w:rFonts w:ascii="Times New Roman" w:hAnsi="Times New Roman"/>
          <w:color w:val="FF0000"/>
          <w:sz w:val="28"/>
          <w:szCs w:val="28"/>
        </w:rPr>
      </w:pPr>
      <w:r w:rsidRPr="00162C33">
        <w:rPr>
          <w:rFonts w:ascii="Times New Roman" w:hAnsi="Times New Roman"/>
          <w:color w:val="FF0000"/>
          <w:sz w:val="28"/>
          <w:szCs w:val="28"/>
        </w:rPr>
        <w:t>3.Призначення і параметри ІМС</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На відміну від дискретних елементів (діоди, транзистори), ІМС ста</w:t>
      </w:r>
      <w:r w:rsidRPr="00162C33">
        <w:rPr>
          <w:sz w:val="28"/>
          <w:szCs w:val="28"/>
        </w:rPr>
        <w:softHyphen/>
        <w:t>новлять функціональні пристрої, призначені для перетворювання елек</w:t>
      </w:r>
      <w:r w:rsidRPr="00162C33">
        <w:rPr>
          <w:sz w:val="28"/>
          <w:szCs w:val="28"/>
        </w:rPr>
        <w:softHyphen/>
        <w:t>тричних сигналів або енергії.</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Залежно від призначення, ІМС для неї можуть нормуватися різні па</w:t>
      </w:r>
      <w:r w:rsidRPr="00162C33">
        <w:rPr>
          <w:sz w:val="28"/>
          <w:szCs w:val="28"/>
        </w:rPr>
        <w:softHyphen/>
        <w:t>раметри, що характеризують її як функціональний пристрій в цілому.</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За призначенням усі ІМС поділяються на два класи:</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 лінійно-імпульсні (або аналогові);</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 xml:space="preserve">     - логічні (або цифрові).</w:t>
      </w:r>
    </w:p>
    <w:p w:rsidR="009135DA" w:rsidRDefault="00EB62C4" w:rsidP="00040B5D">
      <w:pPr>
        <w:pStyle w:val="11"/>
        <w:tabs>
          <w:tab w:val="left" w:pos="9923"/>
        </w:tabs>
        <w:spacing w:before="0" w:line="360" w:lineRule="auto"/>
        <w:ind w:firstLine="709"/>
        <w:rPr>
          <w:sz w:val="28"/>
          <w:szCs w:val="28"/>
        </w:rPr>
      </w:pPr>
      <w:r w:rsidRPr="00162C33">
        <w:rPr>
          <w:sz w:val="28"/>
          <w:szCs w:val="28"/>
        </w:rPr>
        <w:t>До лінійно-імпульсних відносять ІМС, які виконують функції пере</w:t>
      </w:r>
      <w:r w:rsidRPr="00162C33">
        <w:rPr>
          <w:sz w:val="28"/>
          <w:szCs w:val="28"/>
        </w:rPr>
        <w:softHyphen/>
        <w:t xml:space="preserve">творення й обробки електричних сигналів, що змінюються за законом безперервної функції. </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До них належать різні підсилювачі, генератори, стабілізатори струму та напруги.</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Основні параметри підсилювачів:</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 коефіцієнт підсилення напруги Кu;</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 вхідний опір Rвх ;</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 максимальна вихідна напруга Uвих тах   ;</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 робочий діапазон частот. Основні параметри стабілізаторів:</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 коефіцієнт стабілізації Кcm ;</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 напруга стабілізації Uст;</w:t>
      </w:r>
    </w:p>
    <w:p w:rsidR="00EB62C4" w:rsidRPr="00162C33" w:rsidRDefault="00EB62C4" w:rsidP="00040B5D">
      <w:pPr>
        <w:pStyle w:val="11"/>
        <w:tabs>
          <w:tab w:val="left" w:pos="9923"/>
        </w:tabs>
        <w:spacing w:before="0" w:line="360" w:lineRule="auto"/>
        <w:ind w:firstLine="709"/>
        <w:rPr>
          <w:sz w:val="28"/>
          <w:szCs w:val="28"/>
        </w:rPr>
      </w:pPr>
      <w:r w:rsidRPr="00162C33">
        <w:rPr>
          <w:sz w:val="28"/>
          <w:szCs w:val="28"/>
        </w:rPr>
        <w:t>- максимальна потужність Pмах;</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діапазон зміни вхідної напруги.</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До логічних (цифрових) відносять ІМС, які виконують функції перетворення й обробки електричних сигналів, що змінюються за законом дискретної функції (зазвичай це двійковий цифровий код).</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Параметри таких схем:</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рівень логічного нуля;</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lastRenderedPageBreak/>
        <w:t>- рівень логічної одиниці;</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швидкодія. Основні переваги ІМС:</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висока надійність;</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малі габарити і маса;</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незначна споживана потужність;</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невисока вартість;</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 високий рівень швидкодії.</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Недолік - невелика вихідна потужність (50-100 мВт).</w:t>
      </w:r>
    </w:p>
    <w:p w:rsidR="009135DA"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Проте за ІМС майбутнє, бо, завдяки створенню мікропроцесорів та внаслідок розвитку інформатики стала можливою побудова функціо</w:t>
      </w:r>
      <w:r w:rsidRPr="00162C33">
        <w:rPr>
          <w:rFonts w:ascii="Times New Roman" w:hAnsi="Times New Roman"/>
          <w:b w:val="0"/>
          <w:sz w:val="28"/>
          <w:szCs w:val="28"/>
        </w:rPr>
        <w:softHyphen/>
        <w:t>нально різних електронних пристроїв на однотипних елементах (датчи</w:t>
      </w:r>
      <w:r w:rsidRPr="00162C33">
        <w:rPr>
          <w:rFonts w:ascii="Times New Roman" w:hAnsi="Times New Roman"/>
          <w:b w:val="0"/>
          <w:sz w:val="28"/>
          <w:szCs w:val="28"/>
        </w:rPr>
        <w:softHyphen/>
        <w:t>ки перетворювачі аналогових сигналів у цифрові, процесор, вузли пам’яті, перетворювачі цифрових сигналів в аналогові в поєднанні з виконавчи</w:t>
      </w:r>
      <w:r w:rsidRPr="00162C33">
        <w:rPr>
          <w:rFonts w:ascii="Times New Roman" w:hAnsi="Times New Roman"/>
          <w:b w:val="0"/>
          <w:sz w:val="28"/>
          <w:szCs w:val="28"/>
        </w:rPr>
        <w:softHyphen/>
        <w:t xml:space="preserve">ми потужними пристроями на дискретних елементах). </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r w:rsidRPr="00162C33">
        <w:rPr>
          <w:rFonts w:ascii="Times New Roman" w:hAnsi="Times New Roman"/>
          <w:b w:val="0"/>
          <w:sz w:val="28"/>
          <w:szCs w:val="28"/>
        </w:rPr>
        <w:t>При цьому алго</w:t>
      </w:r>
      <w:r w:rsidRPr="00162C33">
        <w:rPr>
          <w:rFonts w:ascii="Times New Roman" w:hAnsi="Times New Roman"/>
          <w:b w:val="0"/>
          <w:sz w:val="28"/>
          <w:szCs w:val="28"/>
        </w:rPr>
        <w:softHyphen/>
        <w:t>ритм обробки електричних сигналів визначається заданою програмою роботи пристрою і набір виконуваних функцій фактично залежить від програми, а не від схеми пристрою.</w:t>
      </w:r>
    </w:p>
    <w:p w:rsidR="00EB62C4" w:rsidRPr="00162C33" w:rsidRDefault="00EB62C4" w:rsidP="00040B5D">
      <w:pPr>
        <w:pStyle w:val="FR1"/>
        <w:tabs>
          <w:tab w:val="left" w:pos="9923"/>
        </w:tabs>
        <w:spacing w:line="360" w:lineRule="auto"/>
        <w:ind w:left="0" w:firstLine="709"/>
        <w:jc w:val="both"/>
        <w:rPr>
          <w:rFonts w:ascii="Times New Roman" w:hAnsi="Times New Roman"/>
          <w:color w:val="FF0000"/>
          <w:sz w:val="28"/>
          <w:szCs w:val="28"/>
        </w:rPr>
      </w:pPr>
    </w:p>
    <w:p w:rsidR="00EB62C4" w:rsidRPr="00162C33" w:rsidRDefault="00EB62C4" w:rsidP="00040B5D">
      <w:pPr>
        <w:pStyle w:val="FR1"/>
        <w:tabs>
          <w:tab w:val="left" w:pos="9923"/>
        </w:tabs>
        <w:spacing w:line="360" w:lineRule="auto"/>
        <w:ind w:left="0" w:firstLine="709"/>
        <w:jc w:val="both"/>
        <w:rPr>
          <w:rFonts w:ascii="Times New Roman" w:hAnsi="Times New Roman"/>
          <w:color w:val="FF0000"/>
          <w:sz w:val="28"/>
          <w:szCs w:val="28"/>
        </w:rPr>
      </w:pPr>
      <w:r w:rsidRPr="00162C33">
        <w:rPr>
          <w:rFonts w:ascii="Times New Roman" w:hAnsi="Times New Roman"/>
          <w:color w:val="FF0000"/>
          <w:sz w:val="28"/>
          <w:szCs w:val="28"/>
        </w:rPr>
        <w:t>4. Система буквенно-цифрових  позначень типів мікросхем</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p>
    <w:p w:rsidR="00EB62C4" w:rsidRPr="00162C33" w:rsidRDefault="00EB62C4" w:rsidP="00040B5D">
      <w:pPr>
        <w:shd w:val="clear" w:color="auto" w:fill="FFFFFF"/>
        <w:tabs>
          <w:tab w:val="left" w:pos="9923"/>
          <w:tab w:val="left" w:pos="10630"/>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Система буквенно-цифрових  позначень типів мікросхем, регламентована ГОСТ (СТ С</w:t>
      </w:r>
      <w:r w:rsidRPr="00162C33">
        <w:rPr>
          <w:rFonts w:ascii="Times New Roman" w:hAnsi="Times New Roman" w:cs="Times New Roman"/>
          <w:sz w:val="28"/>
          <w:szCs w:val="28"/>
        </w:rPr>
        <w:t>Э</w:t>
      </w:r>
      <w:r w:rsidRPr="00162C33">
        <w:rPr>
          <w:rFonts w:ascii="Times New Roman" w:hAnsi="Times New Roman" w:cs="Times New Roman"/>
          <w:sz w:val="28"/>
          <w:szCs w:val="28"/>
          <w:lang w:val="uk-UA"/>
        </w:rPr>
        <w:t>В 1817-79), складається з чотирьох основних елементів:</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перший елемент — цифра— відповідає конструктивно-технологічній групі мікросхем: 1,5,7 — напівпровідникові; 2, 4, 6, 8 — гібридні; 3 — інші;</w:t>
      </w:r>
    </w:p>
    <w:p w:rsidR="009135DA"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другий елемент — дві цифри від 00 до 99 — указує на порядковий номер розробки серії мікросхем. Перший і другий елементи утворять число, що позначає серію мікросхем. </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Мікросхеми широкого застосування мають на початку позначення букву </w:t>
      </w:r>
      <w:r w:rsidR="00981AEB" w:rsidRPr="00162C33">
        <w:rPr>
          <w:rFonts w:ascii="Times New Roman" w:hAnsi="Times New Roman" w:cs="Times New Roman"/>
          <w:sz w:val="28"/>
          <w:szCs w:val="28"/>
          <w:lang w:val="uk-UA"/>
        </w:rPr>
        <w:t>К</w:t>
      </w:r>
      <w:r w:rsidRPr="00162C33">
        <w:rPr>
          <w:rFonts w:ascii="Times New Roman" w:hAnsi="Times New Roman" w:cs="Times New Roman"/>
          <w:i/>
          <w:sz w:val="28"/>
          <w:szCs w:val="28"/>
          <w:lang w:val="uk-UA"/>
        </w:rPr>
        <w:t xml:space="preserve">, </w:t>
      </w:r>
      <w:r w:rsidRPr="00162C33">
        <w:rPr>
          <w:rFonts w:ascii="Times New Roman" w:hAnsi="Times New Roman" w:cs="Times New Roman"/>
          <w:sz w:val="28"/>
          <w:szCs w:val="28"/>
          <w:lang w:val="uk-UA"/>
        </w:rPr>
        <w:t>що входить у позначення серії;</w:t>
      </w:r>
    </w:p>
    <w:p w:rsidR="00EB62C4" w:rsidRPr="00162C33" w:rsidRDefault="00EB62C4"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lastRenderedPageBreak/>
        <w:t>третій елемент — дві букви — позначає функціональне призначення мікросхеми; четвертий елемент — порядковий номер розробки мікросх</w:t>
      </w:r>
      <w:r w:rsidR="00981AEB" w:rsidRPr="00162C33">
        <w:rPr>
          <w:rFonts w:ascii="Times New Roman" w:hAnsi="Times New Roman" w:cs="Times New Roman"/>
          <w:sz w:val="28"/>
          <w:szCs w:val="28"/>
          <w:lang w:val="uk-UA"/>
        </w:rPr>
        <w:t>еми в даній серії. Наприклад, К</w:t>
      </w:r>
      <w:r w:rsidRPr="00162C33">
        <w:rPr>
          <w:rFonts w:ascii="Times New Roman" w:hAnsi="Times New Roman" w:cs="Times New Roman"/>
          <w:sz w:val="28"/>
          <w:szCs w:val="28"/>
          <w:lang w:val="uk-UA"/>
        </w:rPr>
        <w:t xml:space="preserve">153УД5-операційний підсилювач у виді напівпровідникової ІМС, серія 153, порядковий номер </w:t>
      </w:r>
      <w:r w:rsidR="00A9040F" w:rsidRPr="00162C33">
        <w:rPr>
          <w:rFonts w:ascii="Times New Roman" w:hAnsi="Times New Roman" w:cs="Times New Roman"/>
          <w:sz w:val="28"/>
          <w:szCs w:val="28"/>
          <w:lang w:val="uk-UA"/>
        </w:rPr>
        <w:t>розробки в даній серії — п'ятий</w:t>
      </w: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rPr>
      </w:pPr>
    </w:p>
    <w:p w:rsidR="00EB62C4" w:rsidRPr="00162C33" w:rsidRDefault="00EB62C4" w:rsidP="00040B5D">
      <w:pPr>
        <w:pStyle w:val="FR1"/>
        <w:tabs>
          <w:tab w:val="left" w:pos="9923"/>
        </w:tabs>
        <w:spacing w:line="360" w:lineRule="auto"/>
        <w:ind w:left="0" w:firstLine="709"/>
        <w:jc w:val="both"/>
        <w:rPr>
          <w:rFonts w:ascii="Times New Roman" w:hAnsi="Times New Roman"/>
          <w:b w:val="0"/>
          <w:sz w:val="28"/>
          <w:szCs w:val="28"/>
          <w:lang w:val="ru-RU"/>
        </w:rPr>
      </w:pPr>
    </w:p>
    <w:p w:rsidR="00EB62C4" w:rsidRPr="00162C33" w:rsidRDefault="00EB62C4" w:rsidP="00040B5D">
      <w:pPr>
        <w:pStyle w:val="FR1"/>
        <w:tabs>
          <w:tab w:val="left" w:pos="9923"/>
        </w:tabs>
        <w:spacing w:line="360" w:lineRule="auto"/>
        <w:ind w:left="0" w:firstLine="709"/>
        <w:jc w:val="both"/>
        <w:rPr>
          <w:rFonts w:ascii="Times New Roman" w:hAnsi="Times New Roman"/>
          <w:sz w:val="28"/>
          <w:szCs w:val="28"/>
        </w:rPr>
      </w:pPr>
      <w:r w:rsidRPr="00162C33">
        <w:rPr>
          <w:rFonts w:ascii="Times New Roman" w:hAnsi="Times New Roman"/>
          <w:noProof/>
          <w:sz w:val="28"/>
          <w:szCs w:val="28"/>
          <w:lang w:val="ru-RU"/>
        </w:rPr>
        <w:drawing>
          <wp:inline distT="0" distB="0" distL="0" distR="0">
            <wp:extent cx="5486400" cy="3790950"/>
            <wp:effectExtent l="19050" t="0" r="0" b="0"/>
            <wp:docPr id="52" name="Рисунок 1" descr="Інтегральні схеми мікроелектроні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Інтегральні схеми мікроелектроніки"/>
                    <pic:cNvPicPr>
                      <a:picLocks noChangeAspect="1" noChangeArrowheads="1"/>
                    </pic:cNvPicPr>
                  </pic:nvPicPr>
                  <pic:blipFill>
                    <a:blip r:embed="rId90" cstate="print"/>
                    <a:srcRect/>
                    <a:stretch>
                      <a:fillRect/>
                    </a:stretch>
                  </pic:blipFill>
                  <pic:spPr bwMode="auto">
                    <a:xfrm>
                      <a:off x="0" y="0"/>
                      <a:ext cx="5486400" cy="3790950"/>
                    </a:xfrm>
                    <a:prstGeom prst="rect">
                      <a:avLst/>
                    </a:prstGeom>
                    <a:noFill/>
                    <a:ln w="9525">
                      <a:noFill/>
                      <a:miter lim="800000"/>
                      <a:headEnd/>
                      <a:tailEnd/>
                    </a:ln>
                  </pic:spPr>
                </pic:pic>
              </a:graphicData>
            </a:graphic>
          </wp:inline>
        </w:drawing>
      </w:r>
    </w:p>
    <w:p w:rsidR="00EB62C4" w:rsidRPr="00162C33" w:rsidRDefault="00EB62C4" w:rsidP="00040B5D">
      <w:pPr>
        <w:pStyle w:val="FR1"/>
        <w:tabs>
          <w:tab w:val="left" w:pos="9923"/>
        </w:tabs>
        <w:spacing w:line="360" w:lineRule="auto"/>
        <w:ind w:left="0" w:firstLine="709"/>
        <w:jc w:val="both"/>
        <w:rPr>
          <w:rFonts w:ascii="Times New Roman" w:hAnsi="Times New Roman"/>
          <w:sz w:val="28"/>
          <w:szCs w:val="28"/>
        </w:rPr>
      </w:pPr>
    </w:p>
    <w:p w:rsidR="00A9040F" w:rsidRPr="00162C33" w:rsidRDefault="00A9040F" w:rsidP="00040B5D">
      <w:pPr>
        <w:spacing w:after="0" w:line="360" w:lineRule="auto"/>
        <w:ind w:firstLine="709"/>
        <w:jc w:val="both"/>
        <w:rPr>
          <w:rFonts w:ascii="Times New Roman" w:hAnsi="Times New Roman" w:cs="Times New Roman"/>
          <w:sz w:val="32"/>
          <w:szCs w:val="32"/>
          <w:lang w:val="uk-UA"/>
        </w:rPr>
      </w:pPr>
      <w:r w:rsidRPr="00162C33">
        <w:rPr>
          <w:rFonts w:ascii="Times New Roman" w:hAnsi="Times New Roman" w:cs="Times New Roman"/>
          <w:sz w:val="32"/>
          <w:szCs w:val="32"/>
          <w:lang w:val="uk-UA"/>
        </w:rPr>
        <w:t>Малюнок 3 – Велика  ІМС</w:t>
      </w:r>
    </w:p>
    <w:p w:rsidR="00A9040F" w:rsidRDefault="00A9040F" w:rsidP="00040B5D">
      <w:pPr>
        <w:spacing w:after="0" w:line="360" w:lineRule="auto"/>
        <w:ind w:firstLine="709"/>
        <w:jc w:val="both"/>
        <w:rPr>
          <w:rFonts w:ascii="Times New Roman" w:hAnsi="Times New Roman" w:cs="Times New Roman"/>
          <w:lang w:val="uk-UA"/>
        </w:rPr>
      </w:pPr>
    </w:p>
    <w:p w:rsidR="009135DA" w:rsidRDefault="009135DA" w:rsidP="00040B5D">
      <w:pPr>
        <w:spacing w:after="0" w:line="360" w:lineRule="auto"/>
        <w:ind w:firstLine="709"/>
        <w:jc w:val="both"/>
        <w:rPr>
          <w:rFonts w:ascii="Times New Roman" w:hAnsi="Times New Roman" w:cs="Times New Roman"/>
          <w:lang w:val="uk-UA"/>
        </w:rPr>
      </w:pPr>
    </w:p>
    <w:p w:rsidR="009135DA" w:rsidRDefault="009135DA" w:rsidP="00040B5D">
      <w:pPr>
        <w:spacing w:after="0" w:line="360" w:lineRule="auto"/>
        <w:ind w:firstLine="709"/>
        <w:jc w:val="both"/>
        <w:rPr>
          <w:rFonts w:ascii="Times New Roman" w:hAnsi="Times New Roman" w:cs="Times New Roman"/>
          <w:lang w:val="uk-UA"/>
        </w:rPr>
      </w:pPr>
    </w:p>
    <w:p w:rsidR="009135DA" w:rsidRDefault="009135DA" w:rsidP="00040B5D">
      <w:pPr>
        <w:spacing w:after="0" w:line="360" w:lineRule="auto"/>
        <w:ind w:firstLine="709"/>
        <w:jc w:val="both"/>
        <w:rPr>
          <w:rFonts w:ascii="Times New Roman" w:hAnsi="Times New Roman" w:cs="Times New Roman"/>
          <w:lang w:val="uk-UA"/>
        </w:rPr>
      </w:pPr>
    </w:p>
    <w:p w:rsidR="009135DA" w:rsidRPr="00162C33" w:rsidRDefault="009135DA" w:rsidP="00040B5D">
      <w:pPr>
        <w:spacing w:after="0" w:line="360" w:lineRule="auto"/>
        <w:ind w:firstLine="709"/>
        <w:jc w:val="both"/>
        <w:rPr>
          <w:rFonts w:ascii="Times New Roman" w:hAnsi="Times New Roman" w:cs="Times New Roman"/>
          <w:lang w:val="uk-UA"/>
        </w:rPr>
      </w:pPr>
    </w:p>
    <w:p w:rsidR="00B00DB3" w:rsidRPr="00162C33" w:rsidRDefault="00B00DB3" w:rsidP="00040B5D">
      <w:pPr>
        <w:pStyle w:val="FR1"/>
        <w:tabs>
          <w:tab w:val="left" w:pos="9923"/>
        </w:tabs>
        <w:spacing w:line="360" w:lineRule="auto"/>
        <w:ind w:left="0" w:firstLine="709"/>
        <w:jc w:val="both"/>
        <w:rPr>
          <w:rFonts w:ascii="Times New Roman" w:hAnsi="Times New Roman"/>
          <w:color w:val="FF0000"/>
          <w:sz w:val="28"/>
          <w:szCs w:val="28"/>
        </w:rPr>
      </w:pPr>
    </w:p>
    <w:p w:rsidR="00B00DB3" w:rsidRPr="00162C33" w:rsidRDefault="002E52D5" w:rsidP="00040B5D">
      <w:pPr>
        <w:pStyle w:val="FR1"/>
        <w:tabs>
          <w:tab w:val="left" w:pos="9923"/>
        </w:tabs>
        <w:snapToGrid w:val="0"/>
        <w:spacing w:line="360" w:lineRule="auto"/>
        <w:ind w:left="0" w:firstLine="709"/>
        <w:jc w:val="both"/>
        <w:rPr>
          <w:rFonts w:ascii="Times New Roman" w:hAnsi="Times New Roman"/>
          <w:color w:val="FF0000"/>
          <w:sz w:val="28"/>
          <w:szCs w:val="28"/>
        </w:rPr>
      </w:pPr>
      <w:r>
        <w:rPr>
          <w:rFonts w:ascii="Times New Roman" w:hAnsi="Times New Roman"/>
          <w:color w:val="FF0000"/>
          <w:sz w:val="28"/>
          <w:szCs w:val="28"/>
        </w:rPr>
        <w:t xml:space="preserve">5. </w:t>
      </w:r>
      <w:r w:rsidR="00B00DB3" w:rsidRPr="00162C33">
        <w:rPr>
          <w:rFonts w:ascii="Times New Roman" w:hAnsi="Times New Roman"/>
          <w:color w:val="FF0000"/>
          <w:sz w:val="28"/>
          <w:szCs w:val="28"/>
        </w:rPr>
        <w:t>Конструкція напівпровідникових ІМС</w:t>
      </w:r>
    </w:p>
    <w:p w:rsidR="00B00DB3" w:rsidRPr="00162C33" w:rsidRDefault="00B00DB3" w:rsidP="00040B5D">
      <w:pPr>
        <w:pStyle w:val="FR1"/>
        <w:tabs>
          <w:tab w:val="left" w:pos="9923"/>
        </w:tabs>
        <w:spacing w:line="360" w:lineRule="auto"/>
        <w:ind w:left="0" w:firstLine="709"/>
        <w:jc w:val="both"/>
        <w:rPr>
          <w:rFonts w:ascii="Times New Roman" w:hAnsi="Times New Roman"/>
          <w:color w:val="0070C0"/>
          <w:sz w:val="28"/>
          <w:szCs w:val="28"/>
        </w:rPr>
      </w:pPr>
    </w:p>
    <w:p w:rsidR="00B00DB3" w:rsidRPr="00162C33" w:rsidRDefault="00B00DB3" w:rsidP="00040B5D">
      <w:pPr>
        <w:pStyle w:val="11"/>
        <w:tabs>
          <w:tab w:val="left" w:pos="9923"/>
        </w:tabs>
        <w:spacing w:before="0" w:line="360" w:lineRule="auto"/>
        <w:ind w:firstLine="709"/>
        <w:rPr>
          <w:sz w:val="28"/>
          <w:szCs w:val="28"/>
        </w:rPr>
      </w:pPr>
      <w:r w:rsidRPr="00162C33">
        <w:rPr>
          <w:sz w:val="28"/>
          <w:szCs w:val="28"/>
        </w:rPr>
        <w:lastRenderedPageBreak/>
        <w:t>На відміну від гібридних ІМС, напівпровідникові виконуються на ос</w:t>
      </w:r>
      <w:r w:rsidRPr="00162C33">
        <w:rPr>
          <w:sz w:val="28"/>
          <w:szCs w:val="28"/>
        </w:rPr>
        <w:softHyphen/>
        <w:t>нові кристалу НП, де окремі його області виконують ролі транзисторів, діодів, конденсаторів, резисторів і т. ін., які з'єднуються за допомогою алюмінієвих плівок, що наносяться на поверхню кристалу.</w:t>
      </w:r>
    </w:p>
    <w:p w:rsidR="00B00DB3" w:rsidRPr="00162C33" w:rsidRDefault="00B00DB3" w:rsidP="00040B5D">
      <w:pPr>
        <w:pStyle w:val="11"/>
        <w:tabs>
          <w:tab w:val="left" w:pos="9923"/>
        </w:tabs>
        <w:spacing w:before="0" w:line="360" w:lineRule="auto"/>
        <w:ind w:firstLine="709"/>
        <w:rPr>
          <w:sz w:val="28"/>
          <w:szCs w:val="28"/>
        </w:rPr>
      </w:pPr>
      <w:r w:rsidRPr="00162C33">
        <w:rPr>
          <w:sz w:val="28"/>
          <w:szCs w:val="28"/>
        </w:rPr>
        <w:t>Електронні пристрої на напівпровідникових ІМС можуть мати щільність монтажу до 500 елементів у 1 см</w:t>
      </w:r>
      <w:r w:rsidRPr="00162C33">
        <w:rPr>
          <w:sz w:val="28"/>
          <w:szCs w:val="28"/>
          <w:vertAlign w:val="superscript"/>
        </w:rPr>
        <w:t>3</w:t>
      </w:r>
      <w:r w:rsidRPr="00162C33">
        <w:rPr>
          <w:sz w:val="28"/>
          <w:szCs w:val="28"/>
        </w:rPr>
        <w:t xml:space="preserve"> і цей параметр з року в рік зростає. Середній час безвідмовної роботи пристрою, що має ІО</w:t>
      </w:r>
      <w:r w:rsidRPr="00162C33">
        <w:rPr>
          <w:sz w:val="28"/>
          <w:szCs w:val="28"/>
          <w:vertAlign w:val="superscript"/>
        </w:rPr>
        <w:t>7</w:t>
      </w:r>
      <w:r w:rsidRPr="00162C33">
        <w:rPr>
          <w:sz w:val="28"/>
          <w:szCs w:val="28"/>
        </w:rPr>
        <w:t xml:space="preserve"> -ІО</w:t>
      </w:r>
      <w:r w:rsidRPr="00162C33">
        <w:rPr>
          <w:sz w:val="28"/>
          <w:szCs w:val="28"/>
          <w:vertAlign w:val="superscript"/>
        </w:rPr>
        <w:t xml:space="preserve">10 </w:t>
      </w:r>
      <w:r w:rsidRPr="00162C33">
        <w:rPr>
          <w:sz w:val="28"/>
          <w:szCs w:val="28"/>
        </w:rPr>
        <w:t>елементів, досягає ІО</w:t>
      </w:r>
      <w:r w:rsidRPr="00162C33">
        <w:rPr>
          <w:sz w:val="28"/>
          <w:szCs w:val="28"/>
          <w:vertAlign w:val="superscript"/>
        </w:rPr>
        <w:t xml:space="preserve">3 </w:t>
      </w:r>
      <w:r w:rsidRPr="00162C33">
        <w:rPr>
          <w:sz w:val="28"/>
          <w:szCs w:val="28"/>
        </w:rPr>
        <w:t>-ІО</w:t>
      </w:r>
      <w:r w:rsidRPr="00162C33">
        <w:rPr>
          <w:sz w:val="28"/>
          <w:szCs w:val="28"/>
          <w:vertAlign w:val="superscript"/>
        </w:rPr>
        <w:t>4</w:t>
      </w:r>
      <w:r w:rsidRPr="00162C33">
        <w:rPr>
          <w:sz w:val="28"/>
          <w:szCs w:val="28"/>
        </w:rPr>
        <w:t xml:space="preserve"> годин.</w:t>
      </w:r>
    </w:p>
    <w:p w:rsidR="00B00DB3" w:rsidRPr="00162C33" w:rsidRDefault="00B00DB3" w:rsidP="00040B5D">
      <w:pPr>
        <w:shd w:val="clear" w:color="auto" w:fill="FFFFFF"/>
        <w:tabs>
          <w:tab w:val="left" w:pos="9923"/>
          <w:tab w:val="left" w:pos="10348"/>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Для виготовлення напівпровідникових ІМС пластини кремнію товщиною не більш 30-50 мкм і діаметром 50-</w:t>
      </w:r>
      <w:smartTag w:uri="urn:schemas-microsoft-com:office:smarttags" w:element="metricconverter">
        <w:smartTagPr>
          <w:attr w:name="ProductID" w:val="100 мм"/>
        </w:smartTagPr>
        <w:r w:rsidRPr="00162C33">
          <w:rPr>
            <w:rFonts w:ascii="Times New Roman" w:hAnsi="Times New Roman" w:cs="Times New Roman"/>
            <w:sz w:val="28"/>
            <w:szCs w:val="28"/>
            <w:lang w:val="uk-UA"/>
          </w:rPr>
          <w:t>100 мм</w:t>
        </w:r>
      </w:smartTag>
      <w:r w:rsidRPr="00162C33">
        <w:rPr>
          <w:rFonts w:ascii="Times New Roman" w:hAnsi="Times New Roman" w:cs="Times New Roman"/>
          <w:sz w:val="28"/>
          <w:szCs w:val="28"/>
          <w:lang w:val="uk-UA"/>
        </w:rPr>
        <w:t>, що утворять підкладку. На поверхні або в обсязі таких підложок формуються елементи напівпровідникової ІМС. В основі формування елементів на підкладці лежить планарна технологія, що дозволяє груповим методом опрацьовувати одночасно кілька десятків підкладок із сотнями і тисячами напівпровідникових ІМС на кожній. Елементи виготовлені по планарній технології, мають плоску структуру: р-</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 xml:space="preserve">-переходи і відповідні контактні площадки виходять на одну площину підкладки (мал.3.3). Захисна плівка з двоокису кремнію </w:t>
      </w:r>
      <w:r w:rsidRPr="00162C33">
        <w:rPr>
          <w:rFonts w:ascii="Times New Roman" w:hAnsi="Times New Roman" w:cs="Times New Roman"/>
          <w:sz w:val="28"/>
          <w:szCs w:val="28"/>
          <w:lang w:val="en-US"/>
        </w:rPr>
        <w:t>SiO</w:t>
      </w:r>
      <w:r w:rsidRPr="00162C33">
        <w:rPr>
          <w:rFonts w:ascii="Times New Roman" w:hAnsi="Times New Roman" w:cs="Times New Roman"/>
          <w:sz w:val="28"/>
          <w:szCs w:val="28"/>
          <w:vertAlign w:val="subscript"/>
          <w:lang w:val="uk-UA"/>
        </w:rPr>
        <w:t>2</w:t>
      </w:r>
      <w:r w:rsidRPr="00162C33">
        <w:rPr>
          <w:rFonts w:ascii="Times New Roman" w:hAnsi="Times New Roman" w:cs="Times New Roman"/>
          <w:sz w:val="28"/>
          <w:szCs w:val="28"/>
          <w:lang w:val="uk-UA"/>
        </w:rPr>
        <w:t xml:space="preserve">, нанесена на поверхню підкладки, служить для захисту </w:t>
      </w:r>
      <w:r w:rsidRPr="00162C33">
        <w:rPr>
          <w:rFonts w:ascii="Times New Roman" w:hAnsi="Times New Roman" w:cs="Times New Roman"/>
          <w:i/>
          <w:sz w:val="28"/>
          <w:szCs w:val="28"/>
          <w:lang w:val="uk-UA"/>
        </w:rPr>
        <w:t xml:space="preserve">р-п- </w:t>
      </w:r>
      <w:r w:rsidRPr="00162C33">
        <w:rPr>
          <w:rFonts w:ascii="Times New Roman" w:hAnsi="Times New Roman" w:cs="Times New Roman"/>
          <w:sz w:val="28"/>
          <w:szCs w:val="28"/>
          <w:lang w:val="uk-UA"/>
        </w:rPr>
        <w:t>переходів</w:t>
      </w:r>
    </w:p>
    <w:p w:rsidR="00B00DB3" w:rsidRPr="00162C33" w:rsidRDefault="00B00DB3" w:rsidP="00040B5D">
      <w:pPr>
        <w:shd w:val="clear" w:color="auto" w:fill="FFFFFF"/>
        <w:tabs>
          <w:tab w:val="left" w:pos="9923"/>
          <w:tab w:val="left" w:pos="10348"/>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95264" behindDoc="0" locked="0" layoutInCell="1" allowOverlap="1">
            <wp:simplePos x="0" y="0"/>
            <wp:positionH relativeFrom="margin">
              <wp:align>center</wp:align>
            </wp:positionH>
            <wp:positionV relativeFrom="paragraph">
              <wp:posOffset>147955</wp:posOffset>
            </wp:positionV>
            <wp:extent cx="3952875" cy="1712595"/>
            <wp:effectExtent l="38100" t="38100" r="9525" b="20955"/>
            <wp:wrapTopAndBottom/>
            <wp:docPr id="5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cstate="print">
                      <a:lum bright="40000" contrast="58000"/>
                    </a:blip>
                    <a:srcRect/>
                    <a:stretch>
                      <a:fillRect/>
                    </a:stretch>
                  </pic:blipFill>
                  <pic:spPr bwMode="auto">
                    <a:xfrm rot="60000">
                      <a:off x="0" y="0"/>
                      <a:ext cx="3952875" cy="1712595"/>
                    </a:xfrm>
                    <a:prstGeom prst="rect">
                      <a:avLst/>
                    </a:prstGeom>
                    <a:noFill/>
                  </pic:spPr>
                </pic:pic>
              </a:graphicData>
            </a:graphic>
          </wp:anchor>
        </w:drawing>
      </w:r>
    </w:p>
    <w:p w:rsidR="00B00DB3" w:rsidRDefault="00B00DB3" w:rsidP="00040B5D">
      <w:pPr>
        <w:shd w:val="clear" w:color="auto" w:fill="FFFFFF"/>
        <w:tabs>
          <w:tab w:val="left" w:pos="9923"/>
          <w:tab w:val="left" w:pos="10348"/>
        </w:tabs>
        <w:spacing w:after="0" w:line="360" w:lineRule="auto"/>
        <w:ind w:firstLine="709"/>
        <w:jc w:val="both"/>
        <w:rPr>
          <w:rFonts w:ascii="Times New Roman" w:hAnsi="Times New Roman" w:cs="Times New Roman"/>
          <w:i/>
          <w:iCs/>
          <w:sz w:val="28"/>
          <w:szCs w:val="28"/>
          <w:lang w:val="uk-UA"/>
        </w:rPr>
      </w:pPr>
      <w:r w:rsidRPr="00162C33">
        <w:rPr>
          <w:rFonts w:ascii="Times New Roman" w:hAnsi="Times New Roman" w:cs="Times New Roman"/>
          <w:i/>
          <w:iCs/>
          <w:sz w:val="28"/>
          <w:szCs w:val="28"/>
          <w:lang w:val="uk-UA"/>
        </w:rPr>
        <w:t xml:space="preserve">                                   Малюнок 3-Структура ІМС</w:t>
      </w:r>
    </w:p>
    <w:p w:rsidR="009135DA" w:rsidRPr="00162C33" w:rsidRDefault="009135DA" w:rsidP="00040B5D">
      <w:pPr>
        <w:shd w:val="clear" w:color="auto" w:fill="FFFFFF"/>
        <w:tabs>
          <w:tab w:val="left" w:pos="9923"/>
          <w:tab w:val="left" w:pos="10348"/>
        </w:tabs>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hd w:val="clear" w:color="auto" w:fill="FFFFFF"/>
        <w:tabs>
          <w:tab w:val="left" w:pos="9923"/>
          <w:tab w:val="left" w:pos="10348"/>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Після закінчення технологічного циклу підкладки розрізають алмазним різцем або лазерним променем на окремі кристали, що представляють собою </w:t>
      </w:r>
      <w:r w:rsidRPr="00162C33">
        <w:rPr>
          <w:rFonts w:ascii="Times New Roman" w:hAnsi="Times New Roman" w:cs="Times New Roman"/>
          <w:sz w:val="28"/>
          <w:szCs w:val="28"/>
          <w:lang w:val="uk-UA"/>
        </w:rPr>
        <w:lastRenderedPageBreak/>
        <w:t>напівпровідникові ІМС. Перед поділом підкладки на окремі кристали виробляється вимір електричних параметрів напівпровідникових ІМС.</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Найбільш часто застосовуваними і найбільш складними елементами напівпровідникових ІМС є транзистори. Домінуюче положення в напівпровідникових ІМСзаймають біполярні і польові (з МОН-структурою)   транзистори.   Напівпровідникові   ІМС   на   основі   МОН-транзисторів мають більш просту технологію виготовлення, меншими розмірами елементів і більшим ступенем інтеграції. Особливо значні переваги МОН-технології в ВІС.  Однак по швидкодії напівпровідникові ІМСна МОН-транзисторах поступаються біполярним.</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Для    виготовлення    транзисторів,     як    і    для    виготовлення     інших     елементів напівпровідникових ІМСіміжелементних з'єднань, у даний час використовується кілька різновидів планарної технології. Найбільш широко застосовується </w:t>
      </w:r>
      <w:r w:rsidRPr="00162C33">
        <w:rPr>
          <w:rFonts w:ascii="Times New Roman" w:hAnsi="Times New Roman" w:cs="Times New Roman"/>
          <w:bCs/>
          <w:sz w:val="28"/>
          <w:szCs w:val="28"/>
          <w:lang w:val="uk-UA"/>
        </w:rPr>
        <w:t>планарно-дифузійна планарно-епитаксіальна технологіяз</w:t>
      </w:r>
      <w:r w:rsidRPr="00162C33">
        <w:rPr>
          <w:rFonts w:ascii="Times New Roman" w:hAnsi="Times New Roman" w:cs="Times New Roman"/>
          <w:sz w:val="28"/>
          <w:szCs w:val="28"/>
          <w:lang w:val="uk-UA"/>
        </w:rPr>
        <w:t>ізоляцією елементів за  допомогою зворотньозміщених  р-n- переходів:</w:t>
      </w:r>
    </w:p>
    <w:p w:rsidR="009135DA" w:rsidRDefault="009135DA" w:rsidP="00040B5D">
      <w:pPr>
        <w:pStyle w:val="FR1"/>
        <w:tabs>
          <w:tab w:val="left" w:pos="9923"/>
        </w:tabs>
        <w:spacing w:line="360" w:lineRule="auto"/>
        <w:ind w:left="0" w:firstLine="709"/>
        <w:jc w:val="both"/>
        <w:rPr>
          <w:rFonts w:ascii="Times New Roman" w:hAnsi="Times New Roman"/>
          <w:color w:val="FF0000"/>
          <w:sz w:val="28"/>
          <w:szCs w:val="28"/>
        </w:rPr>
      </w:pPr>
    </w:p>
    <w:p w:rsidR="00B00DB3" w:rsidRPr="00162C33" w:rsidRDefault="002E52D5" w:rsidP="00040B5D">
      <w:pPr>
        <w:pStyle w:val="FR1"/>
        <w:tabs>
          <w:tab w:val="left" w:pos="9923"/>
        </w:tabs>
        <w:spacing w:line="360" w:lineRule="auto"/>
        <w:ind w:left="0" w:firstLine="709"/>
        <w:jc w:val="both"/>
        <w:rPr>
          <w:rFonts w:ascii="Times New Roman" w:hAnsi="Times New Roman"/>
          <w:color w:val="FF0000"/>
          <w:sz w:val="28"/>
          <w:szCs w:val="28"/>
        </w:rPr>
      </w:pPr>
      <w:r>
        <w:rPr>
          <w:rFonts w:ascii="Times New Roman" w:hAnsi="Times New Roman"/>
          <w:color w:val="FF0000"/>
          <w:sz w:val="28"/>
          <w:szCs w:val="28"/>
        </w:rPr>
        <w:t xml:space="preserve">6. </w:t>
      </w:r>
      <w:r w:rsidR="00B00DB3" w:rsidRPr="00162C33">
        <w:rPr>
          <w:rFonts w:ascii="Times New Roman" w:hAnsi="Times New Roman"/>
          <w:color w:val="FF0000"/>
          <w:sz w:val="28"/>
          <w:szCs w:val="28"/>
        </w:rPr>
        <w:t>Технологія виготовлення напівпровідникових мікросхем (ІМС).</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b/>
          <w:color w:val="00B050"/>
          <w:sz w:val="28"/>
          <w:szCs w:val="28"/>
          <w:lang w:val="uk-UA"/>
        </w:rPr>
      </w:pPr>
      <w:r w:rsidRPr="00162C33">
        <w:rPr>
          <w:rFonts w:ascii="Times New Roman" w:hAnsi="Times New Roman" w:cs="Times New Roman"/>
          <w:b/>
          <w:color w:val="00B050"/>
          <w:sz w:val="28"/>
          <w:szCs w:val="28"/>
          <w:lang w:val="uk-UA"/>
        </w:rPr>
        <w:t>Транзистори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Основні етапи виготовлення інтегральних біполярних транзисторів типу   </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i/>
          <w:sz w:val="28"/>
          <w:szCs w:val="28"/>
          <w:lang w:val="uk-UA"/>
        </w:rPr>
        <w:t xml:space="preserve">п-р-п </w:t>
      </w:r>
      <w:r w:rsidRPr="00162C33">
        <w:rPr>
          <w:rFonts w:ascii="Times New Roman" w:hAnsi="Times New Roman" w:cs="Times New Roman"/>
          <w:sz w:val="28"/>
          <w:szCs w:val="28"/>
          <w:lang w:val="uk-UA"/>
        </w:rPr>
        <w:t>методом планарно-дифузійної технології показані на мал. 4.</w:t>
      </w:r>
    </w:p>
    <w:p w:rsidR="00B00DB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2E52D5" w:rsidRPr="00162C33" w:rsidRDefault="002E52D5"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eastAsia="Times New Roman" w:hAnsi="Times New Roman" w:cs="Times New Roman"/>
          <w:sz w:val="28"/>
          <w:szCs w:val="28"/>
        </w:rPr>
        <w:object w:dxaOrig="6040" w:dyaOrig="2339">
          <v:shape id="_x0000_i1044" type="#_x0000_t75" style="width:296.25pt;height:141.75pt" o:ole="">
            <v:imagedata r:id="rId92" o:title="" gain="156038f" blacklevel="17040f" grayscale="t" bilevel="t"/>
          </v:shape>
          <o:OLEObject Type="Embed" ProgID="Word.Picture.8" ShapeID="_x0000_i1044" DrawAspect="Content" ObjectID="_1511093400" r:id="rId93"/>
        </w:object>
      </w:r>
    </w:p>
    <w:p w:rsidR="00B00DB3" w:rsidRPr="00162C33" w:rsidRDefault="00B00DB3" w:rsidP="00040B5D">
      <w:pPr>
        <w:pStyle w:val="2"/>
        <w:tabs>
          <w:tab w:val="left" w:pos="9923"/>
        </w:tabs>
        <w:spacing w:before="0" w:line="360" w:lineRule="auto"/>
        <w:ind w:firstLine="709"/>
        <w:jc w:val="both"/>
        <w:rPr>
          <w:rFonts w:ascii="Times New Roman" w:hAnsi="Times New Roman" w:cs="Times New Roman"/>
          <w:b w:val="0"/>
          <w:bCs w:val="0"/>
          <w:iCs/>
          <w:lang w:val="uk-UA"/>
        </w:rPr>
      </w:pPr>
    </w:p>
    <w:p w:rsidR="00B00DB3" w:rsidRPr="00162C33" w:rsidRDefault="00B00DB3" w:rsidP="00040B5D">
      <w:pPr>
        <w:pStyle w:val="2"/>
        <w:tabs>
          <w:tab w:val="left" w:pos="9923"/>
        </w:tabs>
        <w:spacing w:before="0" w:line="360" w:lineRule="auto"/>
        <w:ind w:firstLine="709"/>
        <w:jc w:val="both"/>
        <w:rPr>
          <w:rFonts w:ascii="Times New Roman" w:hAnsi="Times New Roman" w:cs="Times New Roman"/>
          <w:b w:val="0"/>
          <w:bCs w:val="0"/>
          <w:iCs/>
          <w:color w:val="auto"/>
          <w:sz w:val="28"/>
          <w:szCs w:val="28"/>
          <w:lang w:val="uk-UA"/>
        </w:rPr>
      </w:pPr>
      <w:r w:rsidRPr="00162C33">
        <w:rPr>
          <w:rFonts w:ascii="Times New Roman" w:hAnsi="Times New Roman" w:cs="Times New Roman"/>
          <w:b w:val="0"/>
          <w:bCs w:val="0"/>
          <w:color w:val="auto"/>
          <w:sz w:val="28"/>
          <w:szCs w:val="28"/>
          <w:lang w:val="uk-UA"/>
        </w:rPr>
        <w:t>Малюнок4- Операції виготовлення інтегральних біполярних</w:t>
      </w:r>
    </w:p>
    <w:p w:rsidR="00B00DB3" w:rsidRPr="009135DA" w:rsidRDefault="00B00DB3" w:rsidP="009135DA">
      <w:pPr>
        <w:pStyle w:val="2"/>
        <w:tabs>
          <w:tab w:val="left" w:pos="9923"/>
        </w:tabs>
        <w:spacing w:before="0" w:line="360" w:lineRule="auto"/>
        <w:ind w:firstLine="709"/>
        <w:jc w:val="both"/>
        <w:rPr>
          <w:rFonts w:ascii="Times New Roman" w:hAnsi="Times New Roman" w:cs="Times New Roman"/>
          <w:b w:val="0"/>
          <w:bCs w:val="0"/>
          <w:iCs/>
          <w:color w:val="auto"/>
          <w:sz w:val="28"/>
          <w:szCs w:val="28"/>
          <w:lang w:val="uk-UA"/>
        </w:rPr>
      </w:pPr>
      <w:r w:rsidRPr="00162C33">
        <w:rPr>
          <w:rFonts w:ascii="Times New Roman" w:hAnsi="Times New Roman" w:cs="Times New Roman"/>
          <w:b w:val="0"/>
          <w:bCs w:val="0"/>
          <w:color w:val="auto"/>
          <w:sz w:val="28"/>
          <w:szCs w:val="28"/>
          <w:lang w:val="uk-UA"/>
        </w:rPr>
        <w:t xml:space="preserve">                              транзисторів</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При цьому за основу беруть однорідну підложку з кремнію р-типу.</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Шляхом термічного окислювання кремнію на поверхні підкладки формують тонку захисну плівку діоксиду кремнію.</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Після цього способом фотолітографії виготовляють першу оксидну маску, для чого поверхня окисної плівки </w:t>
      </w:r>
      <w:r w:rsidRPr="00162C33">
        <w:rPr>
          <w:rFonts w:ascii="Times New Roman" w:hAnsi="Times New Roman" w:cs="Times New Roman"/>
          <w:sz w:val="28"/>
          <w:szCs w:val="28"/>
          <w:lang w:val="en-US"/>
        </w:rPr>
        <w:t>S</w:t>
      </w:r>
      <w:r w:rsidRPr="00162C33">
        <w:rPr>
          <w:rFonts w:ascii="Times New Roman" w:hAnsi="Times New Roman" w:cs="Times New Roman"/>
          <w:sz w:val="28"/>
          <w:szCs w:val="28"/>
          <w:lang w:val="uk-UA"/>
        </w:rPr>
        <w:t>іO</w:t>
      </w:r>
      <w:r w:rsidRPr="00162C33">
        <w:rPr>
          <w:rFonts w:ascii="Times New Roman" w:hAnsi="Times New Roman" w:cs="Times New Roman"/>
          <w:sz w:val="28"/>
          <w:szCs w:val="28"/>
          <w:vertAlign w:val="subscript"/>
          <w:lang w:val="uk-UA"/>
        </w:rPr>
        <w:t>2</w:t>
      </w:r>
      <w:r w:rsidRPr="00162C33">
        <w:rPr>
          <w:rFonts w:ascii="Times New Roman" w:hAnsi="Times New Roman" w:cs="Times New Roman"/>
          <w:sz w:val="28"/>
          <w:szCs w:val="28"/>
          <w:lang w:val="uk-UA"/>
        </w:rPr>
        <w:t xml:space="preserve"> покривають тонким шаром світлочутливої емульсіїфоторезиста. На фоторезист проектують необхідний малюнок маски, після чого зображення проявляють і засвічені ділянки фоторезисту стравлюють, оголюючи окисну плівку. </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Потім за допомогою травлення оголені ділянки окисної плівки розчиняють. При цьому утвориться сукупність отворів (вікон) необхідної конфігурації й у кількості, що відповідає заданому числу транзисторів ІМС (мал. 4,б).</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Через отримані вікна відбувається дифузія домішок </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 xml:space="preserve">-типу, що проникає в глиб підкладки. У результаті утворяться шари </w:t>
      </w:r>
      <w:r w:rsidRPr="00162C33">
        <w:rPr>
          <w:rFonts w:ascii="Times New Roman" w:hAnsi="Times New Roman" w:cs="Times New Roman"/>
          <w:i/>
          <w:sz w:val="28"/>
          <w:szCs w:val="28"/>
          <w:lang w:val="en-US"/>
        </w:rPr>
        <w:t>n</w:t>
      </w:r>
      <w:r w:rsidRPr="00162C33">
        <w:rPr>
          <w:rFonts w:ascii="Times New Roman" w:hAnsi="Times New Roman" w:cs="Times New Roman"/>
          <w:sz w:val="28"/>
          <w:szCs w:val="28"/>
          <w:lang w:val="uk-UA"/>
        </w:rPr>
        <w:t xml:space="preserve">-типу (острівці), ізольовані від підкладки і від сусідніх острівців за допомогою замкнених </w:t>
      </w:r>
      <w:r w:rsidRPr="00162C33">
        <w:rPr>
          <w:rFonts w:ascii="Times New Roman" w:hAnsi="Times New Roman" w:cs="Times New Roman"/>
          <w:i/>
          <w:sz w:val="28"/>
          <w:szCs w:val="28"/>
          <w:lang w:val="uk-UA"/>
        </w:rPr>
        <w:t>р-n</w:t>
      </w:r>
      <w:r w:rsidRPr="00162C33">
        <w:rPr>
          <w:rFonts w:ascii="Times New Roman" w:hAnsi="Times New Roman" w:cs="Times New Roman"/>
          <w:sz w:val="28"/>
          <w:szCs w:val="28"/>
          <w:lang w:val="uk-UA"/>
        </w:rPr>
        <w:t xml:space="preserve"> переходів (див. мал. 4, в). Такі острівці є основою для створення всіх елементів ІМС.</w:t>
      </w:r>
    </w:p>
    <w:p w:rsidR="00B00DB3" w:rsidRPr="00162C33" w:rsidRDefault="00B00DB3" w:rsidP="00040B5D">
      <w:pPr>
        <w:shd w:val="clear" w:color="auto" w:fill="FFFFFF"/>
        <w:tabs>
          <w:tab w:val="left" w:pos="9923"/>
          <w:tab w:val="left" w:pos="9989"/>
        </w:tabs>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sz w:val="28"/>
          <w:szCs w:val="28"/>
          <w:lang w:val="uk-UA"/>
        </w:rPr>
        <w:t xml:space="preserve">На отриманих острівцях (у даному випадку їх два) формуються планарні транзистори.  Для цього виготовляють другу оксидну маску, через яку в глиб острівця, що є областю колектора </w:t>
      </w:r>
      <w:r w:rsidRPr="00162C33">
        <w:rPr>
          <w:rFonts w:ascii="Times New Roman" w:hAnsi="Times New Roman" w:cs="Times New Roman"/>
          <w:i/>
          <w:sz w:val="28"/>
          <w:szCs w:val="28"/>
          <w:lang w:val="en-US"/>
        </w:rPr>
        <w:t>n</w:t>
      </w:r>
      <w:r w:rsidRPr="00162C33">
        <w:rPr>
          <w:rFonts w:ascii="Times New Roman" w:hAnsi="Times New Roman" w:cs="Times New Roman"/>
          <w:sz w:val="28"/>
          <w:szCs w:val="28"/>
          <w:lang w:val="uk-UA"/>
        </w:rPr>
        <w:t xml:space="preserve">-типу, здійснюється дифузія домішки р-типу і виходить шар бази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-типу. Потім виготовляють третю оксидну маску, через яку в острівці йде дифузія домішки </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 xml:space="preserve">-типу і виходить емітер </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-типу. На заключному етапі через четверту оксидну маску напиляють металізовані контакти на отримані шари і необхідні сполучні доріжки (див. мал.4, г).</w:t>
      </w:r>
    </w:p>
    <w:p w:rsidR="00B00DB3" w:rsidRPr="00162C33" w:rsidRDefault="00B00DB3" w:rsidP="00040B5D">
      <w:pPr>
        <w:shd w:val="clear" w:color="auto" w:fill="FFFFFF"/>
        <w:tabs>
          <w:tab w:val="left" w:pos="9923"/>
          <w:tab w:val="left" w:pos="9989"/>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Недоліком планарно-дифузійної технології є порівняно мала точність границь </w:t>
      </w:r>
      <w:r w:rsidRPr="00162C33">
        <w:rPr>
          <w:rFonts w:ascii="Times New Roman" w:hAnsi="Times New Roman" w:cs="Times New Roman"/>
          <w:i/>
          <w:sz w:val="28"/>
          <w:szCs w:val="28"/>
          <w:lang w:val="uk-UA"/>
        </w:rPr>
        <w:t>р-</w:t>
      </w:r>
      <w:r w:rsidRPr="00162C33">
        <w:rPr>
          <w:rFonts w:ascii="Times New Roman" w:hAnsi="Times New Roman" w:cs="Times New Roman"/>
          <w:i/>
          <w:sz w:val="28"/>
          <w:szCs w:val="28"/>
          <w:lang w:val="en-US"/>
        </w:rPr>
        <w:t>n</w:t>
      </w:r>
      <w:r w:rsidRPr="00162C33">
        <w:rPr>
          <w:rFonts w:ascii="Times New Roman" w:hAnsi="Times New Roman" w:cs="Times New Roman"/>
          <w:i/>
          <w:sz w:val="28"/>
          <w:szCs w:val="28"/>
          <w:lang w:val="uk-UA"/>
        </w:rPr>
        <w:t>-р</w:t>
      </w:r>
      <w:r w:rsidRPr="00162C33">
        <w:rPr>
          <w:rFonts w:ascii="Times New Roman" w:hAnsi="Times New Roman" w:cs="Times New Roman"/>
          <w:sz w:val="28"/>
          <w:szCs w:val="28"/>
          <w:lang w:val="uk-UA"/>
        </w:rPr>
        <w:t xml:space="preserve">- переходів, тому що дифузія домішок йде з поверхні підкладки. Тому домішка розподіляється нерівномірно по товщині підкладки: </w:t>
      </w:r>
      <w:r w:rsidRPr="00162C33">
        <w:rPr>
          <w:rFonts w:ascii="Times New Roman" w:hAnsi="Times New Roman" w:cs="Times New Roman"/>
          <w:sz w:val="28"/>
          <w:szCs w:val="28"/>
          <w:lang w:val="uk-UA"/>
        </w:rPr>
        <w:lastRenderedPageBreak/>
        <w:t>концентрація на поверхні більше, ніж у глибині.  Зазначений недолік значною мірою усувають за допомогою планарно-епітаксіальної технології.</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Cs/>
          <w:sz w:val="28"/>
          <w:szCs w:val="28"/>
          <w:lang w:val="uk-UA"/>
        </w:rPr>
        <w:t>Епітаксія</w:t>
      </w:r>
      <w:r w:rsidRPr="00162C33">
        <w:rPr>
          <w:rFonts w:ascii="Times New Roman" w:hAnsi="Times New Roman" w:cs="Times New Roman"/>
          <w:sz w:val="28"/>
          <w:szCs w:val="28"/>
          <w:lang w:val="uk-UA"/>
        </w:rPr>
        <w:t xml:space="preserve">являє собою процес нарощування з газової фази тонкого напівпровідникового шару товщиною 10-15 мкм на напівпровідникову підкладку з будь-яким типом електропровідності. При цьому кристалічні грати вирощеного шару є точним продовженням кристалічних ґрат підкладки. Початкові етапи виготовлення інтегральних біполярних транзисторів </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-р-</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-типу методом планарно-епітаксіальної технології показані на мал. 5.</w:t>
      </w:r>
    </w:p>
    <w:p w:rsidR="00B00DB3" w:rsidRPr="00162C33" w:rsidRDefault="00B00DB3" w:rsidP="00040B5D">
      <w:pPr>
        <w:pStyle w:val="3"/>
        <w:tabs>
          <w:tab w:val="left" w:pos="9923"/>
        </w:tabs>
        <w:spacing w:before="0" w:line="360" w:lineRule="auto"/>
        <w:ind w:firstLine="709"/>
        <w:jc w:val="both"/>
        <w:rPr>
          <w:rFonts w:ascii="Times New Roman" w:hAnsi="Times New Roman" w:cs="Times New Roman"/>
          <w:b w:val="0"/>
          <w:bCs w:val="0"/>
          <w:iCs/>
          <w:color w:val="auto"/>
          <w:sz w:val="28"/>
          <w:szCs w:val="28"/>
          <w:lang w:val="uk-UA"/>
        </w:rPr>
      </w:pPr>
      <w:r w:rsidRPr="00162C33">
        <w:rPr>
          <w:rFonts w:ascii="Times New Roman" w:hAnsi="Times New Roman" w:cs="Times New Roman"/>
          <w:noProof/>
          <w:sz w:val="28"/>
          <w:szCs w:val="28"/>
        </w:rPr>
        <w:drawing>
          <wp:anchor distT="0" distB="0" distL="114300" distR="114300" simplePos="0" relativeHeight="251596288" behindDoc="0" locked="0" layoutInCell="1" allowOverlap="1">
            <wp:simplePos x="0" y="0"/>
            <wp:positionH relativeFrom="column">
              <wp:align>center</wp:align>
            </wp:positionH>
            <wp:positionV relativeFrom="paragraph">
              <wp:posOffset>289560</wp:posOffset>
            </wp:positionV>
            <wp:extent cx="2362200" cy="1943100"/>
            <wp:effectExtent l="19050" t="0" r="0" b="0"/>
            <wp:wrapTopAndBottom/>
            <wp:docPr id="5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cstate="email">
                      <a:lum bright="70000" contrast="82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362200" cy="1943100"/>
                    </a:xfrm>
                    <a:prstGeom prst="rect">
                      <a:avLst/>
                    </a:prstGeom>
                    <a:noFill/>
                  </pic:spPr>
                </pic:pic>
              </a:graphicData>
            </a:graphic>
          </wp:anchor>
        </w:drawing>
      </w:r>
    </w:p>
    <w:p w:rsidR="009135DA" w:rsidRPr="002E52D5" w:rsidRDefault="00B00DB3" w:rsidP="002E52D5">
      <w:pPr>
        <w:pStyle w:val="3"/>
        <w:tabs>
          <w:tab w:val="left" w:pos="9923"/>
        </w:tabs>
        <w:spacing w:before="0" w:line="360" w:lineRule="auto"/>
        <w:ind w:firstLine="709"/>
        <w:jc w:val="both"/>
        <w:rPr>
          <w:rFonts w:ascii="Times New Roman" w:eastAsiaTheme="minorEastAsia" w:hAnsi="Times New Roman" w:cs="Times New Roman"/>
          <w:b w:val="0"/>
          <w:color w:val="auto"/>
          <w:sz w:val="28"/>
          <w:szCs w:val="28"/>
          <w:shd w:val="clear" w:color="auto" w:fill="FFFFFF"/>
          <w:lang w:val="uk-UA"/>
        </w:rPr>
      </w:pPr>
      <w:r w:rsidRPr="00162C33">
        <w:rPr>
          <w:rFonts w:ascii="Times New Roman" w:hAnsi="Times New Roman" w:cs="Times New Roman"/>
          <w:b w:val="0"/>
          <w:color w:val="auto"/>
          <w:sz w:val="28"/>
          <w:szCs w:val="28"/>
          <w:lang w:val="uk-UA"/>
        </w:rPr>
        <w:t>Малюнок 5- Етапи планарно-епітаксіальної технології</w:t>
      </w:r>
      <w:r w:rsidRPr="00162C33">
        <w:rPr>
          <w:rFonts w:ascii="Times New Roman" w:hAnsi="Times New Roman" w:cs="Times New Roman"/>
          <w:color w:val="auto"/>
          <w:sz w:val="28"/>
          <w:szCs w:val="28"/>
          <w:lang w:val="uk-UA"/>
        </w:rPr>
        <w:tab/>
      </w:r>
      <w:r w:rsidRPr="00162C33">
        <w:rPr>
          <w:rFonts w:ascii="Times New Roman" w:hAnsi="Times New Roman" w:cs="Times New Roman"/>
          <w:color w:val="auto"/>
          <w:sz w:val="28"/>
          <w:szCs w:val="28"/>
          <w:lang w:val="uk-UA"/>
        </w:rPr>
        <w:tab/>
      </w:r>
      <w:r w:rsidRPr="00162C33">
        <w:rPr>
          <w:rFonts w:ascii="Times New Roman" w:hAnsi="Times New Roman" w:cs="Times New Roman"/>
          <w:color w:val="auto"/>
          <w:sz w:val="28"/>
          <w:szCs w:val="28"/>
          <w:lang w:val="uk-UA"/>
        </w:rPr>
        <w:tab/>
      </w:r>
      <w:r w:rsidRPr="00162C33">
        <w:rPr>
          <w:rFonts w:ascii="Times New Roman" w:hAnsi="Times New Roman" w:cs="Times New Roman"/>
          <w:color w:val="auto"/>
          <w:sz w:val="28"/>
          <w:szCs w:val="28"/>
          <w:lang w:val="uk-UA"/>
        </w:rPr>
        <w:tab/>
      </w:r>
      <w:r w:rsidRPr="00162C33">
        <w:rPr>
          <w:rStyle w:val="14"/>
          <w:rFonts w:ascii="Times New Roman" w:eastAsiaTheme="minorEastAsia" w:hAnsi="Times New Roman" w:cs="Times New Roman"/>
          <w:b w:val="0"/>
          <w:lang w:val="uk-UA"/>
        </w:rPr>
        <w:t xml:space="preserve">При виготовленні інтегральних транзисторів звичайно використовують високоомну підкладку р-типу і епітаксіальний шар </w:t>
      </w:r>
      <w:r w:rsidRPr="00162C33">
        <w:rPr>
          <w:rStyle w:val="14"/>
          <w:rFonts w:ascii="Times New Roman" w:eastAsiaTheme="minorEastAsia" w:hAnsi="Times New Roman" w:cs="Times New Roman"/>
          <w:b w:val="0"/>
        </w:rPr>
        <w:t>n</w:t>
      </w:r>
      <w:r w:rsidRPr="00162C33">
        <w:rPr>
          <w:rStyle w:val="14"/>
          <w:rFonts w:ascii="Times New Roman" w:eastAsiaTheme="minorEastAsia" w:hAnsi="Times New Roman" w:cs="Times New Roman"/>
          <w:b w:val="0"/>
          <w:lang w:val="uk-UA"/>
        </w:rPr>
        <w:t xml:space="preserve">-типу, покритий оксидною плівкою </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Потім із плівки </w:t>
      </w:r>
      <w:r w:rsidRPr="00162C33">
        <w:rPr>
          <w:rFonts w:ascii="Times New Roman" w:hAnsi="Times New Roman" w:cs="Times New Roman"/>
          <w:sz w:val="28"/>
          <w:szCs w:val="28"/>
          <w:lang w:val="en-US"/>
        </w:rPr>
        <w:t>SiO</w:t>
      </w:r>
      <w:r w:rsidRPr="00162C33">
        <w:rPr>
          <w:rFonts w:ascii="Times New Roman" w:hAnsi="Times New Roman" w:cs="Times New Roman"/>
          <w:sz w:val="28"/>
          <w:szCs w:val="28"/>
          <w:vertAlign w:val="subscript"/>
          <w:lang w:val="uk-UA"/>
        </w:rPr>
        <w:t>2</w:t>
      </w:r>
      <w:r w:rsidRPr="00162C33">
        <w:rPr>
          <w:rFonts w:ascii="Times New Roman" w:hAnsi="Times New Roman" w:cs="Times New Roman"/>
          <w:sz w:val="28"/>
          <w:szCs w:val="28"/>
          <w:lang w:val="uk-UA"/>
        </w:rPr>
        <w:t xml:space="preserve"> створюють маску (мал.5, б), через вікна якої відбувається дифузія домішки р-типу. У результаті створюються ізольовані замкненими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-переходами острівці епітаксіального шару (мал.5, в), аналогічні розглянутим при планарно-дифузійної тхнології. Подальші етапи формування на острівцях планарних транзисторів.</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При планарно-епітаксіальній технології домішка розподілена рівномірно по товщині і р-п-переходи досить чіткі. Технологія виготовлення інтегральних МДН-транзисторів не відрізняється від розглянутої, однак кількість операцій скорочується в 3 - 3,4рази, а займана транзистором площа зменшується в 20 - </w:t>
      </w:r>
      <w:r w:rsidRPr="00162C33">
        <w:rPr>
          <w:rFonts w:ascii="Times New Roman" w:hAnsi="Times New Roman" w:cs="Times New Roman"/>
          <w:i/>
          <w:sz w:val="28"/>
          <w:szCs w:val="28"/>
          <w:lang w:val="uk-UA"/>
        </w:rPr>
        <w:t xml:space="preserve">25 </w:t>
      </w:r>
      <w:r w:rsidRPr="00162C33">
        <w:rPr>
          <w:rFonts w:ascii="Times New Roman" w:hAnsi="Times New Roman" w:cs="Times New Roman"/>
          <w:sz w:val="28"/>
          <w:szCs w:val="28"/>
          <w:lang w:val="uk-UA"/>
        </w:rPr>
        <w:t>разів.</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b/>
          <w:color w:val="00B050"/>
          <w:sz w:val="28"/>
          <w:szCs w:val="28"/>
          <w:lang w:val="uk-UA"/>
        </w:rPr>
      </w:pPr>
      <w:r w:rsidRPr="00162C33">
        <w:rPr>
          <w:rFonts w:ascii="Times New Roman" w:hAnsi="Times New Roman" w:cs="Times New Roman"/>
          <w:b/>
          <w:color w:val="00B050"/>
          <w:sz w:val="28"/>
          <w:szCs w:val="28"/>
          <w:lang w:val="uk-UA"/>
        </w:rPr>
        <w:t>Діоди.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lastRenderedPageBreak/>
        <w:t>Планарна технологія дозволяє формувати діоди будь-яких типів за викладеною методикою. Однак  з конструктивно-технологічних розумінь як діоди звичайно використовують емітерний або колекторний р-п- переходи інтегральних транзисторів. Практично інтегральні транзистори, використовують якдіоди, застосовують по чотирьох різних схемах включення (мал.6). Схеми включення транзисторів, у яких використовується колекторний перехід, показані на мал. 3.6, а, б;емітерний перехід — на мал. 3.6, в, г.</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inline distT="0" distB="0" distL="0" distR="0">
            <wp:extent cx="3952875" cy="1238250"/>
            <wp:effectExtent l="19050" t="0" r="9525" b="0"/>
            <wp:docPr id="55" name="Рисунок 3" descr="вія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іяа"/>
                    <pic:cNvPicPr>
                      <a:picLocks noChangeAspect="1" noChangeArrowheads="1"/>
                    </pic:cNvPicPr>
                  </pic:nvPicPr>
                  <pic:blipFill>
                    <a:blip r:embed="rId95" cstate="email">
                      <a:lum contrast="3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52875" cy="1238250"/>
                    </a:xfrm>
                    <a:prstGeom prst="rect">
                      <a:avLst/>
                    </a:prstGeom>
                    <a:noFill/>
                    <a:ln w="9525">
                      <a:noFill/>
                      <a:miter lim="800000"/>
                      <a:headEnd/>
                      <a:tailEnd/>
                    </a:ln>
                  </pic:spPr>
                </pic:pic>
              </a:graphicData>
            </a:graphic>
          </wp:inline>
        </w:drawing>
      </w:r>
    </w:p>
    <w:p w:rsidR="00B00DB3" w:rsidRPr="009135DA" w:rsidRDefault="00B00DB3" w:rsidP="009135DA">
      <w:pPr>
        <w:pStyle w:val="9"/>
        <w:spacing w:before="0" w:line="360" w:lineRule="auto"/>
        <w:ind w:firstLine="709"/>
        <w:jc w:val="both"/>
        <w:rPr>
          <w:rFonts w:ascii="Times New Roman" w:hAnsi="Times New Roman" w:cs="Times New Roman"/>
          <w:color w:val="auto"/>
          <w:lang w:val="uk-UA"/>
        </w:rPr>
      </w:pPr>
      <w:r w:rsidRPr="00162C33">
        <w:rPr>
          <w:rFonts w:ascii="Times New Roman" w:hAnsi="Times New Roman" w:cs="Times New Roman"/>
          <w:i w:val="0"/>
          <w:color w:val="auto"/>
          <w:sz w:val="28"/>
          <w:szCs w:val="28"/>
        </w:rPr>
        <w:t>Малюнок 6- Схеми включення інтегральних транзисторів</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Діоди на основі колекторного переходу мають найбільшу припустиму зворотну напругу (до 50 В). Найменший зворотний струм і найбільша швидкодія мають діоди, у яких використовусться емітерний перехід. Діод на основі емітерного переходу при закороченому колекторному переході часто застосовується як інтегральний стабілітрон.</w:t>
      </w:r>
    </w:p>
    <w:p w:rsidR="009135DA" w:rsidRDefault="009135DA" w:rsidP="00040B5D">
      <w:pPr>
        <w:shd w:val="clear" w:color="auto" w:fill="FFFFFF"/>
        <w:tabs>
          <w:tab w:val="left" w:pos="9923"/>
        </w:tabs>
        <w:spacing w:after="0" w:line="360" w:lineRule="auto"/>
        <w:ind w:firstLine="709"/>
        <w:jc w:val="both"/>
        <w:rPr>
          <w:rFonts w:ascii="Times New Roman" w:hAnsi="Times New Roman" w:cs="Times New Roman"/>
          <w:b/>
          <w:color w:val="00B050"/>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b/>
          <w:color w:val="00B050"/>
          <w:sz w:val="28"/>
          <w:szCs w:val="28"/>
          <w:lang w:val="uk-UA"/>
        </w:rPr>
      </w:pPr>
      <w:r w:rsidRPr="00162C33">
        <w:rPr>
          <w:rFonts w:ascii="Times New Roman" w:hAnsi="Times New Roman" w:cs="Times New Roman"/>
          <w:b/>
          <w:color w:val="00B050"/>
          <w:sz w:val="28"/>
          <w:szCs w:val="28"/>
          <w:lang w:val="uk-UA"/>
        </w:rPr>
        <w:t>Резистори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Створення інтегральних резисторів, що представляють собою тонкий (порядку 3 мкм) </w:t>
      </w:r>
      <w:r w:rsidRPr="00162C33">
        <w:rPr>
          <w:rFonts w:ascii="Times New Roman" w:hAnsi="Times New Roman" w:cs="Times New Roman"/>
          <w:iCs/>
          <w:sz w:val="28"/>
          <w:szCs w:val="28"/>
          <w:lang w:val="uk-UA"/>
        </w:rPr>
        <w:t>шар</w:t>
      </w:r>
      <w:r w:rsidRPr="00162C33">
        <w:rPr>
          <w:rFonts w:ascii="Times New Roman" w:hAnsi="Times New Roman" w:cs="Times New Roman"/>
          <w:sz w:val="28"/>
          <w:szCs w:val="28"/>
          <w:lang w:val="uk-UA"/>
        </w:rPr>
        <w:t xml:space="preserve">напівпровідника, відбувається по планарній технології в процесі дифузії домішки в острівці підкладки або епітаксіального шару одночасно з формуванням транзисторів і діодів в інших острівцях підкладки. Такі резистори називають </w:t>
      </w:r>
      <w:r w:rsidRPr="00162C33">
        <w:rPr>
          <w:rFonts w:ascii="Times New Roman" w:hAnsi="Times New Roman" w:cs="Times New Roman"/>
          <w:sz w:val="28"/>
          <w:szCs w:val="28"/>
          <w:u w:val="single"/>
          <w:lang w:val="uk-UA"/>
        </w:rPr>
        <w:t>дифузійними</w:t>
      </w:r>
      <w:r w:rsidRPr="00162C33">
        <w:rPr>
          <w:rFonts w:ascii="Times New Roman" w:hAnsi="Times New Roman" w:cs="Times New Roman"/>
          <w:sz w:val="28"/>
          <w:szCs w:val="28"/>
          <w:lang w:val="uk-UA"/>
        </w:rPr>
        <w:t>. Ізоляція дифузійних резисторів від інших елементів і підкладки здійснюється так само, як і в інтегральних транзисторах,— за допомогою замкненого р-п- переходу.</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В основі найбільш розповсюдженого способу виготовлення дифузійних резисторів лежить використання базового або емітерного шару транзисторної структури. У першому випадку одержують високоомні - резистори, у другому </w:t>
      </w:r>
      <w:r w:rsidRPr="00162C33">
        <w:rPr>
          <w:rFonts w:ascii="Times New Roman" w:hAnsi="Times New Roman" w:cs="Times New Roman"/>
          <w:sz w:val="28"/>
          <w:szCs w:val="28"/>
          <w:lang w:val="uk-UA"/>
        </w:rPr>
        <w:lastRenderedPageBreak/>
        <w:t>— низькоомні, тому що базовий шармає значно меншу концентрацію основних носіїв, ніж емітерний.</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Дифузійний резистор на основі базового р-шару транзисторної структури показаний на мал. 3.7, </w:t>
      </w:r>
      <w:r w:rsidRPr="00162C33">
        <w:rPr>
          <w:rFonts w:ascii="Times New Roman" w:hAnsi="Times New Roman" w:cs="Times New Roman"/>
          <w:i/>
          <w:sz w:val="28"/>
          <w:szCs w:val="28"/>
          <w:lang w:val="uk-UA"/>
        </w:rPr>
        <w:t xml:space="preserve">а. </w:t>
      </w:r>
      <w:r w:rsidRPr="00162C33">
        <w:rPr>
          <w:rFonts w:ascii="Times New Roman" w:hAnsi="Times New Roman" w:cs="Times New Roman"/>
          <w:sz w:val="28"/>
          <w:szCs w:val="28"/>
          <w:lang w:val="uk-UA"/>
        </w:rPr>
        <w:t>Резистор відділений від інших елементів не менш чим двома р-п-переходами, включеними зустрічно. При цьому при будь-якій полярності прикладеної напруги система зустрічно включених р-п-переходів буде замкнена.</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Дифузійний резистор в інтегральному виконанні на основі емітерного шару біполярного транзистора показаний на мал. 7, б.</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Дифузійні резистори на основі базового шару біполярного транзистора мають поверхневий питомий опір порядку 100—300 Ом, на основі емітерного шару — порядку 0,5 Ом/П. Звичайно діапазон опорів таких резисторів обмежується значеннями від 10 Ом до 50 Ом, а займана площа для верхніх значень діапазону складає приблизно 0,125 мм</w:t>
      </w:r>
      <w:r w:rsidRPr="00162C33">
        <w:rPr>
          <w:rFonts w:ascii="Times New Roman" w:hAnsi="Times New Roman" w:cs="Times New Roman"/>
          <w:sz w:val="28"/>
          <w:szCs w:val="28"/>
          <w:vertAlign w:val="superscript"/>
          <w:lang w:val="uk-UA"/>
        </w:rPr>
        <w:t>2</w:t>
      </w:r>
      <w:r w:rsidRPr="00162C33">
        <w:rPr>
          <w:rFonts w:ascii="Times New Roman" w:hAnsi="Times New Roman" w:cs="Times New Roman"/>
          <w:sz w:val="28"/>
          <w:szCs w:val="28"/>
          <w:lang w:val="uk-UA"/>
        </w:rPr>
        <w:t>, що в 40—50 разів перевищує площа інтегрального транзистора. Дифузійні резистори з ізолюючими р-</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 переходами працюють аж до частоти 20 Мгц.</w:t>
      </w:r>
    </w:p>
    <w:p w:rsidR="00B00DB3" w:rsidRPr="00162C33" w:rsidRDefault="00B00DB3" w:rsidP="00040B5D">
      <w:pPr>
        <w:shd w:val="clear" w:color="auto" w:fill="FFFFFF"/>
        <w:tabs>
          <w:tab w:val="left" w:pos="9923"/>
          <w:tab w:val="left" w:pos="10356"/>
        </w:tabs>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sz w:val="28"/>
          <w:szCs w:val="28"/>
          <w:lang w:val="uk-UA"/>
        </w:rPr>
        <w:t xml:space="preserve">У напівпровідникових ІМС на МОН-структурах як резистори часто використовуються МОН-транзистори (мал. 3.7, </w:t>
      </w:r>
      <w:r w:rsidRPr="00162C33">
        <w:rPr>
          <w:rFonts w:ascii="Times New Roman" w:hAnsi="Times New Roman" w:cs="Times New Roman"/>
          <w:i/>
          <w:sz w:val="28"/>
          <w:szCs w:val="28"/>
          <w:lang w:val="uk-UA"/>
        </w:rPr>
        <w:t>в).</w:t>
      </w:r>
    </w:p>
    <w:p w:rsidR="00B00DB3" w:rsidRPr="009135DA" w:rsidRDefault="00B00DB3" w:rsidP="00040B5D">
      <w:pPr>
        <w:shd w:val="clear" w:color="auto" w:fill="FFFFFF"/>
        <w:tabs>
          <w:tab w:val="left" w:pos="9923"/>
          <w:tab w:val="left" w:pos="10356"/>
        </w:tabs>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noProof/>
          <w:sz w:val="28"/>
          <w:szCs w:val="28"/>
        </w:rPr>
        <w:drawing>
          <wp:anchor distT="0" distB="0" distL="114300" distR="114300" simplePos="0" relativeHeight="251597312" behindDoc="0" locked="0" layoutInCell="1" allowOverlap="1">
            <wp:simplePos x="0" y="0"/>
            <wp:positionH relativeFrom="column">
              <wp:align>center</wp:align>
            </wp:positionH>
            <wp:positionV relativeFrom="paragraph">
              <wp:posOffset>-34290</wp:posOffset>
            </wp:positionV>
            <wp:extent cx="2857500" cy="2882900"/>
            <wp:effectExtent l="19050" t="0" r="0" b="0"/>
            <wp:wrapTopAndBottom/>
            <wp:docPr id="5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cstate="email">
                      <a:lum bright="70000" contrast="10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857500" cy="2882900"/>
                    </a:xfrm>
                    <a:prstGeom prst="rect">
                      <a:avLst/>
                    </a:prstGeom>
                    <a:noFill/>
                  </pic:spPr>
                </pic:pic>
              </a:graphicData>
            </a:graphic>
          </wp:anchor>
        </w:drawing>
      </w:r>
    </w:p>
    <w:p w:rsidR="009135DA" w:rsidRDefault="00B00DB3" w:rsidP="00040B5D">
      <w:pPr>
        <w:shd w:val="clear" w:color="auto" w:fill="FFFFFF"/>
        <w:tabs>
          <w:tab w:val="left" w:pos="9923"/>
          <w:tab w:val="left" w:pos="10356"/>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lastRenderedPageBreak/>
        <w:t xml:space="preserve">                               Малюнок  7 –Виготовлення резисторів</w:t>
      </w:r>
    </w:p>
    <w:p w:rsidR="009135DA" w:rsidRDefault="009135DA" w:rsidP="00040B5D">
      <w:pPr>
        <w:shd w:val="clear" w:color="auto" w:fill="FFFFFF"/>
        <w:tabs>
          <w:tab w:val="left" w:pos="9923"/>
          <w:tab w:val="left" w:pos="10356"/>
        </w:tabs>
        <w:spacing w:after="0" w:line="360" w:lineRule="auto"/>
        <w:ind w:firstLine="709"/>
        <w:jc w:val="both"/>
        <w:rPr>
          <w:rFonts w:ascii="Times New Roman" w:hAnsi="Times New Roman" w:cs="Times New Roman"/>
          <w:sz w:val="28"/>
          <w:szCs w:val="28"/>
          <w:lang w:val="uk-UA"/>
        </w:rPr>
      </w:pPr>
    </w:p>
    <w:p w:rsidR="00B00DB3" w:rsidRDefault="00B00DB3" w:rsidP="00040B5D">
      <w:pPr>
        <w:shd w:val="clear" w:color="auto" w:fill="FFFFFF"/>
        <w:tabs>
          <w:tab w:val="left" w:pos="9923"/>
          <w:tab w:val="left" w:pos="10356"/>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Поперечний переріз р-канала, що представляє собою резистивну доріжку, зменшено зверху додатковою дифузією </w:t>
      </w:r>
      <w:r w:rsidRPr="00162C33">
        <w:rPr>
          <w:rFonts w:ascii="Times New Roman" w:hAnsi="Times New Roman" w:cs="Times New Roman"/>
          <w:sz w:val="28"/>
          <w:szCs w:val="28"/>
          <w:lang w:val="en-US"/>
        </w:rPr>
        <w:t>n</w:t>
      </w:r>
      <w:r w:rsidRPr="00162C33">
        <w:rPr>
          <w:rFonts w:ascii="Times New Roman" w:hAnsi="Times New Roman" w:cs="Times New Roman"/>
          <w:sz w:val="28"/>
          <w:szCs w:val="28"/>
          <w:lang w:val="uk-UA"/>
        </w:rPr>
        <w:t>-типу. Ці резистори є нелінійними і називаються пінч-резисторами.</w:t>
      </w:r>
    </w:p>
    <w:p w:rsidR="009135DA" w:rsidRPr="00162C33" w:rsidRDefault="009135DA" w:rsidP="00040B5D">
      <w:pPr>
        <w:shd w:val="clear" w:color="auto" w:fill="FFFFFF"/>
        <w:tabs>
          <w:tab w:val="left" w:pos="9923"/>
          <w:tab w:val="left" w:pos="10356"/>
        </w:tabs>
        <w:spacing w:after="0" w:line="360" w:lineRule="auto"/>
        <w:ind w:firstLine="709"/>
        <w:jc w:val="both"/>
        <w:rPr>
          <w:rFonts w:ascii="Times New Roman" w:hAnsi="Times New Roman" w:cs="Times New Roman"/>
          <w:sz w:val="28"/>
          <w:szCs w:val="28"/>
          <w:lang w:val="uk-UA"/>
        </w:rPr>
      </w:pPr>
    </w:p>
    <w:p w:rsidR="00B00DB3" w:rsidRPr="009135DA" w:rsidRDefault="00B00DB3" w:rsidP="009135DA">
      <w:pPr>
        <w:pStyle w:val="5"/>
        <w:spacing w:line="360" w:lineRule="auto"/>
        <w:rPr>
          <w:b/>
          <w:i w:val="0"/>
          <w:iCs w:val="0"/>
          <w:color w:val="00B050"/>
          <w:spacing w:val="0"/>
        </w:rPr>
      </w:pPr>
      <w:r w:rsidRPr="00162C33">
        <w:rPr>
          <w:b/>
          <w:i w:val="0"/>
          <w:iCs w:val="0"/>
          <w:color w:val="00B050"/>
          <w:spacing w:val="0"/>
        </w:rPr>
        <w:t>Конденсатори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Як конденсатори напівпровідникових ІМС використовують ємності зворотньо включених р-п-переходів (бартерні ємності) біполярних транзисторів або ємності МОН-транзисторів, що виготовляють в ізольованих від інших елементів острівцях у єдиному технологічному циклі з іншими транзисторними структурами.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598336" behindDoc="0" locked="0" layoutInCell="0" allowOverlap="1">
            <wp:simplePos x="0" y="0"/>
            <wp:positionH relativeFrom="column">
              <wp:posOffset>1366520</wp:posOffset>
            </wp:positionH>
            <wp:positionV relativeFrom="paragraph">
              <wp:posOffset>1036320</wp:posOffset>
            </wp:positionV>
            <wp:extent cx="3781425" cy="800100"/>
            <wp:effectExtent l="19050" t="0" r="9525" b="0"/>
            <wp:wrapTopAndBottom/>
            <wp:docPr id="5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cstate="email">
                      <a:lum bright="30000" contrast="8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781425" cy="800100"/>
                    </a:xfrm>
                    <a:prstGeom prst="rect">
                      <a:avLst/>
                    </a:prstGeom>
                    <a:noFill/>
                  </pic:spPr>
                </pic:pic>
              </a:graphicData>
            </a:graphic>
          </wp:anchor>
        </w:drawing>
      </w:r>
      <w:r w:rsidRPr="00162C33">
        <w:rPr>
          <w:rFonts w:ascii="Times New Roman" w:hAnsi="Times New Roman" w:cs="Times New Roman"/>
          <w:sz w:val="28"/>
          <w:szCs w:val="28"/>
          <w:lang w:val="uk-UA"/>
        </w:rPr>
        <w:t xml:space="preserve">Інтегральні конденсатори формуються переважно на основі бар'єрних ємкостей емітерного і колекторного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-переходів біполярних транзисторів. Структури таких конденсаторів показані відповідно на мал. 3.8.</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bCs/>
          <w:i/>
          <w:iCs/>
          <w:sz w:val="28"/>
          <w:szCs w:val="28"/>
          <w:lang w:val="uk-UA"/>
        </w:rPr>
      </w:pPr>
      <w:r w:rsidRPr="00162C33">
        <w:rPr>
          <w:rFonts w:ascii="Times New Roman" w:hAnsi="Times New Roman" w:cs="Times New Roman"/>
          <w:bCs/>
          <w:i/>
          <w:iCs/>
          <w:sz w:val="28"/>
          <w:szCs w:val="28"/>
          <w:lang w:val="uk-UA"/>
        </w:rPr>
        <w:t xml:space="preserve">                         Малюнок 8-Виготовлення конденсаторів</w:t>
      </w:r>
    </w:p>
    <w:p w:rsidR="00B00DB3" w:rsidRPr="00162C33" w:rsidRDefault="00B00DB3" w:rsidP="00040B5D">
      <w:pPr>
        <w:shd w:val="clear" w:color="auto" w:fill="FFFFFF"/>
        <w:tabs>
          <w:tab w:val="left" w:pos="6072"/>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Конденсатор на емітерному переході (див. мал. 8, а) має найбільшу ємність на одиницю площі (питому ємність), що досягає 0,2 мкф/Ом</w:t>
      </w:r>
      <w:r w:rsidRPr="00162C33">
        <w:rPr>
          <w:rFonts w:ascii="Times New Roman" w:hAnsi="Times New Roman" w:cs="Times New Roman"/>
          <w:sz w:val="28"/>
          <w:szCs w:val="28"/>
          <w:vertAlign w:val="superscript"/>
          <w:lang w:val="uk-UA"/>
        </w:rPr>
        <w:t>2</w:t>
      </w:r>
      <w:r w:rsidRPr="00162C33">
        <w:rPr>
          <w:rFonts w:ascii="Times New Roman" w:hAnsi="Times New Roman" w:cs="Times New Roman"/>
          <w:sz w:val="28"/>
          <w:szCs w:val="28"/>
          <w:lang w:val="uk-UA"/>
        </w:rPr>
        <w:t>, і найменша пробивна напруга, рівна одиницям вольтів. Питома ємність конденсатора на колекторному переході (див. мал. 8. б) приблизно в шість разів менше попередньої. Однак пробивна напруга такого конденсатора  досягає десятків вольт.</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Недоліками конденсаторів на основі </w:t>
      </w:r>
      <w:r w:rsidRPr="00162C33">
        <w:rPr>
          <w:rFonts w:ascii="Times New Roman" w:hAnsi="Times New Roman" w:cs="Times New Roman"/>
          <w:i/>
          <w:sz w:val="28"/>
          <w:szCs w:val="28"/>
          <w:lang w:val="uk-UA"/>
        </w:rPr>
        <w:t>р-п</w:t>
      </w:r>
      <w:r w:rsidRPr="00162C33">
        <w:rPr>
          <w:rFonts w:ascii="Times New Roman" w:hAnsi="Times New Roman" w:cs="Times New Roman"/>
          <w:sz w:val="28"/>
          <w:szCs w:val="28"/>
          <w:lang w:val="uk-UA"/>
        </w:rPr>
        <w:t xml:space="preserve">-переходів є невелика питома ємність, значно велика в порівнянні з транзистором площа, залежність ємності від напруги і наявність паразитних ємкостей за рахунок ізолюючих р-п-переходів. Тому в даний час конденсатори порівняно рідко використовують у </w:t>
      </w:r>
      <w:r w:rsidRPr="00162C33">
        <w:rPr>
          <w:rFonts w:ascii="Times New Roman" w:hAnsi="Times New Roman" w:cs="Times New Roman"/>
          <w:sz w:val="28"/>
          <w:szCs w:val="28"/>
          <w:lang w:val="uk-UA"/>
        </w:rPr>
        <w:lastRenderedPageBreak/>
        <w:t>ІМС. Ще рідше використовують індуктивні елементи через досить великі труднощі реалізації навіть малих значень індуктивності.</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Після виготовлення всіх елементів (транзисторів, діодів, резисторів і ін.) напівпровідникових ІМС необхідно створити міжелементні з'єднання, що формують остаточну структуру принципової схеми назначеного призначення, а також контактні площадки для приєднання зовнішніх виводів корпусу. Для цього попередньо окислену поверхню пластини кремнію покривають шаром алюмінію (наприклад, методом вакуумного напилювання) товщиною 0,5—</w:t>
      </w:r>
      <w:r w:rsidRPr="00162C33">
        <w:rPr>
          <w:rFonts w:ascii="Times New Roman" w:hAnsi="Times New Roman" w:cs="Times New Roman"/>
          <w:i/>
          <w:sz w:val="28"/>
          <w:szCs w:val="28"/>
          <w:lang w:val="uk-UA"/>
        </w:rPr>
        <w:t xml:space="preserve">2 </w:t>
      </w:r>
      <w:r w:rsidRPr="00162C33">
        <w:rPr>
          <w:rFonts w:ascii="Times New Roman" w:hAnsi="Times New Roman" w:cs="Times New Roman"/>
          <w:sz w:val="28"/>
          <w:szCs w:val="28"/>
          <w:lang w:val="uk-UA"/>
        </w:rPr>
        <w:t>мкм, що після заключної операції фотолітографії через вікна фоторезисту в непотрібних місцях стравлюють. На поверхні напівпровідника залишається необхідний малюнок алюмінієвих провідників шириною близько 10 мкм і контактні площадки. З'єднання контактних площадок з виводами корпуса здійснюють у більшості випадків за допомогою золотих дротиків діаметром 25—50 мкм ультразвукової або термокомпресорним зварюванням.</w:t>
      </w:r>
    </w:p>
    <w:p w:rsidR="00B00DB3" w:rsidRPr="00162C33" w:rsidRDefault="00B00DB3" w:rsidP="00040B5D">
      <w:pPr>
        <w:pStyle w:val="11"/>
        <w:tabs>
          <w:tab w:val="left" w:pos="9923"/>
        </w:tabs>
        <w:spacing w:before="0" w:line="360" w:lineRule="auto"/>
        <w:ind w:firstLine="709"/>
        <w:rPr>
          <w:sz w:val="28"/>
          <w:szCs w:val="28"/>
        </w:rPr>
      </w:pPr>
    </w:p>
    <w:p w:rsidR="00D73E7E" w:rsidRDefault="00D73E7E" w:rsidP="00040B5D">
      <w:pPr>
        <w:pStyle w:val="FR1"/>
        <w:tabs>
          <w:tab w:val="left" w:pos="9923"/>
        </w:tabs>
        <w:spacing w:line="360" w:lineRule="auto"/>
        <w:ind w:left="0" w:firstLine="709"/>
        <w:jc w:val="both"/>
        <w:rPr>
          <w:rFonts w:ascii="Times New Roman" w:hAnsi="Times New Roman"/>
          <w:color w:val="FF0000"/>
          <w:sz w:val="28"/>
          <w:szCs w:val="28"/>
        </w:rPr>
      </w:pPr>
    </w:p>
    <w:p w:rsidR="009135DA" w:rsidRDefault="009135DA" w:rsidP="00040B5D">
      <w:pPr>
        <w:pStyle w:val="FR1"/>
        <w:tabs>
          <w:tab w:val="left" w:pos="9923"/>
        </w:tabs>
        <w:spacing w:line="360" w:lineRule="auto"/>
        <w:ind w:left="0" w:firstLine="709"/>
        <w:jc w:val="both"/>
        <w:rPr>
          <w:rFonts w:ascii="Times New Roman" w:hAnsi="Times New Roman"/>
          <w:color w:val="FF0000"/>
          <w:sz w:val="28"/>
          <w:szCs w:val="28"/>
        </w:rPr>
      </w:pPr>
    </w:p>
    <w:p w:rsidR="009135DA" w:rsidRDefault="009135DA" w:rsidP="00040B5D">
      <w:pPr>
        <w:pStyle w:val="FR1"/>
        <w:tabs>
          <w:tab w:val="left" w:pos="9923"/>
        </w:tabs>
        <w:spacing w:line="360" w:lineRule="auto"/>
        <w:ind w:left="0" w:firstLine="709"/>
        <w:jc w:val="both"/>
        <w:rPr>
          <w:rFonts w:ascii="Times New Roman" w:hAnsi="Times New Roman"/>
          <w:color w:val="FF0000"/>
          <w:sz w:val="28"/>
          <w:szCs w:val="28"/>
        </w:rPr>
      </w:pPr>
    </w:p>
    <w:p w:rsidR="009135DA" w:rsidRPr="00162C33" w:rsidRDefault="009135DA" w:rsidP="00040B5D">
      <w:pPr>
        <w:pStyle w:val="FR1"/>
        <w:tabs>
          <w:tab w:val="left" w:pos="9923"/>
        </w:tabs>
        <w:spacing w:line="360" w:lineRule="auto"/>
        <w:ind w:left="0" w:firstLine="709"/>
        <w:jc w:val="both"/>
        <w:rPr>
          <w:rFonts w:ascii="Times New Roman" w:hAnsi="Times New Roman"/>
          <w:color w:val="FF0000"/>
          <w:sz w:val="28"/>
          <w:szCs w:val="28"/>
        </w:rPr>
      </w:pPr>
    </w:p>
    <w:p w:rsidR="00B00DB3" w:rsidRPr="009135DA" w:rsidRDefault="00936BE4" w:rsidP="00A32AA4">
      <w:pPr>
        <w:pStyle w:val="a8"/>
        <w:numPr>
          <w:ilvl w:val="0"/>
          <w:numId w:val="21"/>
        </w:numPr>
        <w:shd w:val="clear" w:color="auto" w:fill="FFFFFF"/>
        <w:spacing w:after="0" w:line="360" w:lineRule="auto"/>
        <w:jc w:val="both"/>
        <w:rPr>
          <w:rFonts w:ascii="Times New Roman" w:eastAsia="Times New Roman" w:hAnsi="Times New Roman"/>
          <w:b/>
          <w:color w:val="C00000"/>
          <w:sz w:val="28"/>
          <w:szCs w:val="28"/>
          <w:lang w:val="uk-UA" w:eastAsia="uk-UA"/>
        </w:rPr>
      </w:pPr>
      <w:r w:rsidRPr="009135DA">
        <w:rPr>
          <w:rFonts w:ascii="Times New Roman" w:eastAsia="Times New Roman" w:hAnsi="Times New Roman"/>
          <w:b/>
          <w:color w:val="C00000"/>
          <w:sz w:val="28"/>
          <w:szCs w:val="28"/>
          <w:lang w:val="uk-UA" w:eastAsia="uk-UA"/>
        </w:rPr>
        <w:t>Особливості  конструкції і виготовлення напівпровідникових мікросхем</w:t>
      </w:r>
    </w:p>
    <w:p w:rsidR="00936BE4"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Кожен, хто хоч раз забирався у нутрощі складного електронного приладу, помічав маленькі (і не дуже ) мікросхеми і задавав питання, "а що там всередині, і як вони працюють. </w:t>
      </w:r>
    </w:p>
    <w:p w:rsidR="00936BE4"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У процесі розвитку електроніки безперервно ускладнювалося обладнання - збільшувалася кількість окремих (дискретних) елементів, в результаті чого збільшувалися габарити і маса кінцевого виробу і як наслідок зменшувалася надійність обладнання.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Це призвело до появи плівкових, а трохи пізніше - гібридних мікросхем. </w:t>
      </w:r>
      <w:r w:rsidRPr="00162C33">
        <w:rPr>
          <w:rFonts w:ascii="Times New Roman" w:eastAsia="Times New Roman" w:hAnsi="Times New Roman" w:cs="Times New Roman"/>
          <w:color w:val="000000"/>
          <w:sz w:val="28"/>
          <w:szCs w:val="28"/>
          <w:shd w:val="clear" w:color="auto" w:fill="FFFFFF"/>
          <w:lang w:val="uk-UA" w:eastAsia="uk-UA"/>
        </w:rPr>
        <w:br/>
      </w:r>
      <w:r w:rsidR="00936BE4" w:rsidRPr="00162C33">
        <w:rPr>
          <w:rFonts w:ascii="Times New Roman" w:eastAsia="Times New Roman" w:hAnsi="Times New Roman" w:cs="Times New Roman"/>
          <w:color w:val="000000"/>
          <w:sz w:val="28"/>
          <w:szCs w:val="28"/>
          <w:lang w:val="uk-UA" w:eastAsia="uk-UA"/>
        </w:rPr>
        <w:tab/>
      </w:r>
      <w:r w:rsidR="0063176E" w:rsidRPr="00162C33">
        <w:rPr>
          <w:rFonts w:ascii="Times New Roman" w:eastAsia="Times New Roman" w:hAnsi="Times New Roman" w:cs="Times New Roman"/>
          <w:color w:val="000000"/>
          <w:sz w:val="28"/>
          <w:szCs w:val="28"/>
          <w:lang w:val="uk-UA" w:eastAsia="uk-UA"/>
        </w:rPr>
        <w:t xml:space="preserve">Фізично гібридна мікросхема являє собою </w:t>
      </w:r>
      <w:r w:rsidRPr="00162C33">
        <w:rPr>
          <w:rFonts w:ascii="Times New Roman" w:eastAsia="Times New Roman" w:hAnsi="Times New Roman" w:cs="Times New Roman"/>
          <w:color w:val="000000"/>
          <w:sz w:val="28"/>
          <w:szCs w:val="28"/>
          <w:lang w:val="uk-UA" w:eastAsia="uk-UA"/>
        </w:rPr>
        <w:t xml:space="preserve"> діелектричну підкладку, на </w:t>
      </w:r>
      <w:r w:rsidRPr="00162C33">
        <w:rPr>
          <w:rFonts w:ascii="Times New Roman" w:eastAsia="Times New Roman" w:hAnsi="Times New Roman" w:cs="Times New Roman"/>
          <w:color w:val="000000"/>
          <w:sz w:val="28"/>
          <w:szCs w:val="28"/>
          <w:lang w:val="uk-UA" w:eastAsia="uk-UA"/>
        </w:rPr>
        <w:lastRenderedPageBreak/>
        <w:t xml:space="preserve">якій нанесені </w:t>
      </w:r>
      <w:r w:rsidRPr="00162C33">
        <w:rPr>
          <w:rFonts w:ascii="Times New Roman" w:eastAsia="Times New Roman" w:hAnsi="Times New Roman" w:cs="Times New Roman"/>
          <w:color w:val="00B050"/>
          <w:sz w:val="28"/>
          <w:szCs w:val="28"/>
          <w:lang w:val="uk-UA" w:eastAsia="uk-UA"/>
        </w:rPr>
        <w:t>тонкоплівков</w:t>
      </w:r>
      <w:r w:rsidRPr="00162C33">
        <w:rPr>
          <w:rFonts w:ascii="Times New Roman" w:eastAsia="Times New Roman" w:hAnsi="Times New Roman" w:cs="Times New Roman"/>
          <w:color w:val="000000"/>
          <w:sz w:val="28"/>
          <w:szCs w:val="28"/>
          <w:lang w:val="uk-UA" w:eastAsia="uk-UA"/>
        </w:rPr>
        <w:t xml:space="preserve">і (товщина плівки менше 10 мкм) або </w:t>
      </w:r>
      <w:r w:rsidRPr="00162C33">
        <w:rPr>
          <w:rFonts w:ascii="Times New Roman" w:eastAsia="Times New Roman" w:hAnsi="Times New Roman" w:cs="Times New Roman"/>
          <w:color w:val="00B050"/>
          <w:sz w:val="28"/>
          <w:szCs w:val="28"/>
          <w:lang w:val="uk-UA" w:eastAsia="uk-UA"/>
        </w:rPr>
        <w:t>товстоплівков</w:t>
      </w:r>
      <w:r w:rsidRPr="00162C33">
        <w:rPr>
          <w:rFonts w:ascii="Times New Roman" w:eastAsia="Times New Roman" w:hAnsi="Times New Roman" w:cs="Times New Roman"/>
          <w:color w:val="000000"/>
          <w:sz w:val="28"/>
          <w:szCs w:val="28"/>
          <w:lang w:val="uk-UA" w:eastAsia="uk-UA"/>
        </w:rPr>
        <w:t>і елементи (резистори, конденсатори, індуктивності і т.д.) і висячі (прикріплені до підкладки) елементи. Елементи гібридних мікросхем можна зустріти на материнській платі - це SMD компоненти.</w:t>
      </w:r>
    </w:p>
    <w:p w:rsidR="00B00DB3" w:rsidRPr="00162C33" w:rsidRDefault="00F57744"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noProof/>
          <w:color w:val="000000"/>
          <w:sz w:val="28"/>
          <w:szCs w:val="28"/>
        </w:rPr>
        <w:pict>
          <v:shape id="Text Box 146" o:spid="_x0000_s1047" type="#_x0000_t202" style="position:absolute;left:0;text-align:left;margin-left:2.7pt;margin-top:142.15pt;width:435pt;height:51.65pt;z-index:251730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" stroked="f">
            <v:textbox>
              <w:txbxContent>
                <w:p w:rsidR="000B4FAC" w:rsidRDefault="000B4FAC" w:rsidP="00A9040F">
                  <w:pPr>
                    <w:rPr>
                      <w:i/>
                      <w:sz w:val="28"/>
                      <w:szCs w:val="28"/>
                      <w:lang w:val="uk-UA"/>
                    </w:rPr>
                  </w:pPr>
                </w:p>
                <w:p w:rsidR="000B4FAC" w:rsidRDefault="000B4FAC" w:rsidP="00A9040F">
                  <w:pPr>
                    <w:rPr>
                      <w:i/>
                      <w:sz w:val="28"/>
                      <w:szCs w:val="28"/>
                      <w:lang w:val="uk-UA"/>
                    </w:rPr>
                  </w:pPr>
                  <w:r>
                    <w:rPr>
                      <w:i/>
                      <w:sz w:val="28"/>
                      <w:szCs w:val="28"/>
                      <w:lang w:val="uk-UA"/>
                    </w:rPr>
                    <w:t xml:space="preserve">     Малюнок 1 – Плівковий конденсатор                                 </w:t>
                  </w:r>
                </w:p>
              </w:txbxContent>
            </v:textbox>
          </v:shape>
        </w:pict>
      </w:r>
      <w:r w:rsidR="00B00DB3" w:rsidRPr="00162C33">
        <w:rPr>
          <w:rFonts w:ascii="Times New Roman" w:eastAsia="Times New Roman" w:hAnsi="Times New Roman" w:cs="Times New Roman"/>
          <w:color w:val="000000"/>
          <w:sz w:val="28"/>
          <w:szCs w:val="28"/>
          <w:lang w:val="uk-UA" w:eastAsia="uk-UA"/>
        </w:rPr>
        <w:t> </w:t>
      </w:r>
      <w:r w:rsidR="00B00DB3" w:rsidRPr="00162C33">
        <w:rPr>
          <w:rFonts w:ascii="Times New Roman" w:eastAsia="Times New Roman" w:hAnsi="Times New Roman" w:cs="Times New Roman"/>
          <w:color w:val="000000"/>
          <w:sz w:val="28"/>
          <w:szCs w:val="28"/>
          <w:shd w:val="clear" w:color="auto" w:fill="FFFFFF"/>
          <w:lang w:val="uk-UA" w:eastAsia="uk-UA"/>
        </w:rPr>
        <w:br/>
      </w:r>
      <w:r w:rsidR="00B00DB3" w:rsidRPr="00162C33">
        <w:rPr>
          <w:rFonts w:ascii="Times New Roman" w:eastAsia="Times New Roman" w:hAnsi="Times New Roman" w:cs="Times New Roman"/>
          <w:color w:val="000000"/>
          <w:sz w:val="28"/>
          <w:szCs w:val="28"/>
          <w:lang w:val="uk-UA" w:eastAsia="uk-UA"/>
        </w:rPr>
        <w:t>  </w:t>
      </w:r>
      <w:r w:rsidR="00B00DB3"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noProof/>
          <w:color w:val="000000"/>
          <w:sz w:val="28"/>
          <w:szCs w:val="28"/>
        </w:rPr>
        <w:drawing>
          <wp:inline distT="0" distB="0" distL="0" distR="0">
            <wp:extent cx="1910080" cy="1666240"/>
            <wp:effectExtent l="19050" t="0" r="0" b="0"/>
            <wp:docPr id="58" name="Рисунок 3" descr="Топология пленочного конденса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опология пленочного конденсатора"/>
                    <pic:cNvPicPr>
                      <a:picLocks noChangeAspect="1" noChangeArrowheads="1"/>
                    </pic:cNvPicPr>
                  </pic:nvPicPr>
                  <pic:blipFill>
                    <a:blip r:embed="rId98" cstate="print"/>
                    <a:srcRect/>
                    <a:stretch>
                      <a:fillRect/>
                    </a:stretch>
                  </pic:blipFill>
                  <pic:spPr bwMode="auto">
                    <a:xfrm>
                      <a:off x="0" y="0"/>
                      <a:ext cx="1910080" cy="1666240"/>
                    </a:xfrm>
                    <a:prstGeom prst="rect">
                      <a:avLst/>
                    </a:prstGeom>
                    <a:noFill/>
                    <a:ln w="9525">
                      <a:noFill/>
                      <a:miter lim="800000"/>
                      <a:headEnd/>
                      <a:tailEnd/>
                    </a:ln>
                  </pic:spPr>
                </pic:pic>
              </a:graphicData>
            </a:graphic>
          </wp:inline>
        </w:drawing>
      </w:r>
    </w:p>
    <w:p w:rsidR="00A9040F"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ab/>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shd w:val="clear" w:color="auto" w:fill="FFFFFF"/>
          <w:lang w:val="uk-UA" w:eastAsia="uk-UA"/>
        </w:rPr>
        <w:br/>
      </w:r>
      <w:r w:rsidR="0063176E"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Наступним стрибком в розвитку мікроелектроніки стала поява напівпровідникових мікросхем, які практично витіснили гібридні мікросхеми з серійного виробництва.Основними перевагами напівпровідникових мікросхем є ступінь інтеграції (кількість елементів на одиницю площі кристала), яка на кілька порядків вище, ніж у гібридних мікросхем, менша собівартість кінцевої мікросхеми (добре, що Intel випус</w:t>
      </w:r>
      <w:r w:rsidR="0063176E" w:rsidRPr="00162C33">
        <w:rPr>
          <w:rFonts w:ascii="Times New Roman" w:eastAsia="Times New Roman" w:hAnsi="Times New Roman" w:cs="Times New Roman"/>
          <w:color w:val="000000"/>
          <w:sz w:val="28"/>
          <w:szCs w:val="28"/>
          <w:lang w:val="uk-UA" w:eastAsia="uk-UA"/>
        </w:rPr>
        <w:t xml:space="preserve">кає напівпровідникові процесори) </w:t>
      </w:r>
      <w:r w:rsidRPr="00162C33">
        <w:rPr>
          <w:rFonts w:ascii="Times New Roman" w:eastAsia="Times New Roman" w:hAnsi="Times New Roman" w:cs="Times New Roman"/>
          <w:color w:val="000000"/>
          <w:sz w:val="28"/>
          <w:szCs w:val="28"/>
          <w:lang w:val="uk-UA" w:eastAsia="uk-UA"/>
        </w:rPr>
        <w:t>і на кілька порядків вище надійність (мінімум зовнішніх сполук). На жаль, че</w:t>
      </w:r>
      <w:r w:rsidR="0063176E" w:rsidRPr="00162C33">
        <w:rPr>
          <w:rFonts w:ascii="Times New Roman" w:eastAsia="Times New Roman" w:hAnsi="Times New Roman" w:cs="Times New Roman"/>
          <w:color w:val="000000"/>
          <w:sz w:val="28"/>
          <w:szCs w:val="28"/>
          <w:lang w:val="uk-UA" w:eastAsia="uk-UA"/>
        </w:rPr>
        <w:t xml:space="preserve">рез значні паразиті ємності </w:t>
      </w:r>
      <w:r w:rsidRPr="00162C33">
        <w:rPr>
          <w:rFonts w:ascii="Times New Roman" w:eastAsia="Times New Roman" w:hAnsi="Times New Roman" w:cs="Times New Roman"/>
          <w:color w:val="000000"/>
          <w:sz w:val="28"/>
          <w:szCs w:val="28"/>
          <w:lang w:val="uk-UA" w:eastAsia="uk-UA"/>
        </w:rPr>
        <w:t>напівпровідникові мікросхеми мають значно нижчі граничні робочі частоти, в порівнянні з гібридними.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Всі напівпровідникові мікросхеми виготовляються за планарною технологі</w:t>
      </w:r>
      <w:r w:rsidR="0063176E" w:rsidRPr="00162C33">
        <w:rPr>
          <w:rFonts w:ascii="Times New Roman" w:eastAsia="Times New Roman" w:hAnsi="Times New Roman" w:cs="Times New Roman"/>
          <w:color w:val="000000"/>
          <w:sz w:val="28"/>
          <w:szCs w:val="28"/>
          <w:lang w:val="uk-UA" w:eastAsia="uk-UA"/>
        </w:rPr>
        <w:t>єю</w:t>
      </w:r>
      <w:r w:rsidRPr="00162C33">
        <w:rPr>
          <w:rFonts w:ascii="Times New Roman" w:eastAsia="Times New Roman" w:hAnsi="Times New Roman" w:cs="Times New Roman"/>
          <w:color w:val="000000"/>
          <w:sz w:val="28"/>
          <w:szCs w:val="28"/>
          <w:lang w:val="uk-UA" w:eastAsia="uk-UA"/>
        </w:rPr>
        <w:t xml:space="preserve"> - всі ви</w:t>
      </w:r>
      <w:r w:rsidR="00994E13" w:rsidRPr="00162C33">
        <w:rPr>
          <w:rFonts w:ascii="Times New Roman" w:eastAsia="Times New Roman" w:hAnsi="Times New Roman" w:cs="Times New Roman"/>
          <w:color w:val="000000"/>
          <w:sz w:val="28"/>
          <w:szCs w:val="28"/>
          <w:lang w:val="uk-UA" w:eastAsia="uk-UA"/>
        </w:rPr>
        <w:t>води</w:t>
      </w:r>
      <w:r w:rsidRPr="00162C33">
        <w:rPr>
          <w:rFonts w:ascii="Times New Roman" w:eastAsia="Times New Roman" w:hAnsi="Times New Roman" w:cs="Times New Roman"/>
          <w:color w:val="000000"/>
          <w:sz w:val="28"/>
          <w:szCs w:val="28"/>
          <w:lang w:val="uk-UA" w:eastAsia="uk-UA"/>
        </w:rPr>
        <w:t xml:space="preserve"> і p</w:t>
      </w:r>
      <w:r w:rsidR="0063176E" w:rsidRPr="00162C33">
        <w:rPr>
          <w:rFonts w:ascii="Times New Roman" w:eastAsia="Times New Roman" w:hAnsi="Times New Roman" w:cs="Times New Roman"/>
          <w:color w:val="000000"/>
          <w:sz w:val="28"/>
          <w:szCs w:val="28"/>
          <w:lang w:val="uk-UA" w:eastAsia="uk-UA"/>
        </w:rPr>
        <w:t xml:space="preserve">-n </w:t>
      </w:r>
      <w:r w:rsidRPr="00162C33">
        <w:rPr>
          <w:rFonts w:ascii="Times New Roman" w:eastAsia="Times New Roman" w:hAnsi="Times New Roman" w:cs="Times New Roman"/>
          <w:color w:val="000000"/>
          <w:sz w:val="28"/>
          <w:szCs w:val="28"/>
          <w:lang w:val="uk-UA" w:eastAsia="uk-UA"/>
        </w:rPr>
        <w:t xml:space="preserve">переходи виходять на один бік. Основним недоліком цієї технології є мала щільність упаковки елементів в одиниці об'єму, оскільки всі елементи сформовані в приповерхневому </w:t>
      </w:r>
      <w:r w:rsidR="00994E13" w:rsidRPr="00162C33">
        <w:rPr>
          <w:rFonts w:ascii="Times New Roman" w:eastAsia="Times New Roman" w:hAnsi="Times New Roman" w:cs="Times New Roman"/>
          <w:color w:val="000000"/>
          <w:sz w:val="28"/>
          <w:szCs w:val="28"/>
          <w:lang w:val="uk-UA" w:eastAsia="uk-UA"/>
        </w:rPr>
        <w:t>шар</w:t>
      </w:r>
      <w:r w:rsidRPr="00162C33">
        <w:rPr>
          <w:rFonts w:ascii="Times New Roman" w:eastAsia="Times New Roman" w:hAnsi="Times New Roman" w:cs="Times New Roman"/>
          <w:color w:val="000000"/>
          <w:sz w:val="28"/>
          <w:szCs w:val="28"/>
          <w:lang w:val="uk-UA" w:eastAsia="uk-UA"/>
        </w:rPr>
        <w:t>і товщиною всього 1-2 мкм, тоді як товщина підкладки 200-500 мкм. Але з цим поки що д</w:t>
      </w:r>
      <w:r w:rsidR="0063176E" w:rsidRPr="00162C33">
        <w:rPr>
          <w:rFonts w:ascii="Times New Roman" w:eastAsia="Times New Roman" w:hAnsi="Times New Roman" w:cs="Times New Roman"/>
          <w:color w:val="000000"/>
          <w:sz w:val="28"/>
          <w:szCs w:val="28"/>
          <w:lang w:val="uk-UA" w:eastAsia="uk-UA"/>
        </w:rPr>
        <w:t>оводиться миритися.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Щоб отримати закінчену мікросхему необхідно пройти досить багато етапів: отримання і очищення напівпровідникових підкладок, отримання </w:t>
      </w:r>
      <w:r w:rsidRPr="00162C33">
        <w:rPr>
          <w:rFonts w:ascii="Times New Roman" w:eastAsia="Times New Roman" w:hAnsi="Times New Roman" w:cs="Times New Roman"/>
          <w:color w:val="000000"/>
          <w:sz w:val="28"/>
          <w:szCs w:val="28"/>
          <w:lang w:val="uk-UA" w:eastAsia="uk-UA"/>
        </w:rPr>
        <w:lastRenderedPageBreak/>
        <w:t>структур (транзисторів, резисторів, провідників тощо), різка на кристали, контроль якості, складання.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b/>
          <w:color w:val="FF0000"/>
          <w:sz w:val="28"/>
          <w:szCs w:val="28"/>
          <w:lang w:val="uk-UA" w:eastAsia="uk-UA"/>
        </w:rPr>
        <w:t>Отримання злитку</w:t>
      </w:r>
      <w:r w:rsidR="0063176E" w:rsidRPr="00162C33">
        <w:rPr>
          <w:rFonts w:ascii="Times New Roman" w:eastAsia="Times New Roman" w:hAnsi="Times New Roman" w:cs="Times New Roman"/>
          <w:color w:val="000000"/>
          <w:sz w:val="28"/>
          <w:szCs w:val="28"/>
          <w:lang w:val="uk-UA" w:eastAsia="uk-UA"/>
        </w:rPr>
        <w:t>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Основною сировиною для напівпровідникових мікросхем на основі кремнію (Si) служить один з найпоширеніших на нашій планеті сполук - </w:t>
      </w:r>
      <w:r w:rsidRPr="00162C33">
        <w:rPr>
          <w:rFonts w:ascii="Times New Roman" w:eastAsia="Times New Roman" w:hAnsi="Times New Roman" w:cs="Times New Roman"/>
          <w:b/>
          <w:color w:val="FFC000"/>
          <w:sz w:val="28"/>
          <w:szCs w:val="28"/>
          <w:lang w:val="uk-UA" w:eastAsia="uk-UA"/>
        </w:rPr>
        <w:t>оксид кремнію</w:t>
      </w:r>
      <w:r w:rsidRPr="00162C33">
        <w:rPr>
          <w:rFonts w:ascii="Times New Roman" w:eastAsia="Times New Roman" w:hAnsi="Times New Roman" w:cs="Times New Roman"/>
          <w:color w:val="000000"/>
          <w:sz w:val="28"/>
          <w:szCs w:val="28"/>
          <w:lang w:val="uk-UA" w:eastAsia="uk-UA"/>
        </w:rPr>
        <w:t xml:space="preserve"> SiO2 (в народі його прозвали пісок). У сучасній хімічній номенклатурі кремній називається сіліціум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Пісок промивають, очищають від всіляких домішок і за допомогою реакцій відновлення отримують кристалічний кремній, який закріплюють у пристрої безтигельної плавки і проводять остаточну очищення. Цей процес очищення виконують наступним чином: на невеликій частині злитка створюється розплавлена </w:t>
      </w:r>
      <w:r w:rsidRPr="00162C33">
        <w:rPr>
          <w:rFonts w:ascii="Cambria Math" w:eastAsia="Times New Roman" w:hAnsi="Cambria Math" w:cs="Cambria Math"/>
          <w:color w:val="000000"/>
          <w:sz w:val="28"/>
          <w:szCs w:val="28"/>
          <w:lang w:val="uk-UA" w:eastAsia="uk-UA"/>
        </w:rPr>
        <w:t>​​</w:t>
      </w:r>
      <w:r w:rsidRPr="00162C33">
        <w:rPr>
          <w:rFonts w:ascii="Times New Roman" w:eastAsia="Times New Roman" w:hAnsi="Times New Roman" w:cs="Times New Roman"/>
          <w:color w:val="000000"/>
          <w:sz w:val="28"/>
          <w:szCs w:val="28"/>
          <w:lang w:val="uk-UA" w:eastAsia="uk-UA"/>
        </w:rPr>
        <w:t>зона (температура плавлення кремнію 1414 º С), яку за допомогою переміщення нагрівального елемента (лазер, високочастотний індуктор ...), переміщують вздовж злитку. У результаті різниці температур кристалізації кремнію і домішок, останні переміщуються разом з розплавленої зоною в кінець злитка. Після 10-20 проходів процес завершують і відрізають кінець злитка з домішками.</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w:t>
      </w:r>
      <w:r w:rsidRPr="00162C33">
        <w:rPr>
          <w:rFonts w:ascii="Times New Roman" w:eastAsia="Times New Roman" w:hAnsi="Times New Roman" w:cs="Times New Roman"/>
          <w:color w:val="000000"/>
          <w:sz w:val="28"/>
          <w:szCs w:val="28"/>
          <w:lang w:val="uk-UA" w:eastAsia="uk-UA"/>
        </w:rPr>
        <w:br/>
        <w:t>  </w:t>
      </w:r>
      <w:r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noProof/>
          <w:color w:val="000000"/>
          <w:sz w:val="28"/>
          <w:szCs w:val="28"/>
        </w:rPr>
        <w:drawing>
          <wp:inline distT="0" distB="0" distL="0" distR="0">
            <wp:extent cx="1771650" cy="1520928"/>
            <wp:effectExtent l="19050" t="0" r="0" b="0"/>
            <wp:docPr id="59" name="Рисунок 4" descr="http://sergeyk.kiev.ua/micro/inthechip/pic2.png">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rgeyk.kiev.ua/micro/inthechip/pic2.png">
                      <a:hlinkClick r:id="rId99"/>
                    </pic:cNvPr>
                    <pic:cNvPicPr>
                      <a:picLocks noChangeAspect="1" noChangeArrowheads="1"/>
                    </pic:cNvPicPr>
                  </pic:nvPicPr>
                  <pic:blipFill>
                    <a:blip r:embed="rId100"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75228" cy="1524000"/>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br/>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Для отримання монокристалічного злитку (у всьому обсязі зберігається кристалічна решітка одного типу) до одного кінця злитку підносять </w:t>
      </w:r>
      <w:r w:rsidRPr="00162C33">
        <w:rPr>
          <w:rFonts w:ascii="Times New Roman" w:eastAsia="Times New Roman" w:hAnsi="Times New Roman" w:cs="Times New Roman"/>
          <w:b/>
          <w:color w:val="FFC000"/>
          <w:sz w:val="28"/>
          <w:szCs w:val="28"/>
          <w:lang w:val="uk-UA" w:eastAsia="uk-UA"/>
        </w:rPr>
        <w:t>затравку</w:t>
      </w:r>
      <w:r w:rsidRPr="00162C33">
        <w:rPr>
          <w:rFonts w:ascii="Times New Roman" w:eastAsia="Times New Roman" w:hAnsi="Times New Roman" w:cs="Times New Roman"/>
          <w:color w:val="000000"/>
          <w:sz w:val="28"/>
          <w:szCs w:val="28"/>
          <w:lang w:val="uk-UA" w:eastAsia="uk-UA"/>
        </w:rPr>
        <w:t xml:space="preserve"> (шматок матеріалу з кристалічною гратами, яку необхідно отримає в кінцевому злитку) і місце зіткнення розплавляють. Після чого, обертаючи штоки в різні </w:t>
      </w:r>
      <w:r w:rsidRPr="00162C33">
        <w:rPr>
          <w:rFonts w:ascii="Times New Roman" w:eastAsia="Times New Roman" w:hAnsi="Times New Roman" w:cs="Times New Roman"/>
          <w:color w:val="000000"/>
          <w:sz w:val="28"/>
          <w:szCs w:val="28"/>
          <w:lang w:val="uk-UA" w:eastAsia="uk-UA"/>
        </w:rPr>
        <w:lastRenderedPageBreak/>
        <w:t>боки, нагрівач повільно переміщають до іншого кінця злитка. </w:t>
      </w:r>
      <w:r w:rsidRPr="00162C33">
        <w:rPr>
          <w:rFonts w:ascii="Times New Roman" w:eastAsia="Times New Roman" w:hAnsi="Times New Roman" w:cs="Times New Roman"/>
          <w:color w:val="000000"/>
          <w:sz w:val="28"/>
          <w:szCs w:val="28"/>
          <w:lang w:val="uk-UA" w:eastAsia="uk-UA"/>
        </w:rPr>
        <w:br/>
        <w:t>Так як при високій температурі чистий кремній хімічно активний, то ці операції проводять у високому вакуумі - тиск у камері менше 0.0001 Па (нагадаю, нормальний атмосферний тиск 101325 Па).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Зараз на виробництві "вирощують" зливки діаметром 300 мм, хоча досить часто ще використовують 100 мм злитки.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70C0"/>
          <w:sz w:val="28"/>
          <w:szCs w:val="28"/>
          <w:lang w:val="uk-UA" w:eastAsia="uk-UA"/>
        </w:rPr>
      </w:pPr>
      <w:r w:rsidRPr="00162C33">
        <w:rPr>
          <w:rFonts w:ascii="Times New Roman" w:eastAsia="Times New Roman" w:hAnsi="Times New Roman" w:cs="Times New Roman"/>
          <w:b/>
          <w:color w:val="FF0000"/>
          <w:sz w:val="28"/>
          <w:szCs w:val="28"/>
          <w:lang w:val="uk-UA" w:eastAsia="uk-UA"/>
        </w:rPr>
        <w:t>Отримання підкладок</w:t>
      </w:r>
      <w:r w:rsidRPr="00162C33">
        <w:rPr>
          <w:rFonts w:ascii="Times New Roman" w:eastAsia="Times New Roman" w:hAnsi="Times New Roman" w:cs="Times New Roman"/>
          <w:color w:val="0070C0"/>
          <w:sz w:val="28"/>
          <w:szCs w:val="28"/>
          <w:lang w:val="uk-UA" w:eastAsia="uk-UA"/>
        </w:rPr>
        <w:t>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FFC000"/>
          <w:sz w:val="28"/>
          <w:szCs w:val="28"/>
          <w:lang w:val="uk-UA" w:eastAsia="uk-UA"/>
        </w:rPr>
      </w:pPr>
      <w:r w:rsidRPr="00162C33">
        <w:rPr>
          <w:rFonts w:ascii="Times New Roman" w:eastAsia="Times New Roman" w:hAnsi="Times New Roman" w:cs="Times New Roman"/>
          <w:color w:val="000000"/>
          <w:sz w:val="28"/>
          <w:szCs w:val="28"/>
          <w:lang w:val="uk-UA" w:eastAsia="uk-UA"/>
        </w:rPr>
        <w:t>Отримані злитки спеціальними методами орієнтують в просторі для отримання пластин з певним напрямом кристалічної решітки. Далі зливок розрізають на окремі пластини товщиною 0.2-0.3 мм. Для цього можуть використовуватися як "класичні" методи (різка диском з внутрішньої ріжучої крайкою) так і нові (ультразвукова різка, лазерна різка або інші види). Різка злитків дуже непросте завдання при твердості кремнію 7 (за шкалою Мооса найбільша твердість 10 - у алмазу). </w:t>
      </w:r>
    </w:p>
    <w:p w:rsidR="00B00DB3" w:rsidRPr="00162C33" w:rsidRDefault="00B00DB3" w:rsidP="00040B5D">
      <w:pPr>
        <w:shd w:val="clear" w:color="auto" w:fill="FFFFFF"/>
        <w:spacing w:after="0" w:line="360" w:lineRule="auto"/>
        <w:ind w:firstLine="709"/>
        <w:jc w:val="center"/>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w:t>
      </w:r>
      <w:r w:rsidRPr="00162C33">
        <w:rPr>
          <w:rFonts w:ascii="Times New Roman" w:eastAsia="Times New Roman" w:hAnsi="Times New Roman" w:cs="Times New Roman"/>
          <w:noProof/>
          <w:color w:val="000000"/>
          <w:sz w:val="28"/>
          <w:szCs w:val="28"/>
        </w:rPr>
        <w:drawing>
          <wp:inline distT="0" distB="0" distL="0" distR="0">
            <wp:extent cx="2457450" cy="885825"/>
            <wp:effectExtent l="19050" t="0" r="0" b="0"/>
            <wp:docPr id="60" name="Рисунок 5" descr="Резка слитка (кристалла) кремния на пластин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езка слитка (кристалла) кремния на пластинны"/>
                    <pic:cNvPicPr>
                      <a:picLocks noChangeAspect="1" noChangeArrowheads="1"/>
                    </pic:cNvPicPr>
                  </pic:nvPicPr>
                  <pic:blipFill>
                    <a:blip r:embed="rId101" cstate="print"/>
                    <a:srcRect/>
                    <a:stretch>
                      <a:fillRect/>
                    </a:stretch>
                  </pic:blipFill>
                  <pic:spPr bwMode="auto">
                    <a:xfrm>
                      <a:off x="0" y="0"/>
                      <a:ext cx="2457450" cy="885825"/>
                    </a:xfrm>
                    <a:prstGeom prst="rect">
                      <a:avLst/>
                    </a:prstGeom>
                    <a:noFill/>
                    <a:ln w="9525">
                      <a:noFill/>
                      <a:miter lim="800000"/>
                      <a:headEnd/>
                      <a:tailEnd/>
                    </a:ln>
                  </pic:spPr>
                </pic:pic>
              </a:graphicData>
            </a:graphic>
          </wp:inline>
        </w:drawing>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xml:space="preserve">При різанні "класичними" методами до 60% злитку зрізається ріжучим інструментом.Як ріжучої кромки найчастіше використовується алмазний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Шліфування отриманих пластин виконують вільним або пов'язаним абразивом з розмірами зерен від 120 до 50 мкм. У результаті виходить пластина з мікронерівності (RA) 0.32-0.04 мкм (9-12 клас чистоти). За допомогою полірування мікронерівності доводять до значення менше 0.01 мкм (14й клас чистоти - майже як дзеркало </w:t>
      </w:r>
      <w:r w:rsidRPr="00162C33">
        <w:rPr>
          <w:rFonts w:ascii="Times New Roman" w:eastAsia="Times New Roman" w:hAnsi="Times New Roman" w:cs="Times New Roman"/>
          <w:color w:val="000000"/>
          <w:sz w:val="28"/>
          <w:szCs w:val="28"/>
          <w:lang w:val="uk-UA" w:eastAsia="uk-UA"/>
        </w:rPr>
        <w:sym w:font="Symbol" w:char="F04A"/>
      </w:r>
      <w:r w:rsidRPr="00162C33">
        <w:rPr>
          <w:rFonts w:ascii="Times New Roman" w:eastAsia="Times New Roman" w:hAnsi="Times New Roman" w:cs="Times New Roman"/>
          <w:color w:val="000000"/>
          <w:sz w:val="28"/>
          <w:szCs w:val="28"/>
          <w:lang w:val="uk-UA" w:eastAsia="uk-UA"/>
        </w:rPr>
        <w:t>). Як полірувального речовини використовують пасти і порошки (розмір зерен менше 0.2-0.4 мм). Якщо потрібна більш гладка поверхня - проводять хімічне травлення.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lastRenderedPageBreak/>
        <w:t>Отримана пластина являє собою основу для отримання структур і н</w:t>
      </w:r>
      <w:r w:rsidR="0063176E" w:rsidRPr="00162C33">
        <w:rPr>
          <w:rFonts w:ascii="Times New Roman" w:eastAsia="Times New Roman" w:hAnsi="Times New Roman" w:cs="Times New Roman"/>
          <w:color w:val="000000"/>
          <w:sz w:val="28"/>
          <w:szCs w:val="28"/>
          <w:lang w:val="uk-UA" w:eastAsia="uk-UA"/>
        </w:rPr>
        <w:t>осить горду назву - підкладка.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 Кілька слів про чистоту приміщення. Так як наступні операції отримання структур проводиться на відкритому повітрі (не в прямому сенсі </w:t>
      </w:r>
      <w:r w:rsidRPr="00162C33">
        <w:rPr>
          <w:rFonts w:ascii="Times New Roman" w:eastAsia="Times New Roman" w:hAnsi="Times New Roman" w:cs="Times New Roman"/>
          <w:color w:val="000000"/>
          <w:sz w:val="28"/>
          <w:szCs w:val="28"/>
          <w:lang w:val="uk-UA" w:eastAsia="uk-UA"/>
        </w:rPr>
        <w:sym w:font="Symbol" w:char="F04A"/>
      </w:r>
      <w:r w:rsidRPr="00162C33">
        <w:rPr>
          <w:rFonts w:ascii="Times New Roman" w:eastAsia="Times New Roman" w:hAnsi="Times New Roman" w:cs="Times New Roman"/>
          <w:color w:val="000000"/>
          <w:sz w:val="28"/>
          <w:szCs w:val="28"/>
          <w:lang w:val="uk-UA" w:eastAsia="uk-UA"/>
        </w:rPr>
        <w:t xml:space="preserve">), існує небезпека безповоротно пошкодити цілу партію мікросхем через порошинки розміром всього 0,1 мкм. Тому всі приміщення, в яких проводиться подальша обробка, ретельно герметизують, очищають і підтримують постійний мікроклімат - кількість частинок розміром 0,5 мкм не повинне перевищувати 103 ... 106 штук на 1 м3 (залежно від ступеня чистоти), температура 20 </w:t>
      </w:r>
      <w:r w:rsidRPr="00162C33">
        <w:rPr>
          <w:rFonts w:ascii="Times New Roman" w:eastAsia="Times New Roman" w:hAnsi="Times New Roman" w:cs="Times New Roman"/>
          <w:color w:val="000000"/>
          <w:sz w:val="28"/>
          <w:szCs w:val="28"/>
          <w:lang w:val="uk-UA" w:eastAsia="uk-UA"/>
        </w:rPr>
        <w:sym w:font="Symbol" w:char="F0B1"/>
      </w:r>
      <w:r w:rsidRPr="00162C33">
        <w:rPr>
          <w:rFonts w:ascii="Times New Roman" w:eastAsia="Times New Roman" w:hAnsi="Times New Roman" w:cs="Times New Roman"/>
          <w:color w:val="000000"/>
          <w:sz w:val="28"/>
          <w:szCs w:val="28"/>
          <w:lang w:val="uk-UA" w:eastAsia="uk-UA"/>
        </w:rPr>
        <w:t xml:space="preserve"> 1 </w:t>
      </w:r>
      <w:r w:rsidRPr="00162C33">
        <w:rPr>
          <w:rFonts w:ascii="Times New Roman" w:eastAsia="Times New Roman" w:hAnsi="Times New Roman" w:cs="Times New Roman"/>
          <w:color w:val="000000"/>
          <w:sz w:val="28"/>
          <w:szCs w:val="28"/>
          <w:lang w:val="uk-UA" w:eastAsia="uk-UA"/>
        </w:rPr>
        <w:sym w:font="Symbol" w:char="F0B0"/>
      </w:r>
      <w:r w:rsidRPr="00162C33">
        <w:rPr>
          <w:rFonts w:ascii="Times New Roman" w:eastAsia="Times New Roman" w:hAnsi="Times New Roman" w:cs="Times New Roman"/>
          <w:color w:val="000000"/>
          <w:sz w:val="28"/>
          <w:szCs w:val="28"/>
          <w:lang w:val="uk-UA" w:eastAsia="uk-UA"/>
        </w:rPr>
        <w:t xml:space="preserve"> С , вологість 45 </w:t>
      </w:r>
      <w:r w:rsidRPr="00162C33">
        <w:rPr>
          <w:rFonts w:ascii="Times New Roman" w:eastAsia="Times New Roman" w:hAnsi="Times New Roman" w:cs="Times New Roman"/>
          <w:color w:val="000000"/>
          <w:sz w:val="28"/>
          <w:szCs w:val="28"/>
          <w:lang w:val="uk-UA" w:eastAsia="uk-UA"/>
        </w:rPr>
        <w:sym w:font="Symbol" w:char="F0B1"/>
      </w:r>
      <w:r w:rsidRPr="00162C33">
        <w:rPr>
          <w:rFonts w:ascii="Times New Roman" w:eastAsia="Times New Roman" w:hAnsi="Times New Roman" w:cs="Times New Roman"/>
          <w:color w:val="000000"/>
          <w:sz w:val="28"/>
          <w:szCs w:val="28"/>
          <w:lang w:val="uk-UA" w:eastAsia="uk-UA"/>
        </w:rPr>
        <w:t xml:space="preserve"> 5% і тиск повітря трохи вище атмосферного (для порівняння, у звичайній кімнаті розмір порошинки вимірюється міліметрами (ну загляньте в системний блок </w:t>
      </w:r>
      <w:r w:rsidRPr="00162C33">
        <w:rPr>
          <w:rFonts w:ascii="Times New Roman" w:eastAsia="Times New Roman" w:hAnsi="Times New Roman" w:cs="Times New Roman"/>
          <w:color w:val="000000"/>
          <w:sz w:val="28"/>
          <w:szCs w:val="28"/>
          <w:lang w:val="uk-UA" w:eastAsia="uk-UA"/>
        </w:rPr>
        <w:sym w:font="Symbol" w:char="F04A"/>
      </w:r>
      <w:r w:rsidRPr="00162C33">
        <w:rPr>
          <w:rFonts w:ascii="Times New Roman" w:eastAsia="Times New Roman" w:hAnsi="Times New Roman" w:cs="Times New Roman"/>
          <w:color w:val="000000"/>
          <w:sz w:val="28"/>
          <w:szCs w:val="28"/>
          <w:lang w:val="uk-UA" w:eastAsia="uk-UA"/>
        </w:rPr>
        <w:t xml:space="preserve">), температура плаває в діапазоні 18-25 </w:t>
      </w:r>
      <w:r w:rsidRPr="00162C33">
        <w:rPr>
          <w:rFonts w:ascii="Times New Roman" w:eastAsia="Times New Roman" w:hAnsi="Times New Roman" w:cs="Times New Roman"/>
          <w:color w:val="000000"/>
          <w:sz w:val="28"/>
          <w:szCs w:val="28"/>
          <w:lang w:val="uk-UA" w:eastAsia="uk-UA"/>
        </w:rPr>
        <w:sym w:font="Symbol" w:char="F0B0"/>
      </w:r>
      <w:r w:rsidRPr="00162C33">
        <w:rPr>
          <w:rFonts w:ascii="Times New Roman" w:eastAsia="Times New Roman" w:hAnsi="Times New Roman" w:cs="Times New Roman"/>
          <w:color w:val="000000"/>
          <w:sz w:val="28"/>
          <w:szCs w:val="28"/>
          <w:lang w:val="uk-UA" w:eastAsia="uk-UA"/>
        </w:rPr>
        <w:t xml:space="preserve"> С, вологість 50-99%). Ці приміщення прийнято називати "чиста кімната". Між іншим, в новинах "Мій комп'ютер № 44 (215)", була фотографія цієї самої кімнати. </w:t>
      </w:r>
    </w:p>
    <w:p w:rsidR="0063176E"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Незалежно від технології, структури отримують повторенням певної кількості основних операцій: літографія, дифузія і окислення, відповідно до карти технологічного процесу. </w:t>
      </w:r>
    </w:p>
    <w:p w:rsidR="009135DA" w:rsidRDefault="009135DA"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9135DA" w:rsidRPr="00162C33" w:rsidRDefault="009135DA"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b/>
          <w:color w:val="FF0000"/>
          <w:sz w:val="28"/>
          <w:szCs w:val="28"/>
          <w:lang w:val="uk-UA" w:eastAsia="uk-UA"/>
        </w:rPr>
      </w:pPr>
      <w:r w:rsidRPr="00162C33">
        <w:rPr>
          <w:rFonts w:ascii="Times New Roman" w:eastAsia="Times New Roman" w:hAnsi="Times New Roman" w:cs="Times New Roman"/>
          <w:b/>
          <w:color w:val="FF0000"/>
          <w:sz w:val="28"/>
          <w:szCs w:val="28"/>
          <w:lang w:val="uk-UA" w:eastAsia="uk-UA"/>
        </w:rPr>
        <w:t>Літографія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Суть цього процесу зводиться до отримання "вікон" (не плутайте з MS Windows </w:t>
      </w:r>
      <w:r w:rsidRPr="00162C33">
        <w:rPr>
          <w:rFonts w:ascii="Times New Roman" w:eastAsia="Times New Roman" w:hAnsi="Times New Roman" w:cs="Times New Roman"/>
          <w:color w:val="000000"/>
          <w:sz w:val="28"/>
          <w:szCs w:val="28"/>
          <w:lang w:val="uk-UA" w:eastAsia="uk-UA"/>
        </w:rPr>
        <w:sym w:font="Symbol" w:char="F04A"/>
      </w:r>
      <w:r w:rsidRPr="00162C33">
        <w:rPr>
          <w:rFonts w:ascii="Times New Roman" w:eastAsia="Times New Roman" w:hAnsi="Times New Roman" w:cs="Times New Roman"/>
          <w:color w:val="000000"/>
          <w:sz w:val="28"/>
          <w:szCs w:val="28"/>
          <w:lang w:val="uk-UA" w:eastAsia="uk-UA"/>
        </w:rPr>
        <w:t xml:space="preserve">), тобто, грубо кажучи, зняття в потрібних місцях </w:t>
      </w:r>
      <w:r w:rsidR="00994E13" w:rsidRPr="00162C33">
        <w:rPr>
          <w:rFonts w:ascii="Times New Roman" w:eastAsia="Times New Roman" w:hAnsi="Times New Roman" w:cs="Times New Roman"/>
          <w:color w:val="000000"/>
          <w:sz w:val="28"/>
          <w:szCs w:val="28"/>
          <w:lang w:val="uk-UA" w:eastAsia="uk-UA"/>
        </w:rPr>
        <w:t xml:space="preserve">щару </w:t>
      </w:r>
      <w:r w:rsidRPr="00162C33">
        <w:rPr>
          <w:rFonts w:ascii="Times New Roman" w:eastAsia="Times New Roman" w:hAnsi="Times New Roman" w:cs="Times New Roman"/>
          <w:color w:val="000000"/>
          <w:sz w:val="28"/>
          <w:szCs w:val="28"/>
          <w:lang w:val="uk-UA" w:eastAsia="uk-UA"/>
        </w:rPr>
        <w:t xml:space="preserve">плівки (точніше </w:t>
      </w:r>
      <w:r w:rsidR="00994E13" w:rsidRPr="00162C33">
        <w:rPr>
          <w:rFonts w:ascii="Times New Roman" w:eastAsia="Times New Roman" w:hAnsi="Times New Roman" w:cs="Times New Roman"/>
          <w:color w:val="000000"/>
          <w:sz w:val="28"/>
          <w:szCs w:val="28"/>
          <w:lang w:val="uk-UA" w:eastAsia="uk-UA"/>
        </w:rPr>
        <w:t xml:space="preserve">шару </w:t>
      </w:r>
      <w:r w:rsidRPr="00162C33">
        <w:rPr>
          <w:rFonts w:ascii="Times New Roman" w:eastAsia="Times New Roman" w:hAnsi="Times New Roman" w:cs="Times New Roman"/>
          <w:color w:val="000000"/>
          <w:sz w:val="28"/>
          <w:szCs w:val="28"/>
          <w:lang w:val="uk-UA" w:eastAsia="uk-UA"/>
        </w:rPr>
        <w:t>підкладки).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Найпершою і широко поширеною є фотолітографія, в основу якої взято технологія отримання фотовідбитка (як правило, використовуються ультрафіолетові джерела світла). Також, зараз в невеликій кількості існують й інші методи отримання вікон, наприклад рентгенолітографія (для перенесення зображення використовуються рентгенівські промені).</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noProof/>
          <w:color w:val="000000"/>
          <w:sz w:val="28"/>
          <w:szCs w:val="28"/>
        </w:rPr>
        <w:lastRenderedPageBreak/>
        <w:drawing>
          <wp:inline distT="0" distB="0" distL="0" distR="0">
            <wp:extent cx="3429000" cy="1511470"/>
            <wp:effectExtent l="19050" t="0" r="0" b="0"/>
            <wp:docPr id="61" name="Рисунок 30" descr="Топология (маска) шара ИМ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Топология (маска) шара ИМС"/>
                    <pic:cNvPicPr>
                      <a:picLocks noChangeAspect="1" noChangeArrowheads="1"/>
                    </pic:cNvPicPr>
                  </pic:nvPicPr>
                  <pic:blipFill>
                    <a:blip r:embed="rId102" cstate="print"/>
                    <a:srcRect/>
                    <a:stretch>
                      <a:fillRect/>
                    </a:stretch>
                  </pic:blipFill>
                  <pic:spPr bwMode="auto">
                    <a:xfrm>
                      <a:off x="0" y="0"/>
                      <a:ext cx="3429472" cy="1511678"/>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За допомогою літографії на підкладці отримують контактну маску (плівка на поверхні підкладки, з конфігурацією вікон у відповідності певному пошаровому кресленням (рис.4)). Потім проводять травлення підкладки, в результаті виходять поглиблення - вікна в самій підкладці (рис. 5). Тепер контактну маску знімають і підкладка з вікнами готова до подальшої обробки (наприклад: дифузії).</w:t>
      </w:r>
    </w:p>
    <w:p w:rsidR="00B00DB3" w:rsidRPr="00162C33" w:rsidRDefault="00B00DB3" w:rsidP="009135DA">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br/>
        <w:t xml:space="preserve">                                           </w:t>
      </w:r>
      <w:r w:rsidRPr="00162C33">
        <w:rPr>
          <w:rFonts w:ascii="Times New Roman" w:eastAsia="Times New Roman" w:hAnsi="Times New Roman" w:cs="Times New Roman"/>
          <w:noProof/>
          <w:color w:val="000000"/>
          <w:sz w:val="28"/>
          <w:szCs w:val="28"/>
        </w:rPr>
        <w:drawing>
          <wp:inline distT="0" distB="0" distL="0" distR="0">
            <wp:extent cx="2562225" cy="1047750"/>
            <wp:effectExtent l="19050" t="0" r="9525" b="0"/>
            <wp:docPr id="62" name="Рисунок 31" descr="Процесс получения окон с помощью (фото)литограф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роцесс получения окон с помощью (фото)литографии"/>
                    <pic:cNvPicPr>
                      <a:picLocks noChangeAspect="1" noChangeArrowheads="1"/>
                    </pic:cNvPicPr>
                  </pic:nvPicPr>
                  <pic:blipFill>
                    <a:blip r:embed="rId103" cstate="print"/>
                    <a:srcRect/>
                    <a:stretch>
                      <a:fillRect/>
                    </a:stretch>
                  </pic:blipFill>
                  <pic:spPr bwMode="auto">
                    <a:xfrm>
                      <a:off x="0" y="0"/>
                      <a:ext cx="2556088" cy="1045240"/>
                    </a:xfrm>
                    <a:prstGeom prst="rect">
                      <a:avLst/>
                    </a:prstGeom>
                    <a:noFill/>
                    <a:ln w="9525">
                      <a:noFill/>
                      <a:miter lim="800000"/>
                      <a:headEnd/>
                      <a:tailEnd/>
                    </a:ln>
                  </pic:spPr>
                </pic:pic>
              </a:graphicData>
            </a:graphic>
          </wp:inline>
        </w:drawing>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br/>
        <w:t>Найчастіше літографія проводиться по плівці окису кремнію (для отримання вікон до чистого кремнію) або по кулі металізацііі (для отримання розводки).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xml:space="preserve">                                         </w:t>
      </w:r>
      <w:r w:rsidRPr="00162C33">
        <w:rPr>
          <w:rFonts w:ascii="Times New Roman" w:eastAsia="Times New Roman" w:hAnsi="Times New Roman" w:cs="Times New Roman"/>
          <w:noProof/>
          <w:color w:val="000000"/>
          <w:sz w:val="28"/>
          <w:szCs w:val="28"/>
        </w:rPr>
        <w:drawing>
          <wp:inline distT="0" distB="0" distL="0" distR="0">
            <wp:extent cx="2519956" cy="1781175"/>
            <wp:effectExtent l="19050" t="0" r="0" b="0"/>
            <wp:docPr id="63" name="Рисунок 32" descr="Топология - послойный черте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Топология - послойный чертеж"/>
                    <pic:cNvPicPr>
                      <a:picLocks noChangeAspect="1" noChangeArrowheads="1"/>
                    </pic:cNvPicPr>
                  </pic:nvPicPr>
                  <pic:blipFill>
                    <a:blip r:embed="rId104" cstate="print"/>
                    <a:srcRect/>
                    <a:stretch>
                      <a:fillRect/>
                    </a:stretch>
                  </pic:blipFill>
                  <pic:spPr bwMode="auto">
                    <a:xfrm>
                      <a:off x="0" y="0"/>
                      <a:ext cx="2531293" cy="1789188"/>
                    </a:xfrm>
                    <a:prstGeom prst="rect">
                      <a:avLst/>
                    </a:prstGeom>
                    <a:noFill/>
                    <a:ln w="9525">
                      <a:noFill/>
                      <a:miter lim="800000"/>
                      <a:headEnd/>
                      <a:tailEnd/>
                    </a:ln>
                  </pic:spPr>
                </pic:pic>
              </a:graphicData>
            </a:graphic>
          </wp:inline>
        </w:drawing>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xml:space="preserve"> Для отримання потрібної конфігурації областей використовують пошарові </w:t>
      </w:r>
      <w:r w:rsidRPr="00162C33">
        <w:rPr>
          <w:rFonts w:ascii="Times New Roman" w:eastAsia="Times New Roman" w:hAnsi="Times New Roman" w:cs="Times New Roman"/>
          <w:color w:val="000000"/>
          <w:sz w:val="28"/>
          <w:szCs w:val="28"/>
          <w:lang w:val="uk-UA" w:eastAsia="uk-UA"/>
        </w:rPr>
        <w:lastRenderedPageBreak/>
        <w:t>креслення (на них зазначено тільки конфігурацію вікон (рис. 4)), які отримують з топологічного креслення (рис. 6). Для правильного поєднання нових областей (точніше вікон) з областями, отриманими під час предведущіх операцій, використовують мітки суміщення (на рис 4 і 6 це знак "+"). Від точності суміщення і якості отриманих вікон залежить мінімально допустима відстань між елементами та їх розміри і як наслідок ступінь інтеграції. Зараз це значення знаходиться на рівні 0,13 мкм, хоча вже є техпроцеси зі значенням 0,09 мкм і навіть 0,03</w:t>
      </w:r>
      <w:r w:rsidR="00D1508B" w:rsidRPr="00162C33">
        <w:rPr>
          <w:rFonts w:ascii="Times New Roman" w:eastAsia="Times New Roman" w:hAnsi="Times New Roman" w:cs="Times New Roman"/>
          <w:color w:val="000000"/>
          <w:sz w:val="28"/>
          <w:szCs w:val="28"/>
          <w:lang w:val="uk-UA" w:eastAsia="uk-UA"/>
        </w:rPr>
        <w:t xml:space="preserve"> мкм. Профі кажуть "мікрони", </w:t>
      </w:r>
      <w:r w:rsidRPr="00162C33">
        <w:rPr>
          <w:rFonts w:ascii="Times New Roman" w:eastAsia="Times New Roman" w:hAnsi="Times New Roman" w:cs="Times New Roman"/>
          <w:color w:val="000000"/>
          <w:sz w:val="28"/>
          <w:szCs w:val="28"/>
          <w:lang w:val="uk-UA" w:eastAsia="uk-UA"/>
        </w:rPr>
        <w:t>системі СІ - "мікрометри</w:t>
      </w:r>
      <w:r w:rsidR="00D1508B" w:rsidRPr="00162C33">
        <w:rPr>
          <w:rFonts w:ascii="Times New Roman" w:eastAsia="Times New Roman" w:hAnsi="Times New Roman" w:cs="Times New Roman"/>
          <w:color w:val="000000"/>
          <w:sz w:val="28"/>
          <w:szCs w:val="28"/>
          <w:lang w:val="uk-UA" w:eastAsia="uk-UA"/>
        </w:rPr>
        <w:t xml:space="preserve"> а по </w:t>
      </w:r>
      <w:r w:rsidRPr="00162C33">
        <w:rPr>
          <w:rFonts w:ascii="Times New Roman" w:eastAsia="Times New Roman" w:hAnsi="Times New Roman" w:cs="Times New Roman"/>
          <w:color w:val="000000"/>
          <w:sz w:val="28"/>
          <w:szCs w:val="28"/>
          <w:lang w:val="uk-UA" w:eastAsia="uk-UA"/>
        </w:rPr>
        <w:t>". </w:t>
      </w:r>
    </w:p>
    <w:p w:rsidR="0063176E" w:rsidRPr="00162C33" w:rsidRDefault="0063176E"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b/>
          <w:color w:val="FF0000"/>
          <w:sz w:val="28"/>
          <w:szCs w:val="28"/>
          <w:lang w:val="uk-UA" w:eastAsia="uk-UA"/>
        </w:rPr>
      </w:pPr>
      <w:r w:rsidRPr="00162C33">
        <w:rPr>
          <w:rFonts w:ascii="Times New Roman" w:eastAsia="Times New Roman" w:hAnsi="Times New Roman" w:cs="Times New Roman"/>
          <w:b/>
          <w:color w:val="FF0000"/>
          <w:sz w:val="28"/>
          <w:szCs w:val="28"/>
          <w:lang w:val="uk-UA" w:eastAsia="uk-UA"/>
        </w:rPr>
        <w:t>Дифузія і окислення </w:t>
      </w:r>
    </w:p>
    <w:p w:rsidR="0063176E" w:rsidRPr="00162C33" w:rsidRDefault="00B00DB3" w:rsidP="00040B5D">
      <w:pPr>
        <w:shd w:val="clear" w:color="auto" w:fill="FFFFFF"/>
        <w:tabs>
          <w:tab w:val="left" w:pos="6804"/>
        </w:tabs>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У напівпровідникової індустрії дифузія використовується для отримання в обсязі підкладки областей з певним типом провідності (а точніше зміна типу провідності). Для отримання області n-типу використовують "донори" а для p-типу - "акцептори".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xml:space="preserve">Процес дифузії проводять у відкритій камері, при температурі 1200 </w:t>
      </w:r>
      <w:r w:rsidRPr="00162C33">
        <w:rPr>
          <w:rFonts w:ascii="Times New Roman" w:eastAsia="Times New Roman" w:hAnsi="Times New Roman" w:cs="Times New Roman"/>
          <w:color w:val="000000"/>
          <w:sz w:val="28"/>
          <w:szCs w:val="28"/>
          <w:lang w:val="uk-UA" w:eastAsia="uk-UA"/>
        </w:rPr>
        <w:sym w:font="Symbol" w:char="F0B0"/>
      </w:r>
      <w:r w:rsidRPr="00162C33">
        <w:rPr>
          <w:rFonts w:ascii="Times New Roman" w:eastAsia="Times New Roman" w:hAnsi="Times New Roman" w:cs="Times New Roman"/>
          <w:color w:val="000000"/>
          <w:sz w:val="28"/>
          <w:szCs w:val="28"/>
          <w:lang w:val="uk-UA" w:eastAsia="uk-UA"/>
        </w:rPr>
        <w:t xml:space="preserve"> С. Проникнення речовин у всередину підкладки відбувається через вікна в оксидної плівці, так як через саму плівку діффузанти практично не проникають. </w:t>
      </w:r>
      <w:r w:rsidRPr="00162C33">
        <w:rPr>
          <w:rFonts w:ascii="Times New Roman" w:eastAsia="Times New Roman" w:hAnsi="Times New Roman" w:cs="Times New Roman"/>
          <w:color w:val="000000"/>
          <w:sz w:val="28"/>
          <w:szCs w:val="28"/>
          <w:lang w:val="uk-UA" w:eastAsia="uk-UA"/>
        </w:rPr>
        <w:br/>
        <w:t>                                                  </w:t>
      </w:r>
      <w:r w:rsidRPr="00162C33">
        <w:rPr>
          <w:rFonts w:ascii="Times New Roman" w:eastAsia="Times New Roman" w:hAnsi="Times New Roman" w:cs="Times New Roman"/>
          <w:noProof/>
          <w:color w:val="000000"/>
          <w:sz w:val="28"/>
          <w:szCs w:val="28"/>
        </w:rPr>
        <w:drawing>
          <wp:inline distT="0" distB="0" distL="0" distR="0">
            <wp:extent cx="1586865" cy="605155"/>
            <wp:effectExtent l="19050" t="0" r="0" b="0"/>
            <wp:docPr id="64" name="Рисунок 33" descr="до и после процеса диффузии и окис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до и после процеса диффузии и окисления"/>
                    <pic:cNvPicPr>
                      <a:picLocks noChangeAspect="1" noChangeArrowheads="1"/>
                    </pic:cNvPicPr>
                  </pic:nvPicPr>
                  <pic:blipFill>
                    <a:blip r:embed="rId105" cstate="print"/>
                    <a:srcRect/>
                    <a:stretch>
                      <a:fillRect/>
                    </a:stretch>
                  </pic:blipFill>
                  <pic:spPr bwMode="auto">
                    <a:xfrm>
                      <a:off x="0" y="0"/>
                      <a:ext cx="1586865" cy="605155"/>
                    </a:xfrm>
                    <a:prstGeom prst="rect">
                      <a:avLst/>
                    </a:prstGeom>
                    <a:noFill/>
                    <a:ln w="9525">
                      <a:noFill/>
                      <a:miter lim="800000"/>
                      <a:headEnd/>
                      <a:tailEnd/>
                    </a:ln>
                  </pic:spPr>
                </pic:pic>
              </a:graphicData>
            </a:graphic>
          </wp:inline>
        </w:drawing>
      </w:r>
    </w:p>
    <w:p w:rsidR="0063176E" w:rsidRPr="00162C33" w:rsidRDefault="00B00DB3" w:rsidP="00040B5D">
      <w:pPr>
        <w:shd w:val="clear" w:color="auto" w:fill="FFFFFF"/>
        <w:tabs>
          <w:tab w:val="left" w:pos="6804"/>
        </w:tabs>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Як було раніше сказано, при високій температурі кремній сильно хімічно активний, тому одночасно відбувається і зростання нової оксидної плівки .</w:t>
      </w:r>
    </w:p>
    <w:p w:rsidR="001D63DD" w:rsidRDefault="001D63DD" w:rsidP="00040B5D">
      <w:pPr>
        <w:shd w:val="clear" w:color="auto" w:fill="FFFFFF"/>
        <w:tabs>
          <w:tab w:val="left" w:pos="6804"/>
        </w:tabs>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Pr>
          <w:rFonts w:ascii="Times New Roman" w:eastAsia="Times New Roman" w:hAnsi="Times New Roman" w:cs="Times New Roman"/>
          <w:b/>
          <w:color w:val="FF0000"/>
          <w:sz w:val="28"/>
          <w:szCs w:val="28"/>
          <w:lang w:val="uk-UA" w:eastAsia="uk-UA"/>
        </w:rPr>
        <w:t>Епітаксійнийшар</w:t>
      </w:r>
      <w:r>
        <w:rPr>
          <w:rFonts w:ascii="Times New Roman" w:eastAsia="Times New Roman" w:hAnsi="Times New Roman" w:cs="Times New Roman"/>
          <w:b/>
          <w:color w:val="FF0000"/>
          <w:sz w:val="28"/>
          <w:szCs w:val="28"/>
          <w:lang w:val="uk-UA" w:eastAsia="uk-UA"/>
        </w:rPr>
        <w:tab/>
      </w:r>
      <w:r w:rsidR="00B00DB3" w:rsidRPr="00162C33">
        <w:rPr>
          <w:rFonts w:ascii="Times New Roman" w:eastAsia="Times New Roman" w:hAnsi="Times New Roman" w:cs="Times New Roman"/>
          <w:b/>
          <w:color w:val="FF0000"/>
          <w:sz w:val="28"/>
          <w:szCs w:val="28"/>
          <w:lang w:val="uk-UA" w:eastAsia="uk-UA"/>
        </w:rPr>
        <w:t> </w:t>
      </w:r>
      <w:r w:rsidR="00B00DB3" w:rsidRPr="00162C33">
        <w:rPr>
          <w:rFonts w:ascii="Times New Roman" w:eastAsia="Times New Roman" w:hAnsi="Times New Roman" w:cs="Times New Roman"/>
          <w:b/>
          <w:color w:val="FF0000"/>
          <w:sz w:val="28"/>
          <w:szCs w:val="28"/>
          <w:lang w:val="uk-UA" w:eastAsia="uk-UA"/>
        </w:rPr>
        <w:br/>
      </w:r>
      <w:r w:rsidR="00B00DB3" w:rsidRPr="00162C33">
        <w:rPr>
          <w:rFonts w:ascii="Times New Roman" w:eastAsia="Times New Roman" w:hAnsi="Times New Roman" w:cs="Times New Roman"/>
          <w:color w:val="000000"/>
          <w:sz w:val="28"/>
          <w:szCs w:val="28"/>
          <w:lang w:val="uk-UA" w:eastAsia="uk-UA"/>
        </w:rPr>
        <w:t>Епітаксійний шар переважно використовується у біполярної технології для отримання "прихованої" n +-області (вона дозволяє значно знизити електричний опір колекторної області). </w:t>
      </w:r>
      <w:r w:rsidR="00B00DB3" w:rsidRPr="00162C33">
        <w:rPr>
          <w:rFonts w:ascii="Times New Roman" w:eastAsia="Times New Roman" w:hAnsi="Times New Roman" w:cs="Times New Roman"/>
          <w:color w:val="000000"/>
          <w:sz w:val="28"/>
          <w:szCs w:val="28"/>
          <w:shd w:val="clear" w:color="auto" w:fill="FFFFFF"/>
          <w:lang w:val="uk-UA" w:eastAsia="uk-UA"/>
        </w:rPr>
        <w:br/>
      </w:r>
      <w:r w:rsidR="00B00DB3" w:rsidRPr="00162C33">
        <w:rPr>
          <w:rFonts w:ascii="Times New Roman" w:eastAsia="Times New Roman" w:hAnsi="Times New Roman" w:cs="Times New Roman"/>
          <w:color w:val="000000"/>
          <w:sz w:val="28"/>
          <w:szCs w:val="28"/>
          <w:lang w:val="uk-UA" w:eastAsia="uk-UA"/>
        </w:rPr>
        <w:t xml:space="preserve">                                                                  </w:t>
      </w:r>
      <w:r w:rsidR="00B00DB3" w:rsidRPr="00162C33">
        <w:rPr>
          <w:rFonts w:ascii="Times New Roman" w:eastAsia="Times New Roman" w:hAnsi="Times New Roman" w:cs="Times New Roman"/>
          <w:noProof/>
          <w:color w:val="000000"/>
          <w:sz w:val="28"/>
          <w:szCs w:val="28"/>
        </w:rPr>
        <w:drawing>
          <wp:inline distT="0" distB="0" distL="0" distR="0">
            <wp:extent cx="726440" cy="564515"/>
            <wp:effectExtent l="19050" t="0" r="0" b="0"/>
            <wp:docPr id="65" name="Рисунок 34" descr="Эпитаксиальный сл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Эпитаксиальный слой"/>
                    <pic:cNvPicPr>
                      <a:picLocks noChangeAspect="1" noChangeArrowheads="1"/>
                    </pic:cNvPicPr>
                  </pic:nvPicPr>
                  <pic:blipFill>
                    <a:blip r:embed="rId106"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726440" cy="564515"/>
                    </a:xfrm>
                    <a:prstGeom prst="rect">
                      <a:avLst/>
                    </a:prstGeom>
                    <a:noFill/>
                    <a:ln w="9525">
                      <a:noFill/>
                      <a:miter lim="800000"/>
                      <a:headEnd/>
                      <a:tailEnd/>
                    </a:ln>
                  </pic:spPr>
                </pic:pic>
              </a:graphicData>
            </a:graphic>
          </wp:inline>
        </w:drawing>
      </w:r>
    </w:p>
    <w:p w:rsidR="0063176E" w:rsidRPr="00162C33" w:rsidRDefault="00B00DB3" w:rsidP="00040B5D">
      <w:pPr>
        <w:shd w:val="clear" w:color="auto" w:fill="FFFFFF"/>
        <w:tabs>
          <w:tab w:val="left" w:pos="6804"/>
        </w:tabs>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lastRenderedPageBreak/>
        <w:t>Фізично, епітаксійний шар - це куля, який повторює монокристаллическую структуру підкладки, але відрізняється від неї електрофізичними параметрами (типом провідності і (або) питомою опором). </w:t>
      </w:r>
    </w:p>
    <w:p w:rsidR="0063176E" w:rsidRPr="00162C33" w:rsidRDefault="00B00DB3" w:rsidP="00040B5D">
      <w:pPr>
        <w:shd w:val="clear" w:color="auto" w:fill="FFFFFF"/>
        <w:tabs>
          <w:tab w:val="left" w:pos="6804"/>
        </w:tabs>
        <w:spacing w:after="0" w:line="360" w:lineRule="auto"/>
        <w:ind w:firstLine="709"/>
        <w:jc w:val="both"/>
        <w:rPr>
          <w:rFonts w:ascii="Times New Roman" w:eastAsia="Times New Roman" w:hAnsi="Times New Roman" w:cs="Times New Roman"/>
          <w:b/>
          <w:color w:val="FF0000"/>
          <w:sz w:val="28"/>
          <w:szCs w:val="28"/>
          <w:lang w:val="uk-UA" w:eastAsia="uk-UA"/>
        </w:rPr>
      </w:pPr>
      <w:r w:rsidRPr="00162C33">
        <w:rPr>
          <w:rFonts w:ascii="Times New Roman" w:eastAsia="Times New Roman" w:hAnsi="Times New Roman" w:cs="Times New Roman"/>
          <w:b/>
          <w:color w:val="FF0000"/>
          <w:sz w:val="28"/>
          <w:szCs w:val="28"/>
          <w:lang w:val="uk-UA" w:eastAsia="uk-UA"/>
        </w:rPr>
        <w:t>Методи ізоляції </w:t>
      </w:r>
    </w:p>
    <w:p w:rsidR="0063176E" w:rsidRPr="00162C33" w:rsidRDefault="00B00DB3" w:rsidP="00040B5D">
      <w:pPr>
        <w:shd w:val="clear" w:color="auto" w:fill="FFFFFF"/>
        <w:tabs>
          <w:tab w:val="left" w:pos="6804"/>
        </w:tabs>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Кристал мікросхеми представляє собою набір величезної кількості окремих елементів (резисторів, транзисторів і т.д.), які повинні бути надійно електрично ізольовані один від одного, в той час вони повинні мати надійний тепловий контакт з підкладкою. Тому для кожного елемента створюється окрема ізольована область - кишеня (примітка: при використанні уніполярной технології у більшості випадків необхідність в кишенях відпадає, але про це пізніше). Зараз існує досить багато методів ізоляції, але ми розглянемо лише кілька основних. </w:t>
      </w:r>
      <w:r w:rsidRPr="00162C33">
        <w:rPr>
          <w:rFonts w:ascii="Times New Roman" w:eastAsia="Times New Roman" w:hAnsi="Times New Roman" w:cs="Times New Roman"/>
          <w:color w:val="000000"/>
          <w:sz w:val="28"/>
          <w:szCs w:val="28"/>
          <w:lang w:val="uk-UA" w:eastAsia="uk-UA"/>
        </w:rPr>
        <w:br/>
        <w:t xml:space="preserve">Ізоляція обратносмещенним pn-переходом найстаріша, і найпростіша в отриманні технологія, яка дає найбільший ступінь інтеграції. Але (як завжди </w:t>
      </w:r>
      <w:r w:rsidRPr="00162C33">
        <w:rPr>
          <w:rFonts w:ascii="Times New Roman" w:eastAsia="Times New Roman" w:hAnsi="Times New Roman" w:cs="Times New Roman"/>
          <w:color w:val="000000"/>
          <w:sz w:val="28"/>
          <w:szCs w:val="28"/>
          <w:lang w:val="uk-UA" w:eastAsia="uk-UA"/>
        </w:rPr>
        <w:sym w:font="Symbol" w:char="F04C"/>
      </w:r>
      <w:r w:rsidRPr="00162C33">
        <w:rPr>
          <w:rFonts w:ascii="Times New Roman" w:eastAsia="Times New Roman" w:hAnsi="Times New Roman" w:cs="Times New Roman"/>
          <w:color w:val="000000"/>
          <w:sz w:val="28"/>
          <w:szCs w:val="28"/>
          <w:lang w:val="uk-UA" w:eastAsia="uk-UA"/>
        </w:rPr>
        <w:t>) має свої недоліки: існують точки витоку, паразитні ємності, низька радіаційна стійкість (саме через це мікросхеми виходять з ладу при опроміненні) та інші. Крім того, на підкладку необхідно подати найбільший "мінус харчування". Практично у всіх мікросхемах, виготовлених за біполярною технологією, використовується цей тип ізоляції. </w:t>
      </w:r>
      <w:r w:rsidRPr="00162C33">
        <w:rPr>
          <w:rFonts w:ascii="Times New Roman" w:eastAsia="Times New Roman" w:hAnsi="Times New Roman" w:cs="Times New Roman"/>
          <w:color w:val="000000"/>
          <w:sz w:val="28"/>
          <w:szCs w:val="28"/>
          <w:lang w:val="uk-UA" w:eastAsia="uk-UA"/>
        </w:rPr>
        <w:br/>
        <w:t xml:space="preserve">                                                       </w:t>
      </w:r>
      <w:r w:rsidRPr="00162C33">
        <w:rPr>
          <w:rFonts w:ascii="Times New Roman" w:eastAsia="Times New Roman" w:hAnsi="Times New Roman" w:cs="Times New Roman"/>
          <w:noProof/>
          <w:color w:val="000000"/>
          <w:sz w:val="28"/>
          <w:szCs w:val="28"/>
        </w:rPr>
        <w:drawing>
          <wp:inline distT="0" distB="0" distL="0" distR="0">
            <wp:extent cx="1976755" cy="873760"/>
            <wp:effectExtent l="19050" t="0" r="4445" b="0"/>
            <wp:docPr id="66" name="Рисунок 35" descr="Методы изоляции. Изоляциия обратносмещенным p-n-переход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Методы изоляции. Изоляциия обратносмещенным p-n-переходом"/>
                    <pic:cNvPicPr>
                      <a:picLocks noChangeAspect="1" noChangeArrowheads="1"/>
                    </pic:cNvPicPr>
                  </pic:nvPicPr>
                  <pic:blipFill>
                    <a:blip r:embed="rId107" cstate="print"/>
                    <a:srcRect/>
                    <a:stretch>
                      <a:fillRect/>
                    </a:stretch>
                  </pic:blipFill>
                  <pic:spPr bwMode="auto">
                    <a:xfrm>
                      <a:off x="0" y="0"/>
                      <a:ext cx="1976755" cy="873760"/>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br/>
        <w:t>Іноді використовується технологія ізоляції діелектриком. Фізично, кінцева мікросхема отримана цим способом являє собою діелектричну підкладку, в якої сформовані кишені. Основним недоліком методу є мала ступінь інтеграції та складність отримання. </w:t>
      </w:r>
      <w:r w:rsidRPr="00162C33">
        <w:rPr>
          <w:rFonts w:ascii="Times New Roman" w:eastAsia="Times New Roman" w:hAnsi="Times New Roman" w:cs="Times New Roman"/>
          <w:color w:val="000000"/>
          <w:sz w:val="28"/>
          <w:szCs w:val="28"/>
          <w:lang w:val="uk-UA" w:eastAsia="uk-UA"/>
        </w:rPr>
        <w:br/>
        <w:t>                                                          </w:t>
      </w:r>
      <w:r w:rsidRPr="00162C33">
        <w:rPr>
          <w:rFonts w:ascii="Times New Roman" w:eastAsia="Times New Roman" w:hAnsi="Times New Roman" w:cs="Times New Roman"/>
          <w:noProof/>
          <w:color w:val="000000"/>
          <w:sz w:val="28"/>
          <w:szCs w:val="28"/>
        </w:rPr>
        <w:drawing>
          <wp:inline distT="0" distB="0" distL="0" distR="0">
            <wp:extent cx="1492885" cy="739775"/>
            <wp:effectExtent l="19050" t="0" r="0" b="0"/>
            <wp:docPr id="67" name="Рисунок 36" descr="http://sergeyk.kiev.ua/micro/inthechip/Pic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ergeyk.kiev.ua/micro/inthechip/Pic10.png"/>
                    <pic:cNvPicPr>
                      <a:picLocks noChangeAspect="1" noChangeArrowheads="1"/>
                    </pic:cNvPicPr>
                  </pic:nvPicPr>
                  <pic:blipFill>
                    <a:blip r:embed="rId108"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492885" cy="739775"/>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color w:val="000000"/>
          <w:sz w:val="28"/>
          <w:szCs w:val="28"/>
          <w:lang w:val="uk-UA" w:eastAsia="uk-UA"/>
        </w:rPr>
        <w:lastRenderedPageBreak/>
        <w:t>Існують також технології, що поєднують в собі переваги цим методів, але вони менш широко використовуються. </w:t>
      </w:r>
      <w:r w:rsidRPr="00162C33">
        <w:rPr>
          <w:rFonts w:ascii="Times New Roman" w:eastAsia="Times New Roman" w:hAnsi="Times New Roman" w:cs="Times New Roman"/>
          <w:color w:val="000000"/>
          <w:sz w:val="28"/>
          <w:szCs w:val="28"/>
          <w:shd w:val="clear" w:color="auto" w:fill="FFFFFF"/>
          <w:lang w:val="uk-UA" w:eastAsia="uk-UA"/>
        </w:rPr>
        <w:br/>
      </w:r>
      <w:r w:rsidR="0063176E" w:rsidRPr="00162C33">
        <w:rPr>
          <w:rFonts w:ascii="Times New Roman" w:eastAsia="Times New Roman" w:hAnsi="Times New Roman" w:cs="Times New Roman"/>
          <w:color w:val="000000"/>
          <w:sz w:val="28"/>
          <w:szCs w:val="28"/>
          <w:lang w:val="uk-UA" w:eastAsia="uk-UA"/>
        </w:rPr>
        <w:t>Біполярна технологія </w:t>
      </w:r>
    </w:p>
    <w:p w:rsidR="0063176E" w:rsidRPr="00162C33" w:rsidRDefault="00B00DB3" w:rsidP="00040B5D">
      <w:pPr>
        <w:shd w:val="clear" w:color="auto" w:fill="FFFFFF"/>
        <w:tabs>
          <w:tab w:val="left" w:pos="6804"/>
        </w:tabs>
        <w:spacing w:after="0" w:line="360" w:lineRule="auto"/>
        <w:ind w:firstLine="709"/>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Це перша і стара технологія отримання інтегральних мікросхем. Її назва походить від основного конструктивного елемента - біполярного транзистора, а назва областей від основних областей транзистора - емітер, база і колектор (не плутайте з коректором </w:t>
      </w:r>
      <w:r w:rsidRPr="00162C33">
        <w:rPr>
          <w:rFonts w:ascii="Times New Roman" w:eastAsia="Times New Roman" w:hAnsi="Times New Roman" w:cs="Times New Roman"/>
          <w:color w:val="000000"/>
          <w:sz w:val="28"/>
          <w:szCs w:val="28"/>
          <w:lang w:val="uk-UA" w:eastAsia="uk-UA"/>
        </w:rPr>
        <w:sym w:font="Symbol" w:char="F04A"/>
      </w:r>
      <w:r w:rsidRPr="00162C33">
        <w:rPr>
          <w:rFonts w:ascii="Times New Roman" w:eastAsia="Times New Roman" w:hAnsi="Times New Roman" w:cs="Times New Roman"/>
          <w:color w:val="000000"/>
          <w:sz w:val="28"/>
          <w:szCs w:val="28"/>
          <w:lang w:val="uk-UA" w:eastAsia="uk-UA"/>
        </w:rPr>
        <w:t>). Приставка "бі" перекладається на наш як "два", і означає участь двох типів носіїв (основних і не основних) у передачі струму. </w:t>
      </w:r>
    </w:p>
    <w:p w:rsidR="0063176E" w:rsidRPr="00162C33" w:rsidRDefault="00B00DB3" w:rsidP="00040B5D">
      <w:pPr>
        <w:shd w:val="clear" w:color="auto" w:fill="FFFFFF"/>
        <w:tabs>
          <w:tab w:val="left" w:pos="6804"/>
        </w:tabs>
        <w:spacing w:after="0" w:line="360" w:lineRule="auto"/>
        <w:ind w:firstLine="709"/>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При виготовленні мікросхем найчастіше використовується підкладка p-типу, на якій вирощено епітаксійний кулю n-типу. Для ізоляції найчастіше використовують метод обратносмещенного pn-переходу. </w:t>
      </w:r>
    </w:p>
    <w:p w:rsidR="00B00DB3" w:rsidRPr="00162C33" w:rsidRDefault="00B00DB3" w:rsidP="00040B5D">
      <w:pPr>
        <w:shd w:val="clear" w:color="auto" w:fill="FFFFFF"/>
        <w:tabs>
          <w:tab w:val="left" w:pos="6804"/>
        </w:tabs>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Як же все-таки отримують структури? Отже, беруть підкладку (частіше p-типу) з епітаксіальним кулею і проводять літографію відповідно до пошаровим кресленням (рис. 4). Далі підкладку поміщають в дифузійну піч і проводять глибоку дифузію (як правило бору), для отримання "кишень" (тобто колекторних областей, рис 9). Потім знову літографію і дифузію акцепторів. Тепер у нас з'явилася базова область.Аналогічним чином отримують еміттерную область і подколлекторний контакт, який служить для перешкоди виникнення pn-переходу (так як алюміній є акцептором). У разі використання іншого матеріалу металізації необхідність у подколлекторном контакті може відпасти.</w:t>
      </w:r>
    </w:p>
    <w:p w:rsidR="00B00DB3" w:rsidRPr="00162C33" w:rsidRDefault="00F57744"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noProof/>
          <w:color w:val="000000"/>
          <w:sz w:val="28"/>
          <w:szCs w:val="28"/>
        </w:rPr>
        <w:pict>
          <v:shape id="Text Box 147" o:spid="_x0000_s1048" type="#_x0000_t202" style="position:absolute;left:0;text-align:left;margin-left:2.7pt;margin-top:180.75pt;width:469.5pt;height:33pt;z-index:251731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" stroked="f">
            <v:textbox>
              <w:txbxContent>
                <w:p w:rsidR="000B4FAC" w:rsidRDefault="000B4FAC" w:rsidP="00D1508B">
                  <w:pPr>
                    <w:rPr>
                      <w:i/>
                      <w:sz w:val="28"/>
                      <w:szCs w:val="28"/>
                      <w:lang w:val="uk-UA"/>
                    </w:rPr>
                  </w:pPr>
                  <w:r>
                    <w:rPr>
                      <w:i/>
                      <w:sz w:val="28"/>
                      <w:szCs w:val="28"/>
                      <w:lang w:val="uk-UA"/>
                    </w:rPr>
                    <w:tab/>
                    <w:t xml:space="preserve">Розріз біполярного транзистора    </w:t>
                  </w:r>
                </w:p>
                <w:p w:rsidR="000B4FAC" w:rsidRDefault="000B4FAC" w:rsidP="00D1508B">
                  <w:pPr>
                    <w:rPr>
                      <w:i/>
                      <w:sz w:val="28"/>
                      <w:szCs w:val="28"/>
                      <w:lang w:val="uk-UA"/>
                    </w:rPr>
                  </w:pPr>
                  <w:r>
                    <w:rPr>
                      <w:i/>
                      <w:sz w:val="28"/>
                      <w:szCs w:val="28"/>
                      <w:lang w:val="uk-UA"/>
                    </w:rPr>
                    <w:t xml:space="preserve">     Малюнок  7–Умовні позначення фототиристора (а), двоопераційного (б)     </w:t>
                  </w:r>
                </w:p>
                <w:p w:rsidR="000B4FAC" w:rsidRDefault="000B4FAC" w:rsidP="00D1508B">
                  <w:pPr>
                    <w:rPr>
                      <w:i/>
                      <w:sz w:val="28"/>
                      <w:szCs w:val="28"/>
                      <w:lang w:val="uk-UA"/>
                    </w:rPr>
                  </w:pPr>
                  <w:r>
                    <w:rPr>
                      <w:i/>
                      <w:sz w:val="28"/>
                      <w:szCs w:val="28"/>
                      <w:lang w:val="uk-UA"/>
                    </w:rPr>
                    <w:t xml:space="preserve">                                та оптронного (в) тиристорів</w:t>
                  </w:r>
                </w:p>
              </w:txbxContent>
            </v:textbox>
          </v:shape>
        </w:pict>
      </w:r>
      <w:r w:rsidR="00B00DB3" w:rsidRPr="00162C33">
        <w:rPr>
          <w:rFonts w:ascii="Times New Roman" w:eastAsia="Times New Roman" w:hAnsi="Times New Roman" w:cs="Times New Roman"/>
          <w:color w:val="000000"/>
          <w:sz w:val="28"/>
          <w:szCs w:val="28"/>
          <w:lang w:val="uk-UA" w:eastAsia="uk-UA"/>
        </w:rPr>
        <w:br/>
        <w:t xml:space="preserve">                          </w:t>
      </w:r>
      <w:r w:rsidR="00B00DB3" w:rsidRPr="00162C33">
        <w:rPr>
          <w:rFonts w:ascii="Times New Roman" w:eastAsia="Times New Roman" w:hAnsi="Times New Roman" w:cs="Times New Roman"/>
          <w:noProof/>
          <w:color w:val="000000"/>
          <w:sz w:val="28"/>
          <w:szCs w:val="28"/>
        </w:rPr>
        <w:drawing>
          <wp:inline distT="0" distB="0" distL="0" distR="0">
            <wp:extent cx="3893990" cy="2190750"/>
            <wp:effectExtent l="19050" t="0" r="0" b="0"/>
            <wp:docPr id="68" name="Рисунок 37" descr="http://sergeyk.kiev.ua/micro/inthechip/pic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ergeyk.kiev.ua/micro/inthechip/pic11.png"/>
                    <pic:cNvPicPr>
                      <a:picLocks noChangeAspect="1" noChangeArrowheads="1"/>
                    </pic:cNvPicPr>
                  </pic:nvPicPr>
                  <pic:blipFill>
                    <a:blip r:embed="rId109"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899535" cy="2193870"/>
                    </a:xfrm>
                    <a:prstGeom prst="rect">
                      <a:avLst/>
                    </a:prstGeom>
                    <a:noFill/>
                    <a:ln w="9525">
                      <a:noFill/>
                      <a:miter lim="800000"/>
                      <a:headEnd/>
                      <a:tailEnd/>
                    </a:ln>
                  </pic:spPr>
                </pic:pic>
              </a:graphicData>
            </a:graphic>
          </wp:inline>
        </w:drawing>
      </w:r>
    </w:p>
    <w:p w:rsidR="0063176E" w:rsidRPr="00162C33" w:rsidRDefault="0063176E"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Дуже довгий час основна кількість мікросхем виготовлялося по біполярної технології, але зараз її місце зайняла униполярная технологія, а з-за гір визирає технологія кремній на ізоляторі.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Сьогодні ми продовжимо нашу розмову про сучасні технології отримання мікр</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b/>
          <w:color w:val="FF0000"/>
          <w:sz w:val="28"/>
          <w:szCs w:val="28"/>
          <w:lang w:val="uk-UA" w:eastAsia="uk-UA"/>
        </w:rPr>
        <w:t>Уніполярна МОП технологія</w:t>
      </w:r>
      <w:r w:rsidR="0063176E" w:rsidRPr="00162C33">
        <w:rPr>
          <w:rFonts w:ascii="Times New Roman" w:eastAsia="Times New Roman" w:hAnsi="Times New Roman" w:cs="Times New Roman"/>
          <w:color w:val="000000"/>
          <w:sz w:val="28"/>
          <w:szCs w:val="28"/>
          <w:lang w:val="uk-UA" w:eastAsia="uk-UA"/>
        </w:rPr>
        <w:t>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Уніполярна МОП (метал-окисел-напівпровідник) технологія належить до класу "польових", тому що принцип роботи основного конструктивного елемента (транзистора) заснований на ефекті дії електричного поля на напівпровідник. Так як в транзисторах виготовлених за цією технологією струм тече по області одного типу провідності, ця технологія має назву "униполярная" (від слова "уно" - один). </w:t>
      </w:r>
    </w:p>
    <w:p w:rsidR="001D63DD" w:rsidRDefault="00B00DB3"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br/>
        <w:t xml:space="preserve">                                        </w:t>
      </w:r>
      <w:r w:rsidRPr="00162C33">
        <w:rPr>
          <w:rFonts w:ascii="Times New Roman" w:eastAsia="Times New Roman" w:hAnsi="Times New Roman" w:cs="Times New Roman"/>
          <w:noProof/>
          <w:color w:val="000000"/>
          <w:sz w:val="28"/>
          <w:szCs w:val="28"/>
        </w:rPr>
        <w:drawing>
          <wp:inline distT="0" distB="0" distL="0" distR="0">
            <wp:extent cx="2647950" cy="1160834"/>
            <wp:effectExtent l="19050" t="0" r="0" b="0"/>
            <wp:docPr id="69" name="Рисунок 65" descr="Польовий транзистор р- та n-каканлний. Полевой транзистор p-канальный и n-каналь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Польовий транзистор р- та n-каканлний. Полевой транзистор p-канальный и n-канальный"/>
                    <pic:cNvPicPr>
                      <a:picLocks noChangeAspect="1" noChangeArrowheads="1"/>
                    </pic:cNvPicPr>
                  </pic:nvPicPr>
                  <pic:blipFill>
                    <a:blip r:embed="rId110" cstate="print"/>
                    <a:srcRect/>
                    <a:stretch>
                      <a:fillRect/>
                    </a:stretch>
                  </pic:blipFill>
                  <pic:spPr bwMode="auto">
                    <a:xfrm>
                      <a:off x="0" y="0"/>
                      <a:ext cx="2641802" cy="1158139"/>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br/>
        <w:t xml:space="preserve">                                             </w:t>
      </w:r>
      <w:r w:rsidR="00D1508B" w:rsidRPr="00162C33">
        <w:rPr>
          <w:rFonts w:ascii="Times New Roman" w:eastAsia="Times New Roman" w:hAnsi="Times New Roman" w:cs="Times New Roman"/>
          <w:color w:val="000000"/>
          <w:sz w:val="28"/>
          <w:szCs w:val="28"/>
          <w:lang w:val="uk-UA" w:eastAsia="uk-UA"/>
        </w:rPr>
        <w:t>Р</w:t>
      </w:r>
      <w:r w:rsidRPr="00162C33">
        <w:rPr>
          <w:rFonts w:ascii="Times New Roman" w:eastAsia="Times New Roman" w:hAnsi="Times New Roman" w:cs="Times New Roman"/>
          <w:color w:val="000000"/>
          <w:sz w:val="28"/>
          <w:szCs w:val="28"/>
          <w:lang w:val="uk-UA" w:eastAsia="uk-UA"/>
        </w:rPr>
        <w:t>ис.1</w:t>
      </w:r>
      <w:r w:rsidR="00D1508B" w:rsidRPr="00162C33">
        <w:rPr>
          <w:rFonts w:ascii="Times New Roman" w:eastAsia="Times New Roman" w:hAnsi="Times New Roman" w:cs="Times New Roman"/>
          <w:color w:val="000000"/>
          <w:sz w:val="28"/>
          <w:szCs w:val="28"/>
          <w:lang w:val="uk-UA" w:eastAsia="uk-UA"/>
        </w:rPr>
        <w:t>- МОП транзистор</w:t>
      </w:r>
      <w:r w:rsidRPr="00162C33">
        <w:rPr>
          <w:rFonts w:ascii="Times New Roman" w:eastAsia="Times New Roman" w:hAnsi="Times New Roman" w:cs="Times New Roman"/>
          <w:color w:val="000000"/>
          <w:sz w:val="28"/>
          <w:szCs w:val="28"/>
          <w:lang w:val="uk-UA" w:eastAsia="uk-UA"/>
        </w:rPr>
        <w:br/>
      </w:r>
    </w:p>
    <w:p w:rsidR="0063176E"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На рис 1 представлений p-канальний МОП транзистор. Коротко розглянемо принцип його роботи. До витоку і стоку прикладається напруга, але так як на шляху струму знаходяться два зустрінуте включені p +-n-переходи, через які, за будь-якої полярності прикладеної напруги, струм не потече. Якщо на затвор подати негативне напруга, то електрони (негативно заряджені частинки) будуть відштовхуватися від затвора і йти у глиб напівпровідника, а дірки (позитивно заражені частинки) будуть навпаки притягатися до затвора (рис 2). У результаті під затвором виникає інверсна (зі зворотним типом провідності) область (по науковому - "канал") з діркової (p-типу) провідністю, в результаті чого зникає pn-перехід і починає т</w:t>
      </w:r>
      <w:r w:rsidR="001D63DD">
        <w:rPr>
          <w:rFonts w:ascii="Times New Roman" w:eastAsia="Times New Roman" w:hAnsi="Times New Roman" w:cs="Times New Roman"/>
          <w:color w:val="000000"/>
          <w:sz w:val="28"/>
          <w:szCs w:val="28"/>
          <w:lang w:val="uk-UA" w:eastAsia="uk-UA"/>
        </w:rPr>
        <w:t>екти струм. </w:t>
      </w:r>
      <w:r w:rsidR="001D63DD">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color w:val="000000"/>
          <w:sz w:val="28"/>
          <w:szCs w:val="28"/>
          <w:lang w:val="uk-UA" w:eastAsia="uk-UA"/>
        </w:rPr>
        <w:lastRenderedPageBreak/>
        <w:t xml:space="preserve">      </w:t>
      </w:r>
      <w:r w:rsidR="005126B8">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noProof/>
          <w:color w:val="000000"/>
          <w:sz w:val="28"/>
          <w:szCs w:val="28"/>
        </w:rPr>
        <w:drawing>
          <wp:inline distT="0" distB="0" distL="0" distR="0">
            <wp:extent cx="942975" cy="523875"/>
            <wp:effectExtent l="19050" t="0" r="9525" b="0"/>
            <wp:docPr id="70" name="Рисунок 66" descr="Утворення проводящого каналу у половому транзисторі. Возникновение канала в полевом транзисто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Утворення проводящого каналу у половому транзисторі. Возникновение канала в полевом транзисторе"/>
                    <pic:cNvPicPr>
                      <a:picLocks noChangeAspect="1" noChangeArrowheads="1"/>
                    </pic:cNvPicPr>
                  </pic:nvPicPr>
                  <pic:blipFill>
                    <a:blip r:embed="rId111"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942975" cy="523875"/>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br/>
      </w:r>
      <w:r w:rsidR="0063176E"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Крім p-канальних транзисторів широко викорис</w:t>
      </w:r>
      <w:r w:rsidR="001D63DD">
        <w:rPr>
          <w:rFonts w:ascii="Times New Roman" w:eastAsia="Times New Roman" w:hAnsi="Times New Roman" w:cs="Times New Roman"/>
          <w:color w:val="000000"/>
          <w:sz w:val="28"/>
          <w:szCs w:val="28"/>
          <w:lang w:val="uk-UA" w:eastAsia="uk-UA"/>
        </w:rPr>
        <w:t xml:space="preserve">товуються також n-канальні </w:t>
      </w:r>
      <w:r w:rsidRPr="00162C33">
        <w:rPr>
          <w:rFonts w:ascii="Times New Roman" w:eastAsia="Times New Roman" w:hAnsi="Times New Roman" w:cs="Times New Roman"/>
          <w:color w:val="000000"/>
          <w:sz w:val="28"/>
          <w:szCs w:val="28"/>
          <w:lang w:val="uk-UA" w:eastAsia="uk-UA"/>
        </w:rPr>
        <w:t>, які відрізняються лише тим, що для виникнення каналу на затвор необхідно замість негативного подати позитивна напруга. </w:t>
      </w:r>
      <w:r w:rsidRPr="00162C33">
        <w:rPr>
          <w:rFonts w:ascii="Times New Roman" w:eastAsia="Times New Roman" w:hAnsi="Times New Roman" w:cs="Times New Roman"/>
          <w:color w:val="000000"/>
          <w:sz w:val="28"/>
          <w:szCs w:val="28"/>
          <w:shd w:val="clear" w:color="auto" w:fill="FFFFFF"/>
          <w:lang w:val="uk-UA" w:eastAsia="uk-UA"/>
        </w:rPr>
        <w:br/>
      </w:r>
      <w:r w:rsidR="0063176E" w:rsidRPr="00162C33">
        <w:rPr>
          <w:rFonts w:ascii="Times New Roman" w:eastAsia="Times New Roman" w:hAnsi="Times New Roman" w:cs="Times New Roman"/>
          <w:color w:val="000000"/>
          <w:sz w:val="28"/>
          <w:szCs w:val="28"/>
          <w:lang w:val="uk-UA" w:eastAsia="uk-UA"/>
        </w:rPr>
        <w:t>КМОП технологія</w:t>
      </w:r>
    </w:p>
    <w:p w:rsidR="0063176E"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Для досягнення більш високого коефіцієнта посилення об'єднують p-і n-канальний транзистор. Ця технологія називається компліментарна МОП, або як її ще називають - CMOS (complementary-metal-oxide-semiconductor).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Хочу зауважити, що більшість сучасних мікросхем виготовляються саме за цією технологією, завдяки високій економічності - адже управління транзистором відбувається за рахунок потенціалу на затворі, на відміну від біполярної технології, де управління відбувається за рахунок струму через базу, тому цифрові КМОП мікросхеми споживають струм лише в момент зміни стану (наприклад перемикання з "0" на "1"). У статичному стані (коли змін станів не відбувається) течуть лише незначні (частки мкА) струми витоку. </w:t>
      </w:r>
    </w:p>
    <w:p w:rsidR="0063176E"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Перевага МОП технологічності очевидно - для того, щоб отримати закінчений транзистор, необхідно як мінімум чотири рази провести процес літографії (у біполярної технології цей мінімум знаходиться на рівні шести літографій), крім того МОП транзистори зовсім не вимагають ізолювання один від одного, все це дозволяє на кілька порядків підвищити ступінь </w:t>
      </w:r>
    </w:p>
    <w:p w:rsidR="005126B8"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Але й у цієї технології є свої недоліки - значна частина потужності подається на КМОП (МОП) мікросхеми витратиться на перезарядку паразитних ємностей. Вони виникають скрізь, де поряд розташовані два провідники чи області, причому, чим більше площа провідників (областей) і чим менше відстань між ними - тим більше ця ємність. Із зростанням частоти, зростає і струм через пара</w:t>
      </w:r>
      <w:r w:rsidR="005126B8">
        <w:rPr>
          <w:rFonts w:ascii="Times New Roman" w:eastAsia="Times New Roman" w:hAnsi="Times New Roman" w:cs="Times New Roman"/>
          <w:color w:val="000000"/>
          <w:sz w:val="28"/>
          <w:szCs w:val="28"/>
          <w:lang w:val="uk-UA" w:eastAsia="uk-UA"/>
        </w:rPr>
        <w:t>зитні ємності (струми витоку). </w:t>
      </w:r>
    </w:p>
    <w:p w:rsidR="0063176E"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Ще одним "гальмом" є паразитна індуктивність - чим тонше і довший провідник, тим вище його власна індуктивність. З підвищенням частоти опір індуктивності зростає. А якщо врахувати, що в сучасних КМОП мікросхемах на </w:t>
      </w:r>
      <w:r w:rsidRPr="00162C33">
        <w:rPr>
          <w:rFonts w:ascii="Times New Roman" w:eastAsia="Times New Roman" w:hAnsi="Times New Roman" w:cs="Times New Roman"/>
          <w:color w:val="000000"/>
          <w:sz w:val="28"/>
          <w:szCs w:val="28"/>
          <w:lang w:val="uk-UA" w:eastAsia="uk-UA"/>
        </w:rPr>
        <w:lastRenderedPageBreak/>
        <w:t xml:space="preserve">1мм2 розташоване сотні і навіть тисячі елементів, то вплив паразитних ємностей та індуктивностей дуже сильно позначається на граничній робочій частоті, перш за все із-за появи затримки поширення сигналу від входу до </w:t>
      </w:r>
    </w:p>
    <w:p w:rsidR="005126B8"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Щоб знизити вплив паразитних ємностей та індуктивностей намагаються по можливості знизити робочі напруги і струми, а також зменшити розміри самих елементів і зазорів між ними. </w:t>
      </w:r>
    </w:p>
    <w:p w:rsidR="00B00DB3"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Іноді, паразитна ємність перетворюється з недоліків у переваги - це мікросхеми пам'яті, в яких заряд на затворі (паразитна ємність) служить для зберігання інформації.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b/>
          <w:color w:val="FF0000"/>
          <w:sz w:val="28"/>
          <w:szCs w:val="28"/>
          <w:lang w:val="uk-UA" w:eastAsia="uk-UA"/>
        </w:rPr>
      </w:pP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b/>
          <w:color w:val="FF0000"/>
          <w:sz w:val="28"/>
          <w:szCs w:val="28"/>
          <w:lang w:val="uk-UA" w:eastAsia="uk-UA"/>
        </w:rPr>
        <w:t>Кремній на ізоляторі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70C0"/>
          <w:sz w:val="28"/>
          <w:szCs w:val="28"/>
          <w:lang w:val="uk-UA" w:eastAsia="uk-UA"/>
        </w:rPr>
        <w:br/>
      </w:r>
      <w:r w:rsidRPr="00162C33">
        <w:rPr>
          <w:rFonts w:ascii="Times New Roman" w:eastAsia="Times New Roman" w:hAnsi="Times New Roman" w:cs="Times New Roman"/>
          <w:color w:val="000000"/>
          <w:sz w:val="28"/>
          <w:szCs w:val="28"/>
          <w:lang w:val="uk-UA" w:eastAsia="uk-UA"/>
        </w:rPr>
        <w:t>Наступним кроком у розвитку мікроелектроніки стала поява технології КНІ - кремній на ізоляторі (SOI - silicon-on-insulator). Суть цієї технології лежить в отриманні монокристалічного кремнію на поверхні діелектричної підкладки, на відміну від розглянутих вище технологій, де всі елементи отримують всередині кристала напівпровідника.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Основною проблемою у розвитку цієї технології стала проблема отримання на поверхні полікристалічного матеріалу (практично всі діелектричні матеріали мають полікристалічну структуру) шару </w:t>
      </w:r>
    </w:p>
    <w:p w:rsidR="0063176E"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Рішенням цієї проблеми стало застосування в якості підкладки сапфіра. Цей матеріал являє собою оксид алюмінію (Al2O3), з монокристаллической (!) Структурою. Але в цій технології зникли і недоліки - це дуже висока концентрація дефектів в будові кристалічної решітки, що зробило практично неможливим використання біполярної технології. За технологією кремній на сапфірі (КНС) зараз раціонально виготовляти тільки МОП і КМОП мікросхеми. </w:t>
      </w:r>
    </w:p>
    <w:p w:rsidR="0063176E" w:rsidRPr="00162C33" w:rsidRDefault="00B00DB3" w:rsidP="00040B5D">
      <w:pPr>
        <w:shd w:val="clear" w:color="auto" w:fill="FFFFFF"/>
        <w:spacing w:after="0" w:line="360" w:lineRule="auto"/>
        <w:ind w:firstLine="709"/>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Так як з технології кремній на сапфірі вчені не змогли вичавити більше </w:t>
      </w:r>
      <w:r w:rsidRPr="00162C33">
        <w:rPr>
          <w:rFonts w:ascii="Times New Roman" w:eastAsia="Times New Roman" w:hAnsi="Times New Roman" w:cs="Times New Roman"/>
          <w:color w:val="000000"/>
          <w:sz w:val="28"/>
          <w:szCs w:val="28"/>
          <w:lang w:val="uk-UA" w:eastAsia="uk-UA"/>
        </w:rPr>
        <w:sym w:font="Symbol" w:char="F04A"/>
      </w:r>
      <w:r w:rsidRPr="00162C33">
        <w:rPr>
          <w:rFonts w:ascii="Times New Roman" w:eastAsia="Times New Roman" w:hAnsi="Times New Roman" w:cs="Times New Roman"/>
          <w:color w:val="000000"/>
          <w:sz w:val="28"/>
          <w:szCs w:val="28"/>
          <w:lang w:val="uk-UA" w:eastAsia="uk-UA"/>
        </w:rPr>
        <w:t xml:space="preserve">, вони вирішили йти іншим шляхом. На діелектричну полікристалічну підкладку (оксид кремнію, на поверхні кристала кремнію) необхідно нанести шар </w:t>
      </w:r>
      <w:r w:rsidRPr="00162C33">
        <w:rPr>
          <w:rFonts w:ascii="Times New Roman" w:eastAsia="Times New Roman" w:hAnsi="Times New Roman" w:cs="Times New Roman"/>
          <w:color w:val="000000"/>
          <w:sz w:val="28"/>
          <w:szCs w:val="28"/>
          <w:lang w:val="uk-UA" w:eastAsia="uk-UA"/>
        </w:rPr>
        <w:lastRenderedPageBreak/>
        <w:t>кремнію (він буде полікристалічним), і провести рекристалізацію нанесеного шару. Якщо використовувати монокристаллическую затравку, то нанесений шар стане також монокристалічним. Хоч і в цій технології має місце велика кількість дефектів кристалічної решітки, але їх все ж таки менше, ніж в технології кремній на сапфірі.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xml:space="preserve">                                                   </w:t>
      </w:r>
      <w:r w:rsidRPr="00162C33">
        <w:rPr>
          <w:rFonts w:ascii="Times New Roman" w:eastAsia="Times New Roman" w:hAnsi="Times New Roman" w:cs="Times New Roman"/>
          <w:noProof/>
          <w:color w:val="000000"/>
          <w:sz w:val="28"/>
          <w:szCs w:val="28"/>
        </w:rPr>
        <w:drawing>
          <wp:inline distT="0" distB="0" distL="0" distR="0">
            <wp:extent cx="1706880" cy="629920"/>
            <wp:effectExtent l="19050" t="0" r="7620" b="0"/>
            <wp:docPr id="71" name="Рисунок 67" descr="Технологія кремній на ізолторі. Технология кремний на изолято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Технологія кремній на ізолторі. Технология кремний на изоляторе."/>
                    <pic:cNvPicPr>
                      <a:picLocks noChangeAspect="1" noChangeArrowheads="1"/>
                    </pic:cNvPicPr>
                  </pic:nvPicPr>
                  <pic:blipFill>
                    <a:blip r:embed="rId112" cstate="print"/>
                    <a:srcRect/>
                    <a:stretch>
                      <a:fillRect/>
                    </a:stretch>
                  </pic:blipFill>
                  <pic:spPr bwMode="auto">
                    <a:xfrm>
                      <a:off x="0" y="0"/>
                      <a:ext cx="1706880" cy="629920"/>
                    </a:xfrm>
                    <a:prstGeom prst="rect">
                      <a:avLst/>
                    </a:prstGeom>
                    <a:noFill/>
                    <a:ln w="9525">
                      <a:noFill/>
                      <a:miter lim="800000"/>
                      <a:headEnd/>
                      <a:tailEnd/>
                    </a:ln>
                  </pic:spPr>
                </pic:pic>
              </a:graphicData>
            </a:graphic>
          </wp:inline>
        </w:drawing>
      </w:r>
    </w:p>
    <w:p w:rsidR="0063176E" w:rsidRPr="00162C33" w:rsidRDefault="00B00DB3" w:rsidP="00040B5D">
      <w:pPr>
        <w:shd w:val="clear" w:color="auto" w:fill="FFFFFF"/>
        <w:spacing w:after="0" w:line="360" w:lineRule="auto"/>
        <w:ind w:firstLine="709"/>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Розробка нових мікросхем за цією технологією дозволяє створити на поверхні підкладки кілька шарів напівпровідникових елементів, а значить, ця технологія може стати основою для появи мікросхем нового покоління - тривимірних інтегральних мікросхем. </w:t>
      </w:r>
    </w:p>
    <w:p w:rsidR="005126B8" w:rsidRDefault="00B00DB3"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На сьогодні все. Чекаю від вас листів і до зустрічі на сторінках МК. </w:t>
      </w:r>
      <w:r w:rsidRPr="00162C33">
        <w:rPr>
          <w:rFonts w:ascii="Times New Roman" w:eastAsia="Times New Roman" w:hAnsi="Times New Roman" w:cs="Times New Roman"/>
          <w:color w:val="000000"/>
          <w:sz w:val="28"/>
          <w:szCs w:val="28"/>
          <w:lang w:val="uk-UA" w:eastAsia="uk-UA"/>
        </w:rPr>
        <w:br/>
        <w:t>Сьогодні ми розглянемо завершальні стадії виробництва мікросхем </w:t>
      </w:r>
    </w:p>
    <w:p w:rsidR="005126B8" w:rsidRDefault="005126B8"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p>
    <w:p w:rsidR="005126B8" w:rsidRDefault="005126B8"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p>
    <w:p w:rsidR="0063176E" w:rsidRPr="00162C33" w:rsidRDefault="00B00DB3" w:rsidP="00040B5D">
      <w:pPr>
        <w:shd w:val="clear" w:color="auto" w:fill="FFFFFF"/>
        <w:spacing w:after="0" w:line="360" w:lineRule="auto"/>
        <w:ind w:firstLine="709"/>
        <w:rPr>
          <w:rFonts w:ascii="Times New Roman" w:eastAsia="Times New Roman" w:hAnsi="Times New Roman" w:cs="Times New Roman"/>
          <w:color w:val="FF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br/>
      </w:r>
      <w:r w:rsidR="0063176E" w:rsidRPr="00162C33">
        <w:rPr>
          <w:rFonts w:ascii="Times New Roman" w:eastAsia="Times New Roman" w:hAnsi="Times New Roman" w:cs="Times New Roman"/>
          <w:b/>
          <w:color w:val="FF0000"/>
          <w:sz w:val="28"/>
          <w:szCs w:val="28"/>
          <w:lang w:val="uk-UA" w:eastAsia="uk-UA"/>
        </w:rPr>
        <w:tab/>
      </w:r>
      <w:r w:rsidRPr="00162C33">
        <w:rPr>
          <w:rFonts w:ascii="Times New Roman" w:eastAsia="Times New Roman" w:hAnsi="Times New Roman" w:cs="Times New Roman"/>
          <w:b/>
          <w:color w:val="FF0000"/>
          <w:sz w:val="28"/>
          <w:szCs w:val="28"/>
          <w:lang w:val="uk-UA" w:eastAsia="uk-UA"/>
        </w:rPr>
        <w:t>З'єднувальні елементи</w:t>
      </w:r>
    </w:p>
    <w:p w:rsidR="0063176E"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Яка б то не була технологія, але без правильної і з'єднання окремих елементів в єдину схему наші намагання так і залишаться в області фантастики. </w:t>
      </w:r>
    </w:p>
    <w:p w:rsidR="0063176E"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Металізація - це процес отримання на поверхні кристала </w:t>
      </w:r>
      <w:r w:rsidR="00BA0097" w:rsidRPr="00162C33">
        <w:rPr>
          <w:rFonts w:ascii="Times New Roman" w:eastAsia="Times New Roman" w:hAnsi="Times New Roman" w:cs="Times New Roman"/>
          <w:color w:val="000000"/>
          <w:sz w:val="28"/>
          <w:szCs w:val="28"/>
          <w:lang w:val="uk-UA" w:eastAsia="uk-UA"/>
        </w:rPr>
        <w:t xml:space="preserve">певної </w:t>
      </w:r>
      <w:r w:rsidRPr="00162C33">
        <w:rPr>
          <w:rFonts w:ascii="Times New Roman" w:eastAsia="Times New Roman" w:hAnsi="Times New Roman" w:cs="Times New Roman"/>
          <w:color w:val="000000"/>
          <w:sz w:val="28"/>
          <w:szCs w:val="28"/>
          <w:lang w:val="uk-UA" w:eastAsia="uk-UA"/>
        </w:rPr>
        <w:t xml:space="preserve">конфігурації провідних доріжок та контактних площадок. Перші служать для </w:t>
      </w:r>
      <w:r w:rsidR="00BA0097" w:rsidRPr="00162C33">
        <w:rPr>
          <w:rFonts w:ascii="Times New Roman" w:eastAsia="Times New Roman" w:hAnsi="Times New Roman" w:cs="Times New Roman"/>
          <w:color w:val="000000"/>
          <w:sz w:val="28"/>
          <w:szCs w:val="28"/>
          <w:lang w:val="uk-UA" w:eastAsia="uk-UA"/>
        </w:rPr>
        <w:t>з'єднання</w:t>
      </w:r>
      <w:r w:rsidRPr="00162C33">
        <w:rPr>
          <w:rFonts w:ascii="Times New Roman" w:eastAsia="Times New Roman" w:hAnsi="Times New Roman" w:cs="Times New Roman"/>
          <w:color w:val="000000"/>
          <w:sz w:val="28"/>
          <w:szCs w:val="28"/>
          <w:lang w:val="uk-UA" w:eastAsia="uk-UA"/>
        </w:rPr>
        <w:t xml:space="preserve"> між собою р</w:t>
      </w:r>
      <w:r w:rsidR="00BA0097" w:rsidRPr="00162C33">
        <w:rPr>
          <w:rFonts w:ascii="Times New Roman" w:eastAsia="Times New Roman" w:hAnsi="Times New Roman" w:cs="Times New Roman"/>
          <w:color w:val="000000"/>
          <w:sz w:val="28"/>
          <w:szCs w:val="28"/>
          <w:lang w:val="uk-UA" w:eastAsia="uk-UA"/>
        </w:rPr>
        <w:t>і</w:t>
      </w:r>
      <w:r w:rsidRPr="00162C33">
        <w:rPr>
          <w:rFonts w:ascii="Times New Roman" w:eastAsia="Times New Roman" w:hAnsi="Times New Roman" w:cs="Times New Roman"/>
          <w:color w:val="000000"/>
          <w:sz w:val="28"/>
          <w:szCs w:val="28"/>
          <w:lang w:val="uk-UA" w:eastAsia="uk-UA"/>
        </w:rPr>
        <w:t>з</w:t>
      </w:r>
      <w:r w:rsidR="00BA0097" w:rsidRPr="00162C33">
        <w:rPr>
          <w:rFonts w:ascii="Times New Roman" w:eastAsia="Times New Roman" w:hAnsi="Times New Roman" w:cs="Times New Roman"/>
          <w:color w:val="000000"/>
          <w:sz w:val="28"/>
          <w:szCs w:val="28"/>
          <w:lang w:val="uk-UA" w:eastAsia="uk-UA"/>
        </w:rPr>
        <w:t>н</w:t>
      </w:r>
      <w:r w:rsidRPr="00162C33">
        <w:rPr>
          <w:rFonts w:ascii="Times New Roman" w:eastAsia="Times New Roman" w:hAnsi="Times New Roman" w:cs="Times New Roman"/>
          <w:color w:val="000000"/>
          <w:sz w:val="28"/>
          <w:szCs w:val="28"/>
          <w:lang w:val="uk-UA" w:eastAsia="uk-UA"/>
        </w:rPr>
        <w:t xml:space="preserve">их областей (елементів) кристала в єдину електричну схему. Контактні майданчики служать для </w:t>
      </w:r>
      <w:r w:rsidR="00BA0097" w:rsidRPr="00162C33">
        <w:rPr>
          <w:rFonts w:ascii="Times New Roman" w:eastAsia="Times New Roman" w:hAnsi="Times New Roman" w:cs="Times New Roman"/>
          <w:color w:val="000000"/>
          <w:sz w:val="28"/>
          <w:szCs w:val="28"/>
          <w:lang w:val="uk-UA" w:eastAsia="uk-UA"/>
        </w:rPr>
        <w:t xml:space="preserve">з'єднання </w:t>
      </w:r>
      <w:r w:rsidRPr="00162C33">
        <w:rPr>
          <w:rFonts w:ascii="Times New Roman" w:eastAsia="Times New Roman" w:hAnsi="Times New Roman" w:cs="Times New Roman"/>
          <w:color w:val="000000"/>
          <w:sz w:val="28"/>
          <w:szCs w:val="28"/>
          <w:lang w:val="uk-UA" w:eastAsia="uk-UA"/>
        </w:rPr>
        <w:t>кр</w:t>
      </w:r>
      <w:r w:rsidR="00BA0097" w:rsidRPr="00162C33">
        <w:rPr>
          <w:rFonts w:ascii="Times New Roman" w:eastAsia="Times New Roman" w:hAnsi="Times New Roman" w:cs="Times New Roman"/>
          <w:color w:val="000000"/>
          <w:sz w:val="28"/>
          <w:szCs w:val="28"/>
          <w:lang w:val="uk-UA" w:eastAsia="uk-UA"/>
        </w:rPr>
        <w:t>и</w:t>
      </w:r>
      <w:r w:rsidRPr="00162C33">
        <w:rPr>
          <w:rFonts w:ascii="Times New Roman" w:eastAsia="Times New Roman" w:hAnsi="Times New Roman" w:cs="Times New Roman"/>
          <w:color w:val="000000"/>
          <w:sz w:val="28"/>
          <w:szCs w:val="28"/>
          <w:lang w:val="uk-UA" w:eastAsia="uk-UA"/>
        </w:rPr>
        <w:t>с</w:t>
      </w:r>
      <w:r w:rsidR="00BA0097" w:rsidRPr="00162C33">
        <w:rPr>
          <w:rFonts w:ascii="Times New Roman" w:eastAsia="Times New Roman" w:hAnsi="Times New Roman" w:cs="Times New Roman"/>
          <w:color w:val="000000"/>
          <w:sz w:val="28"/>
          <w:szCs w:val="28"/>
          <w:lang w:val="uk-UA" w:eastAsia="uk-UA"/>
        </w:rPr>
        <w:t>та</w:t>
      </w:r>
      <w:r w:rsidRPr="00162C33">
        <w:rPr>
          <w:rFonts w:ascii="Times New Roman" w:eastAsia="Times New Roman" w:hAnsi="Times New Roman" w:cs="Times New Roman"/>
          <w:color w:val="000000"/>
          <w:sz w:val="28"/>
          <w:szCs w:val="28"/>
          <w:lang w:val="uk-UA" w:eastAsia="uk-UA"/>
        </w:rPr>
        <w:t>л</w:t>
      </w:r>
      <w:r w:rsidR="00BA0097" w:rsidRPr="00162C33">
        <w:rPr>
          <w:rFonts w:ascii="Times New Roman" w:eastAsia="Times New Roman" w:hAnsi="Times New Roman" w:cs="Times New Roman"/>
          <w:color w:val="000000"/>
          <w:sz w:val="28"/>
          <w:szCs w:val="28"/>
          <w:lang w:val="uk-UA" w:eastAsia="uk-UA"/>
        </w:rPr>
        <w:t>у</w:t>
      </w:r>
      <w:r w:rsidRPr="00162C33">
        <w:rPr>
          <w:rFonts w:ascii="Times New Roman" w:eastAsia="Times New Roman" w:hAnsi="Times New Roman" w:cs="Times New Roman"/>
          <w:color w:val="000000"/>
          <w:sz w:val="28"/>
          <w:szCs w:val="28"/>
          <w:lang w:val="uk-UA" w:eastAsia="uk-UA"/>
        </w:rPr>
        <w:t xml:space="preserve"> з висновками корпусу і контролю електричних параметрів перед складанням.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xml:space="preserve">В якості основного (широко використовуваного) матеріалу металізації використовують алюміній (рідше мідь та інші дорогоцінні метали, наприклад золото, срібло або платина). Алюміній вибрали не дарма: він має не дуже </w:t>
      </w:r>
      <w:r w:rsidRPr="00162C33">
        <w:rPr>
          <w:rFonts w:ascii="Times New Roman" w:eastAsia="Times New Roman" w:hAnsi="Times New Roman" w:cs="Times New Roman"/>
          <w:color w:val="000000"/>
          <w:sz w:val="28"/>
          <w:szCs w:val="28"/>
          <w:lang w:val="uk-UA" w:eastAsia="uk-UA"/>
        </w:rPr>
        <w:lastRenderedPageBreak/>
        <w:t xml:space="preserve">високу температуру плавлення (~ 700 </w:t>
      </w:r>
      <w:r w:rsidRPr="00162C33">
        <w:rPr>
          <w:rFonts w:ascii="Times New Roman" w:eastAsia="Times New Roman" w:hAnsi="Times New Roman" w:cs="Times New Roman"/>
          <w:color w:val="000000"/>
          <w:sz w:val="28"/>
          <w:szCs w:val="28"/>
          <w:lang w:val="uk-UA" w:eastAsia="uk-UA"/>
        </w:rPr>
        <w:sym w:font="Symbol" w:char="F0B0"/>
      </w:r>
      <w:r w:rsidRPr="00162C33">
        <w:rPr>
          <w:rFonts w:ascii="Times New Roman" w:eastAsia="Times New Roman" w:hAnsi="Times New Roman" w:cs="Times New Roman"/>
          <w:color w:val="000000"/>
          <w:sz w:val="28"/>
          <w:szCs w:val="28"/>
          <w:lang w:val="uk-UA" w:eastAsia="uk-UA"/>
        </w:rPr>
        <w:t xml:space="preserve"> C), добру електро-і теплопровідність, стійкий до корозії, а головне найдешевший. </w:t>
      </w:r>
    </w:p>
    <w:p w:rsidR="009C2B4C"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Металізація буває одношарова та багатошарова. У першому випадку, метал розташовується в один шар (в одній площині), при цьому струмоведучі доріжки не можуть перетинатися. Це накладає вельми істотне обмеження на конфігурацію доріжок. Виходом з ситуації, що склалася стала багатошарова металізація, в якій доріжки розташовуються в різних, площинах (рис 1), це дозволяє </w:t>
      </w:r>
      <w:r w:rsidR="00D1508B" w:rsidRPr="00162C33">
        <w:rPr>
          <w:rFonts w:ascii="Times New Roman" w:eastAsia="Times New Roman" w:hAnsi="Times New Roman" w:cs="Times New Roman"/>
          <w:color w:val="000000"/>
          <w:sz w:val="28"/>
          <w:szCs w:val="28"/>
          <w:lang w:val="uk-UA" w:eastAsia="uk-UA"/>
        </w:rPr>
        <w:t xml:space="preserve">значній мірі спростити конфігурацію доріжок </w:t>
      </w:r>
      <w:r w:rsidRPr="00162C33">
        <w:rPr>
          <w:rFonts w:ascii="Times New Roman" w:eastAsia="Times New Roman" w:hAnsi="Times New Roman" w:cs="Times New Roman"/>
          <w:color w:val="000000"/>
          <w:sz w:val="28"/>
          <w:szCs w:val="28"/>
          <w:lang w:val="uk-UA" w:eastAsia="uk-UA"/>
        </w:rPr>
        <w:t>. </w:t>
      </w:r>
      <w:r w:rsidRPr="00162C33">
        <w:rPr>
          <w:rFonts w:ascii="Times New Roman" w:eastAsia="Times New Roman" w:hAnsi="Times New Roman" w:cs="Times New Roman"/>
          <w:noProof/>
          <w:color w:val="000000"/>
          <w:sz w:val="28"/>
          <w:szCs w:val="28"/>
        </w:rPr>
        <w:drawing>
          <wp:inline distT="0" distB="0" distL="0" distR="0">
            <wp:extent cx="5191125" cy="1419225"/>
            <wp:effectExtent l="19050" t="0" r="9525" b="0"/>
            <wp:docPr id="72" name="Рисунок 72" descr="http://sergeyk.kiev.ua/micro/inthechip/pi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ergeyk.kiev.ua/micro/inthechip/pic4.png"/>
                    <pic:cNvPicPr>
                      <a:picLocks noChangeAspect="1" noChangeArrowheads="1"/>
                    </pic:cNvPicPr>
                  </pic:nvPicPr>
                  <pic:blipFill>
                    <a:blip r:embed="rId102" cstate="print"/>
                    <a:srcRect/>
                    <a:stretch>
                      <a:fillRect/>
                    </a:stretch>
                  </pic:blipFill>
                  <pic:spPr bwMode="auto">
                    <a:xfrm>
                      <a:off x="0" y="0"/>
                      <a:ext cx="5195405" cy="1420395"/>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t>    </w:t>
      </w:r>
      <w:r w:rsidRPr="00162C33">
        <w:rPr>
          <w:rFonts w:ascii="Times New Roman" w:eastAsia="Times New Roman" w:hAnsi="Times New Roman" w:cs="Times New Roman"/>
          <w:color w:val="000000"/>
          <w:sz w:val="28"/>
          <w:szCs w:val="28"/>
          <w:lang w:val="uk-UA" w:eastAsia="uk-UA"/>
        </w:rPr>
        <w:br/>
      </w:r>
      <w:r w:rsidR="0063176E" w:rsidRPr="00162C33">
        <w:rPr>
          <w:rFonts w:ascii="Times New Roman" w:eastAsia="Times New Roman" w:hAnsi="Times New Roman" w:cs="Times New Roman"/>
          <w:color w:val="000000"/>
          <w:sz w:val="28"/>
          <w:szCs w:val="28"/>
          <w:lang w:val="uk-UA" w:eastAsia="uk-UA"/>
        </w:rPr>
        <w:t>Р</w:t>
      </w:r>
      <w:r w:rsidRPr="00162C33">
        <w:rPr>
          <w:rFonts w:ascii="Times New Roman" w:eastAsia="Times New Roman" w:hAnsi="Times New Roman" w:cs="Times New Roman"/>
          <w:color w:val="000000"/>
          <w:sz w:val="28"/>
          <w:szCs w:val="28"/>
          <w:lang w:val="uk-UA" w:eastAsia="uk-UA"/>
        </w:rPr>
        <w:t>исунок  4  </w:t>
      </w:r>
      <w:r w:rsidR="00BA0097" w:rsidRPr="00162C33">
        <w:rPr>
          <w:rFonts w:ascii="Times New Roman" w:eastAsia="Times New Roman" w:hAnsi="Times New Roman" w:cs="Times New Roman"/>
          <w:color w:val="000000"/>
          <w:sz w:val="28"/>
          <w:szCs w:val="28"/>
          <w:lang w:val="uk-UA" w:eastAsia="uk-UA"/>
        </w:rPr>
        <w:t>- Металізація</w:t>
      </w:r>
    </w:p>
    <w:p w:rsidR="009C2B4C" w:rsidRPr="00162C33" w:rsidRDefault="009C2B4C"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p>
    <w:p w:rsidR="005126B8" w:rsidRDefault="005126B8"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p>
    <w:p w:rsidR="005126B8"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br/>
      </w:r>
      <w:r w:rsidR="009C2B4C"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І ось з цієї миті мікросхема може працювати. Але не варто поспішати, як ви пам'ятаєте, на одній підкладці розміщуються тисячі кристалів (мікросхем), і їх спочатку потрібно розділити. </w:t>
      </w:r>
    </w:p>
    <w:p w:rsidR="005126B8"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FF0000"/>
          <w:sz w:val="28"/>
          <w:szCs w:val="28"/>
          <w:lang w:val="uk-UA" w:eastAsia="uk-UA"/>
        </w:rPr>
        <w:t>Різка на кристали</w:t>
      </w:r>
      <w:r w:rsidR="005126B8">
        <w:rPr>
          <w:rFonts w:ascii="Times New Roman" w:eastAsia="Times New Roman" w:hAnsi="Times New Roman" w:cs="Times New Roman"/>
          <w:color w:val="000000"/>
          <w:sz w:val="28"/>
          <w:szCs w:val="28"/>
          <w:lang w:val="uk-UA" w:eastAsia="uk-UA"/>
        </w:rPr>
        <w:t> </w:t>
      </w:r>
    </w:p>
    <w:p w:rsidR="005126B8"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Це досить складний етап, тут необхідно розрізати підкладку на окремі кристали за дуже вузької межі і при цьому не пошкодити жоден з них.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 xml:space="preserve">Для різання підкладок використовують алмазні диски з зовнішньої ріжучої крайкою, якщо необхідна невисока точність, або алмазний різець. На останньому зупинимося докладніше. Алмазним різцем підкладки не ріжуть, а лише завдають поглиблення (подряпини </w:t>
      </w:r>
      <w:r w:rsidRPr="00162C33">
        <w:rPr>
          <w:rFonts w:ascii="Times New Roman" w:eastAsia="Times New Roman" w:hAnsi="Times New Roman" w:cs="Times New Roman"/>
          <w:color w:val="000000"/>
          <w:sz w:val="28"/>
          <w:szCs w:val="28"/>
          <w:lang w:val="uk-UA" w:eastAsia="uk-UA"/>
        </w:rPr>
        <w:sym w:font="Symbol" w:char="F04A"/>
      </w:r>
      <w:r w:rsidRPr="00162C33">
        <w:rPr>
          <w:rFonts w:ascii="Times New Roman" w:eastAsia="Times New Roman" w:hAnsi="Times New Roman" w:cs="Times New Roman"/>
          <w:color w:val="000000"/>
          <w:sz w:val="28"/>
          <w:szCs w:val="28"/>
          <w:lang w:val="uk-UA" w:eastAsia="uk-UA"/>
        </w:rPr>
        <w:t>), після чого, затиснувши підкладку між двома гумовими валками, її ламають (тріщини виникають саме з поглибленням).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lastRenderedPageBreak/>
        <w:t>Для більшої автоматизації, перед тим як підкладку поділяють на кристали, її спочатку наклеюють на міцну і еластичну основу. Після поділу, цю саму основу натягують і між кристалами виникають зазори, які спрощують захоплення кристала на подальших операціях. Так як на основі всі кристали знаходяться в такому ж становищі, як і на підкладці, то зникає необхідність у додатковій орієнтації кристалів після поділу (можна не турбується, що кристал буде помилково визнаний непридатним, або встановлений догори ногами в корпусі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Далі йде етап перевірки кристалів на наявність дефектів. </w:t>
      </w:r>
    </w:p>
    <w:p w:rsidR="005126B8" w:rsidRDefault="00B00DB3" w:rsidP="005126B8">
      <w:pPr>
        <w:shd w:val="clear" w:color="auto" w:fill="FFFFFF"/>
        <w:spacing w:after="0" w:line="360" w:lineRule="auto"/>
        <w:ind w:firstLine="709"/>
        <w:jc w:val="both"/>
        <w:rPr>
          <w:rFonts w:ascii="Times New Roman" w:eastAsia="Times New Roman" w:hAnsi="Times New Roman" w:cs="Times New Roman"/>
          <w:b/>
          <w:color w:val="FF0000"/>
          <w:sz w:val="28"/>
          <w:szCs w:val="28"/>
          <w:lang w:val="uk-UA" w:eastAsia="uk-UA"/>
        </w:rPr>
      </w:pPr>
      <w:r w:rsidRPr="00162C33">
        <w:rPr>
          <w:rFonts w:ascii="Times New Roman" w:eastAsia="Times New Roman" w:hAnsi="Times New Roman" w:cs="Times New Roman"/>
          <w:b/>
          <w:color w:val="FF0000"/>
          <w:sz w:val="28"/>
          <w:szCs w:val="28"/>
          <w:lang w:val="uk-UA" w:eastAsia="uk-UA"/>
        </w:rPr>
        <w:t>Контроль якості </w:t>
      </w:r>
    </w:p>
    <w:p w:rsidR="005126B8" w:rsidRPr="005126B8"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Яка б то не була досконала технологія виробництва, але завжди існує таке поняття як браковані кристали. Виною шлюбу (я маю на увазі чисто технічне поняття </w:t>
      </w:r>
      <w:r w:rsidRPr="00162C33">
        <w:rPr>
          <w:rFonts w:ascii="Times New Roman" w:eastAsia="Times New Roman" w:hAnsi="Times New Roman" w:cs="Times New Roman"/>
          <w:color w:val="000000"/>
          <w:sz w:val="28"/>
          <w:szCs w:val="28"/>
          <w:lang w:val="uk-UA" w:eastAsia="uk-UA"/>
        </w:rPr>
        <w:sym w:font="Symbol" w:char="F04A"/>
      </w:r>
      <w:r w:rsidRPr="00162C33">
        <w:rPr>
          <w:rFonts w:ascii="Times New Roman" w:eastAsia="Times New Roman" w:hAnsi="Times New Roman" w:cs="Times New Roman"/>
          <w:color w:val="000000"/>
          <w:sz w:val="28"/>
          <w:szCs w:val="28"/>
          <w:lang w:val="uk-UA" w:eastAsia="uk-UA"/>
        </w:rPr>
        <w:t>) може бути як дефект в будові кристалічної решітки чи порошинка, яка потрапила на підкладку під час літографії так і пошкодження кристала під час подальших операцій (найчастіше при транспортуванні).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Одні дефекти виводять мікросхему з ладу повністю (явні дефекти), а інші можуть виявлятися тільки в певному стані (приховані дефекти, згадайте наприклад розгін процесорів). </w:t>
      </w:r>
      <w:r w:rsidRPr="00162C33">
        <w:rPr>
          <w:rFonts w:ascii="Times New Roman" w:eastAsia="Times New Roman" w:hAnsi="Times New Roman" w:cs="Times New Roman"/>
          <w:color w:val="000000"/>
          <w:sz w:val="28"/>
          <w:szCs w:val="28"/>
          <w:shd w:val="clear" w:color="auto" w:fill="FFFFFF"/>
          <w:lang w:val="uk-UA" w:eastAsia="uk-UA"/>
        </w:rPr>
        <w:br/>
      </w:r>
      <w:r w:rsidR="009C2B4C"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Дефектів морі, і тому головне вчасно виявити і усунути причину. Ось тут і виникають проблеми - а як власне їх виявити? </w:t>
      </w:r>
      <w:r w:rsidRPr="00162C33">
        <w:rPr>
          <w:rFonts w:ascii="Times New Roman" w:eastAsia="Times New Roman" w:hAnsi="Times New Roman" w:cs="Times New Roman"/>
          <w:color w:val="000000"/>
          <w:sz w:val="28"/>
          <w:szCs w:val="28"/>
          <w:lang w:val="uk-UA" w:eastAsia="uk-UA"/>
        </w:rPr>
        <w:br/>
      </w:r>
      <w:r w:rsidR="009C2B4C"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Досить хороших результатів можна досягти, порівнюючи "фотографію" поверхні кристала з оригіналом, на різних етапах виготовлення. Цей метод простий і дешевий, але не дає інформації про дефекти всередині кристалу. </w:t>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lang w:val="uk-UA" w:eastAsia="uk-UA"/>
        </w:rPr>
        <w:t>Подивитися на "нутрощі" можна за допомогою рентгена, але самі знаєте по-перше дорога установка, в по-друге ... і своєї радіації вистачає. </w:t>
      </w:r>
      <w:r w:rsidRPr="00162C33">
        <w:rPr>
          <w:rFonts w:ascii="Times New Roman" w:eastAsia="Times New Roman" w:hAnsi="Times New Roman" w:cs="Times New Roman"/>
          <w:color w:val="000000"/>
          <w:sz w:val="28"/>
          <w:szCs w:val="28"/>
          <w:lang w:val="uk-UA" w:eastAsia="uk-UA"/>
        </w:rPr>
        <w:br/>
      </w:r>
      <w:r w:rsidR="009C2B4C"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 xml:space="preserve">Особливо відповідальні (читай дорогі) мікросхеми перевіряють за допомогою технології "зондовий контроль". Основу цієї технології складають зонди (дуже тонкі та міцні голки), які притискаються до контактних площадок на поверхні кристала, забезпечуючи надійний електричний контакт. На кристал подається випробувальний сигнал, і перевіряється його реакція. Найбільшою проблемою цього методу є установка зондів точно в центр потрібної контактної </w:t>
      </w:r>
      <w:r w:rsidRPr="00162C33">
        <w:rPr>
          <w:rFonts w:ascii="Times New Roman" w:eastAsia="Times New Roman" w:hAnsi="Times New Roman" w:cs="Times New Roman"/>
          <w:color w:val="000000"/>
          <w:sz w:val="28"/>
          <w:szCs w:val="28"/>
          <w:lang w:val="uk-UA" w:eastAsia="uk-UA"/>
        </w:rPr>
        <w:lastRenderedPageBreak/>
        <w:t>площадки (а її площа менше 1 мм2), а також дуже низька продуктивність (штук на годину). </w:t>
      </w:r>
    </w:p>
    <w:p w:rsidR="005126B8"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Браковані кристали, як правило, відправляються на переробку (туди, де очищений оксид кремнію), а ось робітники (читай - з прихованими дефект</w:t>
      </w:r>
      <w:r w:rsidR="005126B8">
        <w:rPr>
          <w:rFonts w:ascii="Times New Roman" w:eastAsia="Times New Roman" w:hAnsi="Times New Roman" w:cs="Times New Roman"/>
          <w:color w:val="000000"/>
          <w:sz w:val="28"/>
          <w:szCs w:val="28"/>
          <w:lang w:val="uk-UA" w:eastAsia="uk-UA"/>
        </w:rPr>
        <w:t>ами</w:t>
      </w:r>
      <w:r w:rsidRPr="00162C33">
        <w:rPr>
          <w:rFonts w:ascii="Times New Roman" w:eastAsia="Times New Roman" w:hAnsi="Times New Roman" w:cs="Times New Roman"/>
          <w:color w:val="000000"/>
          <w:sz w:val="28"/>
          <w:szCs w:val="28"/>
          <w:lang w:val="uk-UA" w:eastAsia="uk-UA"/>
        </w:rPr>
        <w:t>) відправляються в складальний цех. </w:t>
      </w:r>
    </w:p>
    <w:p w:rsidR="009C2B4C"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b/>
          <w:color w:val="C00000"/>
          <w:sz w:val="28"/>
          <w:szCs w:val="28"/>
          <w:lang w:val="uk-UA" w:eastAsia="uk-UA"/>
        </w:rPr>
        <w:t>Довгоочікувана збірка</w:t>
      </w:r>
      <w:r w:rsidR="009C2B4C" w:rsidRPr="00162C33">
        <w:rPr>
          <w:rFonts w:ascii="Times New Roman" w:eastAsia="Times New Roman" w:hAnsi="Times New Roman" w:cs="Times New Roman"/>
          <w:color w:val="000000"/>
          <w:sz w:val="28"/>
          <w:szCs w:val="28"/>
          <w:lang w:val="uk-UA" w:eastAsia="uk-UA"/>
        </w:rPr>
        <w:t> </w:t>
      </w:r>
    </w:p>
    <w:p w:rsidR="009C2B4C" w:rsidRPr="00162C33" w:rsidRDefault="00B00DB3"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Це самий трудомісткий процес (читай дорогий), який погано піддається автоматизації і крім того має низьку продуктивність (кожен кристал </w:t>
      </w:r>
    </w:p>
    <w:p w:rsidR="009C2B4C" w:rsidRPr="00162C33" w:rsidRDefault="00B00DB3"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Кристали надійно закріплюються в корпусі, найчастіше за допомогою теплопровідного  клею або евтектичного сплаву. Виводи корпусу з контактними площадками на поверхні кристала з'єднують за допомогою дуже тоненьких (у діаметрі менше 0,1 мм) еластичними провідниками з алюмінію міді або золота (останній матеріал краще). З'єднання виконують з допомогою ультразвукового зварювання (якщо один (або обидва) матеріалу алюміній) або пайки (зазвичай золото). </w:t>
      </w:r>
      <w:r w:rsidRPr="00162C33">
        <w:rPr>
          <w:rFonts w:ascii="Times New Roman" w:eastAsia="Times New Roman" w:hAnsi="Times New Roman" w:cs="Times New Roman"/>
          <w:color w:val="000000"/>
          <w:sz w:val="28"/>
          <w:szCs w:val="28"/>
          <w:lang w:val="uk-UA" w:eastAsia="uk-UA"/>
        </w:rPr>
        <w:br/>
        <w:t xml:space="preserve">                                           </w:t>
      </w:r>
      <w:r w:rsidRPr="00162C33">
        <w:rPr>
          <w:rFonts w:ascii="Times New Roman" w:eastAsia="Times New Roman" w:hAnsi="Times New Roman" w:cs="Times New Roman"/>
          <w:noProof/>
          <w:color w:val="000000"/>
          <w:sz w:val="28"/>
          <w:szCs w:val="28"/>
        </w:rPr>
        <w:drawing>
          <wp:inline distT="0" distB="0" distL="0" distR="0">
            <wp:extent cx="1564640" cy="1117600"/>
            <wp:effectExtent l="19050" t="0" r="0" b="0"/>
            <wp:docPr id="73" name="Рисунок 73" descr="http://sergeyk.kiev.ua/micro/inthechip/polim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ergeyk.kiev.ua/micro/inthechip/polimer.jpeg"/>
                    <pic:cNvPicPr>
                      <a:picLocks noChangeAspect="1" noChangeArrowheads="1"/>
                    </pic:cNvPicPr>
                  </pic:nvPicPr>
                  <pic:blipFill>
                    <a:blip r:embed="rId113" cstate="print"/>
                    <a:srcRect/>
                    <a:stretch>
                      <a:fillRect/>
                    </a:stretch>
                  </pic:blipFill>
                  <pic:spPr bwMode="auto">
                    <a:xfrm>
                      <a:off x="0" y="0"/>
                      <a:ext cx="1564640" cy="1117600"/>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t> </w:t>
      </w:r>
      <w:r w:rsidRPr="00162C33">
        <w:rPr>
          <w:rFonts w:ascii="Times New Roman" w:eastAsia="Times New Roman" w:hAnsi="Times New Roman" w:cs="Times New Roman"/>
          <w:color w:val="000000"/>
          <w:sz w:val="28"/>
          <w:szCs w:val="28"/>
          <w:lang w:val="uk-UA" w:eastAsia="uk-UA"/>
        </w:rPr>
        <w:br/>
      </w:r>
      <w:r w:rsidR="00BA0097" w:rsidRPr="00162C33">
        <w:rPr>
          <w:rFonts w:ascii="Times New Roman" w:eastAsia="Times New Roman" w:hAnsi="Times New Roman" w:cs="Times New Roman"/>
          <w:color w:val="000000"/>
          <w:sz w:val="28"/>
          <w:szCs w:val="28"/>
          <w:lang w:val="uk-UA" w:eastAsia="uk-UA"/>
        </w:rPr>
        <w:t>Напівпровідникова ІМС в корпусі</w:t>
      </w:r>
    </w:p>
    <w:p w:rsidR="009C2B4C"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Перед герметизацією відповідальні мікросхеми знову перевіряють, і після чого корпус герметизують (на</w:t>
      </w:r>
      <w:r w:rsidR="00BA0097" w:rsidRPr="00162C33">
        <w:rPr>
          <w:rFonts w:ascii="Times New Roman" w:eastAsia="Times New Roman" w:hAnsi="Times New Roman" w:cs="Times New Roman"/>
          <w:color w:val="000000"/>
          <w:sz w:val="28"/>
          <w:szCs w:val="28"/>
          <w:lang w:val="uk-UA" w:eastAsia="uk-UA"/>
        </w:rPr>
        <w:t>завжди!). </w:t>
      </w:r>
    </w:p>
    <w:p w:rsidR="002E52D5"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Корпус виконує важливу роль у захисті кристала. Він повинен захищати його від механічних, хімічних і теплових ушкоджень. Тобто, корпус повинен бути міцним, герметичним і мати хороший тепловідвід від кристала. У міру захищеності розрізняють 3 основних види корпусів: полімерний (дешевий, мала механічна міцність і дуже низька теплопровідність і герметичність рис 2), метало-скляний рис 3 і метало-керамічний рис 4 (дорогою, але має високу міцність теплопровідність і герметичність). Який з них вибрати - вирішує конструктор, виходячи з відповідальності та вартості мікросхеми. </w:t>
      </w:r>
    </w:p>
    <w:p w:rsidR="00BA0097" w:rsidRPr="00162C33" w:rsidRDefault="00B00DB3" w:rsidP="005126B8">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lastRenderedPageBreak/>
        <w:t xml:space="preserve">Ще корпусу діляться по виду монтажу - поверхневому (SMD - рис </w:t>
      </w:r>
      <w:r w:rsidR="00BA0097" w:rsidRPr="00162C33">
        <w:rPr>
          <w:rFonts w:ascii="Times New Roman" w:eastAsia="Times New Roman" w:hAnsi="Times New Roman" w:cs="Times New Roman"/>
          <w:color w:val="000000"/>
          <w:sz w:val="28"/>
          <w:szCs w:val="28"/>
          <w:lang w:val="uk-UA" w:eastAsia="uk-UA"/>
        </w:rPr>
        <w:t>6</w:t>
      </w:r>
      <w:r w:rsidR="002E52D5">
        <w:rPr>
          <w:rFonts w:ascii="Times New Roman" w:eastAsia="Times New Roman" w:hAnsi="Times New Roman" w:cs="Times New Roman"/>
          <w:color w:val="000000"/>
          <w:sz w:val="28"/>
          <w:szCs w:val="28"/>
          <w:lang w:val="uk-UA" w:eastAsia="uk-UA"/>
        </w:rPr>
        <w:t xml:space="preserve">) або друкованого </w:t>
      </w:r>
      <w:r w:rsidRPr="00162C33">
        <w:rPr>
          <w:rFonts w:ascii="Times New Roman" w:eastAsia="Times New Roman" w:hAnsi="Times New Roman" w:cs="Times New Roman"/>
          <w:color w:val="000000"/>
          <w:sz w:val="28"/>
          <w:szCs w:val="28"/>
          <w:lang w:val="uk-UA" w:eastAsia="uk-UA"/>
        </w:rPr>
        <w:t>(рис 6). </w:t>
      </w:r>
      <w:r w:rsidRPr="00162C33">
        <w:rPr>
          <w:rFonts w:ascii="Times New Roman" w:eastAsia="Times New Roman" w:hAnsi="Times New Roman" w:cs="Times New Roman"/>
          <w:color w:val="000000"/>
          <w:sz w:val="28"/>
          <w:szCs w:val="28"/>
          <w:lang w:val="uk-UA" w:eastAsia="uk-UA"/>
        </w:rPr>
        <w:br/>
        <w:t>  </w:t>
      </w:r>
      <w:r w:rsidRPr="00162C33">
        <w:rPr>
          <w:rFonts w:ascii="Times New Roman" w:eastAsia="Times New Roman" w:hAnsi="Times New Roman" w:cs="Times New Roman"/>
          <w:noProof/>
          <w:color w:val="000000"/>
          <w:sz w:val="28"/>
          <w:szCs w:val="28"/>
        </w:rPr>
        <w:drawing>
          <wp:inline distT="0" distB="0" distL="0" distR="0">
            <wp:extent cx="1910080" cy="1422400"/>
            <wp:effectExtent l="19050" t="0" r="0" b="0"/>
            <wp:docPr id="76" name="Рисунок 76" descr="SMD - корпус для поверхностного монта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MD - корпус для поверхностного монтажа"/>
                    <pic:cNvPicPr>
                      <a:picLocks noChangeAspect="1" noChangeArrowheads="1"/>
                    </pic:cNvPicPr>
                  </pic:nvPicPr>
                  <pic:blipFill>
                    <a:blip r:embed="rId114" cstate="print"/>
                    <a:srcRect/>
                    <a:stretch>
                      <a:fillRect/>
                    </a:stretch>
                  </pic:blipFill>
                  <pic:spPr bwMode="auto">
                    <a:xfrm>
                      <a:off x="0" y="0"/>
                      <a:ext cx="1910080" cy="1422400"/>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br/>
        <w:t>рис. </w:t>
      </w:r>
      <w:r w:rsidR="00BA0097" w:rsidRPr="00162C33">
        <w:rPr>
          <w:rFonts w:ascii="Times New Roman" w:eastAsia="Times New Roman" w:hAnsi="Times New Roman" w:cs="Times New Roman"/>
          <w:color w:val="000000"/>
          <w:sz w:val="28"/>
          <w:szCs w:val="28"/>
          <w:lang w:val="uk-UA" w:eastAsia="uk-UA"/>
        </w:rPr>
        <w:t>6</w:t>
      </w:r>
      <w:r w:rsidRPr="00162C33">
        <w:rPr>
          <w:rFonts w:ascii="Times New Roman" w:eastAsia="Times New Roman" w:hAnsi="Times New Roman" w:cs="Times New Roman"/>
          <w:color w:val="000000"/>
          <w:sz w:val="28"/>
          <w:szCs w:val="28"/>
          <w:lang w:val="uk-UA" w:eastAsia="uk-UA"/>
        </w:rPr>
        <w:t> </w:t>
      </w:r>
      <w:r w:rsidR="00BA0097" w:rsidRPr="00162C33">
        <w:rPr>
          <w:rFonts w:ascii="Times New Roman" w:eastAsia="Times New Roman" w:hAnsi="Times New Roman" w:cs="Times New Roman"/>
          <w:color w:val="000000"/>
          <w:sz w:val="28"/>
          <w:szCs w:val="28"/>
          <w:lang w:val="uk-UA" w:eastAsia="uk-UA"/>
        </w:rPr>
        <w:t>– Монтаж поверхневий (SMD)</w:t>
      </w:r>
    </w:p>
    <w:p w:rsidR="009C2B4C" w:rsidRPr="00162C33" w:rsidRDefault="009C2B4C"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ab/>
      </w:r>
    </w:p>
    <w:p w:rsidR="009C2B4C"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Для правильної установки мікросхеми у виріб, висновок № 1 мікросхеми якимось чином виділяють, наприклад, наносять позначку (точку біля першого висновку, поглиблення на бічній частині корпусу з боку першого висновку - рис.</w:t>
      </w:r>
      <w:r w:rsidR="00BA0097" w:rsidRPr="00162C33">
        <w:rPr>
          <w:rFonts w:ascii="Times New Roman" w:eastAsia="Times New Roman" w:hAnsi="Times New Roman" w:cs="Times New Roman"/>
          <w:color w:val="000000"/>
          <w:sz w:val="28"/>
          <w:szCs w:val="28"/>
          <w:lang w:val="uk-UA" w:eastAsia="uk-UA"/>
        </w:rPr>
        <w:t>7</w:t>
      </w:r>
      <w:r w:rsidRPr="00162C33">
        <w:rPr>
          <w:rFonts w:ascii="Times New Roman" w:eastAsia="Times New Roman" w:hAnsi="Times New Roman" w:cs="Times New Roman"/>
          <w:color w:val="000000"/>
          <w:sz w:val="28"/>
          <w:szCs w:val="28"/>
          <w:lang w:val="uk-UA" w:eastAsia="uk-UA"/>
        </w:rPr>
        <w:t>), роблять висновок трохи іншого профілю, або конфігурація висновків не дозволяє по-іншому впаяти або вставити. </w:t>
      </w:r>
    </w:p>
    <w:p w:rsidR="00BA0097" w:rsidRPr="00162C33" w:rsidRDefault="00B00DB3" w:rsidP="00040B5D">
      <w:pPr>
        <w:shd w:val="clear" w:color="auto" w:fill="FFFFFF"/>
        <w:spacing w:after="0" w:line="360" w:lineRule="auto"/>
        <w:ind w:firstLine="709"/>
        <w:jc w:val="center"/>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w:t>
      </w:r>
      <w:r w:rsidRPr="00162C33">
        <w:rPr>
          <w:rFonts w:ascii="Times New Roman" w:eastAsia="Times New Roman" w:hAnsi="Times New Roman" w:cs="Times New Roman"/>
          <w:noProof/>
          <w:color w:val="000000"/>
          <w:sz w:val="28"/>
          <w:szCs w:val="28"/>
        </w:rPr>
        <w:drawing>
          <wp:inline distT="0" distB="0" distL="0" distR="0">
            <wp:extent cx="2867025" cy="1628775"/>
            <wp:effectExtent l="19050" t="0" r="9525" b="0"/>
            <wp:docPr id="77" name="Рисунок 77" descr="Способы обозначения первого вывода микросхе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Способы обозначения первого вывода микросхемы"/>
                    <pic:cNvPicPr>
                      <a:picLocks noChangeAspect="1" noChangeArrowheads="1"/>
                    </pic:cNvPicPr>
                  </pic:nvPicPr>
                  <pic:blipFill>
                    <a:blip r:embed="rId115"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865120" cy="1627693"/>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shd w:val="clear" w:color="auto" w:fill="FFFFFF"/>
          <w:lang w:val="uk-UA" w:eastAsia="uk-UA"/>
        </w:rPr>
        <w:br/>
      </w:r>
    </w:p>
    <w:p w:rsidR="005126B8" w:rsidRDefault="00BA0097"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Нанесення позначки на корпус мікросхеми</w:t>
      </w:r>
    </w:p>
    <w:p w:rsidR="009C2B4C" w:rsidRPr="005126B8"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br/>
      </w:r>
      <w:r w:rsidR="009C2B4C"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Після закінчення всіх операцій на корпус наносять маркування, для подальшої ідентифікації при встановленні в прилад. </w:t>
      </w:r>
    </w:p>
    <w:p w:rsidR="005126B8" w:rsidRDefault="005126B8"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5126B8">
      <w:pPr>
        <w:pStyle w:val="a8"/>
        <w:shd w:val="clear" w:color="auto" w:fill="FFFFFF"/>
        <w:tabs>
          <w:tab w:val="left" w:pos="9923"/>
        </w:tabs>
        <w:spacing w:after="0" w:line="360" w:lineRule="auto"/>
        <w:ind w:left="709"/>
        <w:jc w:val="both"/>
        <w:rPr>
          <w:rFonts w:ascii="Times New Roman" w:hAnsi="Times New Roman"/>
          <w:color w:val="FF0000"/>
          <w:sz w:val="28"/>
          <w:szCs w:val="28"/>
          <w:lang w:val="uk-UA"/>
        </w:rPr>
      </w:pPr>
      <w:r w:rsidRPr="00162C33">
        <w:rPr>
          <w:rFonts w:ascii="Times New Roman" w:hAnsi="Times New Roman"/>
          <w:color w:val="FF0000"/>
          <w:sz w:val="28"/>
          <w:szCs w:val="28"/>
          <w:lang w:val="uk-UA"/>
        </w:rPr>
        <w:t>Загальні поняття про гібридні ІМС</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color w:val="FF0000"/>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У виробництві гібридних ІМС використовується </w:t>
      </w:r>
      <w:r w:rsidRPr="00162C33">
        <w:rPr>
          <w:rFonts w:ascii="Times New Roman" w:hAnsi="Times New Roman" w:cs="Times New Roman"/>
          <w:b/>
          <w:color w:val="00B050"/>
          <w:sz w:val="28"/>
          <w:szCs w:val="28"/>
          <w:lang w:val="uk-UA"/>
        </w:rPr>
        <w:t>плівкова технологія</w:t>
      </w:r>
      <w:r w:rsidRPr="00162C33">
        <w:rPr>
          <w:rFonts w:ascii="Times New Roman" w:hAnsi="Times New Roman" w:cs="Times New Roman"/>
          <w:sz w:val="28"/>
          <w:szCs w:val="28"/>
          <w:lang w:val="uk-UA"/>
        </w:rPr>
        <w:t xml:space="preserve">, що дозволяє виготовляти з досить стабільними параметрами лише пасивні </w:t>
      </w:r>
      <w:r w:rsidRPr="00162C33">
        <w:rPr>
          <w:rFonts w:ascii="Times New Roman" w:hAnsi="Times New Roman" w:cs="Times New Roman"/>
          <w:sz w:val="28"/>
          <w:szCs w:val="28"/>
          <w:lang w:val="uk-UA"/>
        </w:rPr>
        <w:lastRenderedPageBreak/>
        <w:t>елементи — резистори, конденсатори, індуктивні котушки. Тому чисто плівкові ІМС являють собою набори резисторів, конденсаторів або резистивно- ємносні ланцюги, тобто є пасивними ІМС. Активні компоненти в гібридних ІМС виконують у виді дискретних приладів.</w:t>
      </w:r>
    </w:p>
    <w:p w:rsidR="00B00DB3" w:rsidRPr="00162C33" w:rsidRDefault="00B00DB3" w:rsidP="00040B5D">
      <w:pPr>
        <w:shd w:val="clear" w:color="auto" w:fill="FFFFFF"/>
        <w:tabs>
          <w:tab w:val="left" w:pos="9763"/>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У технологічному відношенні гібридні ІМС</w:t>
      </w:r>
      <w:r w:rsidRPr="00162C33">
        <w:rPr>
          <w:rFonts w:ascii="Times New Roman" w:hAnsi="Times New Roman" w:cs="Times New Roman"/>
          <w:i/>
          <w:sz w:val="28"/>
          <w:szCs w:val="28"/>
          <w:lang w:val="uk-UA"/>
        </w:rPr>
        <w:t xml:space="preserve">, </w:t>
      </w:r>
      <w:r w:rsidRPr="00162C33">
        <w:rPr>
          <w:rFonts w:ascii="Times New Roman" w:hAnsi="Times New Roman" w:cs="Times New Roman"/>
          <w:sz w:val="28"/>
          <w:szCs w:val="28"/>
          <w:lang w:val="uk-UA"/>
        </w:rPr>
        <w:t xml:space="preserve">як і напівпровідникові ІМС, виготовляють </w:t>
      </w:r>
      <w:r w:rsidRPr="00162C33">
        <w:rPr>
          <w:rFonts w:ascii="Times New Roman" w:hAnsi="Times New Roman" w:cs="Times New Roman"/>
          <w:color w:val="00B050"/>
          <w:sz w:val="28"/>
          <w:szCs w:val="28"/>
          <w:lang w:val="uk-UA"/>
        </w:rPr>
        <w:t>груповим методом</w:t>
      </w:r>
      <w:r w:rsidRPr="00162C33">
        <w:rPr>
          <w:rFonts w:ascii="Times New Roman" w:hAnsi="Times New Roman" w:cs="Times New Roman"/>
          <w:sz w:val="28"/>
          <w:szCs w:val="28"/>
          <w:lang w:val="uk-UA"/>
        </w:rPr>
        <w:t xml:space="preserve"> шляхом нанесення плівкових пасивних елементів на діелектричну підкладку з наступним приєднанням до цих елементів начіпних активних компонентів, у тому числі ІМС, розташованих на цій же підкладці. Використання в гібридних ІМС широкої номенклатури начіпних компонентів дозволяє в ряді випадків одержати для них особливі схемотехнічні переваги перед напівпровідниковими ІМС, хоча гібридні ІМС уступають останнім по щільності упакування, надійності і собівартості. Слід зазначити, що при виробництві гібридних ІМС виходить більш високий відсоток виходу придатних виробів (60—80%) у порівнянні з тією же величиною для напівпровідникових ІМС (5—30%).</w:t>
      </w:r>
    </w:p>
    <w:p w:rsidR="00B00DB3" w:rsidRPr="00162C33" w:rsidRDefault="00B00DB3" w:rsidP="00040B5D">
      <w:pPr>
        <w:shd w:val="clear" w:color="auto" w:fill="FFFFFF"/>
        <w:tabs>
          <w:tab w:val="left" w:pos="9763"/>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Основними компонентами гібридних ІМС є: підкладка, система пасивних елементів (резистори, конденсатори, індуктивні котушки) і їхні з'єднання, активні начіпні компоненти.</w:t>
      </w:r>
    </w:p>
    <w:p w:rsidR="00B00DB3" w:rsidRPr="00162C33" w:rsidRDefault="00B00DB3" w:rsidP="00040B5D">
      <w:pPr>
        <w:shd w:val="clear" w:color="auto" w:fill="FFFFFF"/>
        <w:tabs>
          <w:tab w:val="left" w:pos="9763"/>
          <w:tab w:val="left" w:pos="9923"/>
        </w:tabs>
        <w:spacing w:after="0" w:line="360" w:lineRule="auto"/>
        <w:ind w:firstLine="709"/>
        <w:jc w:val="both"/>
        <w:rPr>
          <w:rFonts w:ascii="Times New Roman" w:hAnsi="Times New Roman" w:cs="Times New Roman"/>
          <w:sz w:val="28"/>
          <w:szCs w:val="28"/>
          <w:lang w:val="uk-UA"/>
        </w:rPr>
      </w:pPr>
    </w:p>
    <w:p w:rsidR="00B00DB3" w:rsidRPr="00162C33" w:rsidRDefault="00BA0097" w:rsidP="00040B5D">
      <w:pPr>
        <w:shd w:val="clear" w:color="auto" w:fill="FFFFFF"/>
        <w:tabs>
          <w:tab w:val="left" w:pos="9763"/>
          <w:tab w:val="left" w:pos="9923"/>
        </w:tabs>
        <w:spacing w:after="0" w:line="360" w:lineRule="auto"/>
        <w:ind w:firstLine="709"/>
        <w:jc w:val="both"/>
        <w:rPr>
          <w:rFonts w:ascii="Times New Roman" w:hAnsi="Times New Roman" w:cs="Times New Roman"/>
          <w:b/>
          <w:bCs/>
          <w:i/>
          <w:iCs/>
          <w:color w:val="FF0000"/>
          <w:sz w:val="32"/>
          <w:szCs w:val="32"/>
          <w:lang w:val="uk-UA"/>
        </w:rPr>
      </w:pPr>
      <w:r w:rsidRPr="00162C33">
        <w:rPr>
          <w:rFonts w:ascii="Times New Roman" w:hAnsi="Times New Roman" w:cs="Times New Roman"/>
          <w:b/>
          <w:color w:val="FF0000"/>
          <w:sz w:val="32"/>
          <w:szCs w:val="32"/>
          <w:lang w:val="uk-UA"/>
        </w:rPr>
        <w:t xml:space="preserve">2 </w:t>
      </w:r>
      <w:r w:rsidR="00B00DB3" w:rsidRPr="00162C33">
        <w:rPr>
          <w:rFonts w:ascii="Times New Roman" w:hAnsi="Times New Roman" w:cs="Times New Roman"/>
          <w:b/>
          <w:color w:val="FF0000"/>
          <w:sz w:val="32"/>
          <w:szCs w:val="32"/>
          <w:lang w:val="uk-UA"/>
        </w:rPr>
        <w:t>Підкладка</w:t>
      </w:r>
    </w:p>
    <w:p w:rsidR="00B00DB3" w:rsidRPr="00162C33" w:rsidRDefault="00B00DB3" w:rsidP="00040B5D">
      <w:pPr>
        <w:shd w:val="clear" w:color="auto" w:fill="FFFFFF"/>
        <w:tabs>
          <w:tab w:val="left" w:pos="9763"/>
          <w:tab w:val="left" w:pos="9923"/>
        </w:tabs>
        <w:spacing w:after="0" w:line="360" w:lineRule="auto"/>
        <w:ind w:firstLine="709"/>
        <w:jc w:val="both"/>
        <w:rPr>
          <w:rFonts w:ascii="Times New Roman" w:hAnsi="Times New Roman" w:cs="Times New Roman"/>
          <w:bCs/>
          <w:i/>
          <w:iCs/>
          <w:color w:val="FF0000"/>
          <w:sz w:val="32"/>
          <w:szCs w:val="32"/>
          <w:lang w:val="uk-UA"/>
        </w:rPr>
      </w:pPr>
    </w:p>
    <w:p w:rsidR="00B00DB3" w:rsidRPr="00162C33" w:rsidRDefault="00B00DB3" w:rsidP="00040B5D">
      <w:pPr>
        <w:shd w:val="clear" w:color="auto" w:fill="FFFFFF"/>
        <w:tabs>
          <w:tab w:val="left" w:pos="9763"/>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Найбільше широко </w:t>
      </w:r>
      <w:r w:rsidRPr="00162C33">
        <w:rPr>
          <w:rFonts w:ascii="Times New Roman" w:hAnsi="Times New Roman" w:cs="Times New Roman"/>
          <w:color w:val="00B050"/>
          <w:sz w:val="28"/>
          <w:szCs w:val="28"/>
          <w:lang w:val="uk-UA"/>
        </w:rPr>
        <w:t>застосовують прямокутні підкладки</w:t>
      </w:r>
      <w:r w:rsidRPr="00162C33">
        <w:rPr>
          <w:rFonts w:ascii="Times New Roman" w:hAnsi="Times New Roman" w:cs="Times New Roman"/>
          <w:sz w:val="28"/>
          <w:szCs w:val="28"/>
          <w:lang w:val="uk-UA"/>
        </w:rPr>
        <w:t xml:space="preserve"> з розмірами: 6X15, 8X12, 10Х16, 11Х11, 12X12, 12X16, 12X20, 16X20, 24X30, 48X60 мм при товщині 0,5 - </w:t>
      </w:r>
      <w:smartTag w:uri="urn:schemas-microsoft-com:office:smarttags" w:element="metricconverter">
        <w:smartTagPr>
          <w:attr w:name="ProductID" w:val="2 мм"/>
        </w:smartTagPr>
        <w:r w:rsidRPr="00162C33">
          <w:rPr>
            <w:rFonts w:ascii="Times New Roman" w:hAnsi="Times New Roman" w:cs="Times New Roman"/>
            <w:sz w:val="28"/>
            <w:szCs w:val="28"/>
            <w:lang w:val="uk-UA"/>
          </w:rPr>
          <w:t>2 мм</w:t>
        </w:r>
      </w:smartTag>
      <w:r w:rsidRPr="00162C33">
        <w:rPr>
          <w:rFonts w:ascii="Times New Roman" w:hAnsi="Times New Roman" w:cs="Times New Roman"/>
          <w:sz w:val="28"/>
          <w:szCs w:val="28"/>
          <w:lang w:val="uk-UA"/>
        </w:rPr>
        <w:t xml:space="preserve">. Підвищення ступеня інтеграції за рахунок зменшення розмірів елементів гібридних ІМС пред'являє всі зростаючі вимоги до чистоти обробки поверхні підкладки, її мікронерівностям, ступеневі площинності, теплопровідності, хімічній стійкості, механічній міцності й ін. У цьому зв'язку прийнятними є три групи матеріалів: </w:t>
      </w:r>
      <w:r w:rsidRPr="00162C33">
        <w:rPr>
          <w:rFonts w:ascii="Times New Roman" w:hAnsi="Times New Roman" w:cs="Times New Roman"/>
          <w:color w:val="00B050"/>
          <w:sz w:val="28"/>
          <w:szCs w:val="28"/>
          <w:lang w:val="uk-UA"/>
        </w:rPr>
        <w:t xml:space="preserve">скла, склокристалічні матеріали і </w:t>
      </w:r>
      <w:r w:rsidRPr="00162C33">
        <w:rPr>
          <w:rFonts w:ascii="Times New Roman" w:hAnsi="Times New Roman" w:cs="Times New Roman"/>
          <w:color w:val="00B050"/>
          <w:sz w:val="28"/>
          <w:szCs w:val="28"/>
          <w:lang w:val="uk-UA"/>
        </w:rPr>
        <w:lastRenderedPageBreak/>
        <w:t>кераміка</w:t>
      </w:r>
      <w:r w:rsidRPr="00162C33">
        <w:rPr>
          <w:rFonts w:ascii="Times New Roman" w:hAnsi="Times New Roman" w:cs="Times New Roman"/>
          <w:sz w:val="28"/>
          <w:szCs w:val="28"/>
          <w:lang w:val="uk-UA"/>
        </w:rPr>
        <w:t xml:space="preserve">. Найбільш широко, як  підкладки використовуються склокристалічні матеріали – </w:t>
      </w:r>
      <w:r w:rsidRPr="00162C33">
        <w:rPr>
          <w:rFonts w:ascii="Times New Roman" w:hAnsi="Times New Roman" w:cs="Times New Roman"/>
          <w:b/>
          <w:color w:val="FFC000"/>
          <w:sz w:val="28"/>
          <w:szCs w:val="28"/>
          <w:lang w:val="uk-UA"/>
        </w:rPr>
        <w:t>сітали.</w:t>
      </w:r>
    </w:p>
    <w:p w:rsidR="00B00DB3" w:rsidRPr="00162C33" w:rsidRDefault="00B00DB3" w:rsidP="00040B5D">
      <w:pPr>
        <w:shd w:val="clear" w:color="auto" w:fill="FFFFFF"/>
        <w:tabs>
          <w:tab w:val="left" w:pos="9763"/>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Високі електроізоляційні властивості, термостійкість, хімічна й абразивна стійкість, волого- і газонепроникність, механічна міцність, легкість обробки роблять сітали основним матеріалом підкладок.</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b/>
          <w:sz w:val="28"/>
          <w:szCs w:val="28"/>
          <w:lang w:val="uk-UA"/>
        </w:rPr>
      </w:pPr>
    </w:p>
    <w:p w:rsidR="00B00DB3" w:rsidRPr="00162C33" w:rsidRDefault="00BA0097" w:rsidP="00040B5D">
      <w:pPr>
        <w:shd w:val="clear" w:color="auto" w:fill="FFFFFF"/>
        <w:tabs>
          <w:tab w:val="left" w:pos="9923"/>
        </w:tabs>
        <w:spacing w:after="0" w:line="360" w:lineRule="auto"/>
        <w:ind w:firstLine="709"/>
        <w:jc w:val="both"/>
        <w:rPr>
          <w:rFonts w:ascii="Times New Roman" w:hAnsi="Times New Roman" w:cs="Times New Roman"/>
          <w:b/>
          <w:color w:val="FF0000"/>
          <w:sz w:val="32"/>
          <w:szCs w:val="32"/>
        </w:rPr>
      </w:pPr>
      <w:r w:rsidRPr="00162C33">
        <w:rPr>
          <w:rFonts w:ascii="Times New Roman" w:hAnsi="Times New Roman" w:cs="Times New Roman"/>
          <w:b/>
          <w:color w:val="FF0000"/>
          <w:sz w:val="32"/>
          <w:szCs w:val="32"/>
          <w:lang w:val="uk-UA"/>
        </w:rPr>
        <w:t xml:space="preserve">3 </w:t>
      </w:r>
      <w:r w:rsidR="00B00DB3" w:rsidRPr="00162C33">
        <w:rPr>
          <w:rFonts w:ascii="Times New Roman" w:hAnsi="Times New Roman" w:cs="Times New Roman"/>
          <w:b/>
          <w:color w:val="FF0000"/>
          <w:sz w:val="32"/>
          <w:szCs w:val="32"/>
          <w:lang w:val="uk-UA"/>
        </w:rPr>
        <w:t>Резистори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b/>
          <w:bCs/>
          <w:color w:val="FFC000"/>
          <w:sz w:val="28"/>
          <w:szCs w:val="28"/>
        </w:rPr>
      </w:pPr>
      <w:r w:rsidRPr="00162C33">
        <w:rPr>
          <w:rFonts w:ascii="Times New Roman" w:hAnsi="Times New Roman" w:cs="Times New Roman"/>
          <w:sz w:val="28"/>
          <w:szCs w:val="28"/>
          <w:lang w:val="uk-UA"/>
        </w:rPr>
        <w:t xml:space="preserve">При виготовленні плівкових резисторів використовуються резистивні матеріали з різним поверхневим питомим опором. Такі матеріали можна розділити на </w:t>
      </w:r>
      <w:r w:rsidRPr="00162C33">
        <w:rPr>
          <w:rFonts w:ascii="Times New Roman" w:hAnsi="Times New Roman" w:cs="Times New Roman"/>
          <w:bCs/>
          <w:sz w:val="28"/>
          <w:szCs w:val="28"/>
          <w:lang w:val="uk-UA"/>
        </w:rPr>
        <w:t xml:space="preserve">три основні групи: </w:t>
      </w:r>
      <w:r w:rsidRPr="00162C33">
        <w:rPr>
          <w:rFonts w:ascii="Times New Roman" w:hAnsi="Times New Roman" w:cs="Times New Roman"/>
          <w:b/>
          <w:bCs/>
          <w:color w:val="FFC000"/>
          <w:sz w:val="28"/>
          <w:szCs w:val="28"/>
          <w:lang w:val="uk-UA"/>
        </w:rPr>
        <w:t>чисті метали, сплави металів і мікрокомпозиції.</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У якості резистивних матеріалів на основі чистих металів застосовують хром і тантал. Останній є універсальним матеріалом для створення пасивних елементів гібридних ІМС, що пояснюється його високим поверхневим питомим опором у чистому вигляді і добрих діелектричними властивостями.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Резистивними матеріалами на основі сплавів є ніхром, а також нітриди, карбіди і силіциди хрому, танталу і вольфраму. Поверхневий питомий опір сплавів звичайно істотно вище, а значення температурного коефіцієнта опору менше в порівнянні з цим же параметром складовий сплав матеріалів.</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color w:val="00B050"/>
          <w:sz w:val="28"/>
          <w:szCs w:val="28"/>
          <w:lang w:val="uk-UA"/>
        </w:rPr>
      </w:pPr>
      <w:r w:rsidRPr="00162C33">
        <w:rPr>
          <w:rFonts w:ascii="Times New Roman" w:hAnsi="Times New Roman" w:cs="Times New Roman"/>
          <w:color w:val="FFC000"/>
          <w:sz w:val="28"/>
          <w:szCs w:val="28"/>
          <w:lang w:val="uk-UA"/>
        </w:rPr>
        <w:t xml:space="preserve">Мікрокомпозиції </w:t>
      </w:r>
      <w:r w:rsidRPr="00162C33">
        <w:rPr>
          <w:rFonts w:ascii="Times New Roman" w:hAnsi="Times New Roman" w:cs="Times New Roman"/>
          <w:sz w:val="28"/>
          <w:szCs w:val="28"/>
          <w:lang w:val="uk-UA"/>
        </w:rPr>
        <w:t xml:space="preserve">по електричних властивостях наближаються до сплавів металів. Найбільше широко в мікрокомпозиційних плівкових резисторах використовуються суміші МЛТ-типу </w:t>
      </w:r>
      <w:r w:rsidRPr="00162C33">
        <w:rPr>
          <w:rFonts w:ascii="Times New Roman" w:hAnsi="Times New Roman" w:cs="Times New Roman"/>
          <w:color w:val="00B050"/>
          <w:sz w:val="28"/>
          <w:szCs w:val="28"/>
          <w:lang w:val="uk-UA"/>
        </w:rPr>
        <w:t>на основі хрому і кремнію з добавками заліза, нікелю й алюмінію.</w:t>
      </w:r>
    </w:p>
    <w:p w:rsidR="00B00DB3" w:rsidRPr="00162C33" w:rsidRDefault="00B00DB3" w:rsidP="00040B5D">
      <w:pPr>
        <w:shd w:val="clear" w:color="auto" w:fill="FFFFFF"/>
        <w:tabs>
          <w:tab w:val="left" w:pos="9923"/>
          <w:tab w:val="left" w:pos="10646"/>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FFC000"/>
          <w:sz w:val="28"/>
          <w:szCs w:val="28"/>
          <w:lang w:val="uk-UA"/>
        </w:rPr>
        <w:t>Тонкі плівки</w:t>
      </w:r>
      <w:r w:rsidRPr="00162C33">
        <w:rPr>
          <w:rFonts w:ascii="Times New Roman" w:hAnsi="Times New Roman" w:cs="Times New Roman"/>
          <w:sz w:val="28"/>
          <w:szCs w:val="28"/>
          <w:lang w:val="uk-UA"/>
        </w:rPr>
        <w:t xml:space="preserve"> наносять на підкладку з використанням різних технологічних методів, що у сполученні з методом фотолітографії дозволяють отримати резистори необхідної конфігурації і розмірів. Найбільше широко застосовуються методи вакуумного напилювання і катодного або іонно-плазменного розпилення. Діапазон номінальних значень тонкоплівочних резисторів при прийнятних розмірах складає від</w:t>
      </w:r>
    </w:p>
    <w:p w:rsidR="00B00DB3" w:rsidRPr="00162C33" w:rsidRDefault="00B00DB3" w:rsidP="00040B5D">
      <w:pPr>
        <w:shd w:val="clear" w:color="auto" w:fill="FFFFFF"/>
        <w:tabs>
          <w:tab w:val="left" w:pos="9923"/>
          <w:tab w:val="left" w:pos="10646"/>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lastRenderedPageBreak/>
        <w:t>100Ом до 50 Ом  при номінальній потужності 0,2 Вт.</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Конструктивно плівкові резистори звичайно </w:t>
      </w:r>
      <w:r w:rsidRPr="00162C33">
        <w:rPr>
          <w:rFonts w:ascii="Times New Roman" w:hAnsi="Times New Roman" w:cs="Times New Roman"/>
          <w:color w:val="FFC000"/>
          <w:sz w:val="28"/>
          <w:szCs w:val="28"/>
          <w:lang w:val="uk-UA"/>
        </w:rPr>
        <w:t>мають форму прямокутника (</w:t>
      </w:r>
      <w:r w:rsidRPr="00162C33">
        <w:rPr>
          <w:rFonts w:ascii="Times New Roman" w:hAnsi="Times New Roman" w:cs="Times New Roman"/>
          <w:sz w:val="28"/>
          <w:szCs w:val="28"/>
          <w:lang w:val="uk-UA"/>
        </w:rPr>
        <w:t>мал.</w:t>
      </w:r>
      <w:r w:rsidRPr="00162C33">
        <w:rPr>
          <w:rFonts w:ascii="Times New Roman" w:hAnsi="Times New Roman" w:cs="Times New Roman"/>
          <w:sz w:val="28"/>
          <w:szCs w:val="28"/>
        </w:rPr>
        <w:t>1</w:t>
      </w:r>
      <w:r w:rsidRPr="00162C33">
        <w:rPr>
          <w:rFonts w:ascii="Times New Roman" w:hAnsi="Times New Roman" w:cs="Times New Roman"/>
          <w:sz w:val="28"/>
          <w:szCs w:val="28"/>
          <w:lang w:val="uk-UA"/>
        </w:rPr>
        <w:t>,</w:t>
      </w:r>
      <w:r w:rsidRPr="00162C33">
        <w:rPr>
          <w:rFonts w:ascii="Times New Roman" w:hAnsi="Times New Roman" w:cs="Times New Roman"/>
          <w:i/>
          <w:sz w:val="28"/>
          <w:szCs w:val="28"/>
          <w:lang w:val="uk-UA"/>
        </w:rPr>
        <w:t xml:space="preserve">а). </w:t>
      </w:r>
      <w:r w:rsidRPr="00162C33">
        <w:rPr>
          <w:rFonts w:ascii="Times New Roman" w:hAnsi="Times New Roman" w:cs="Times New Roman"/>
          <w:sz w:val="28"/>
          <w:szCs w:val="28"/>
          <w:lang w:val="uk-UA"/>
        </w:rPr>
        <w:t>Для реалізації великих номіналів опорів і більш повного використання площі підкладки резисторам додають конфігурацію, що має Г- і П- подібні відрізки (мал.1,б).</w:t>
      </w:r>
    </w:p>
    <w:p w:rsidR="00B00DB3" w:rsidRPr="00162C33" w:rsidRDefault="005126B8"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00384" behindDoc="0" locked="0" layoutInCell="1" allowOverlap="1">
            <wp:simplePos x="0" y="0"/>
            <wp:positionH relativeFrom="column">
              <wp:posOffset>1490345</wp:posOffset>
            </wp:positionH>
            <wp:positionV relativeFrom="paragraph">
              <wp:posOffset>528955</wp:posOffset>
            </wp:positionV>
            <wp:extent cx="3771900" cy="1266825"/>
            <wp:effectExtent l="19050" t="0" r="0" b="0"/>
            <wp:wrapTopAndBottom/>
            <wp:docPr id="7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6" cstate="print">
                      <a:duotone>
                        <a:schemeClr val="accent3">
                          <a:shade val="45000"/>
                          <a:satMod val="135000"/>
                        </a:schemeClr>
                        <a:prstClr val="white"/>
                      </a:duotone>
                    </a:blip>
                    <a:srcRect/>
                    <a:stretch>
                      <a:fillRect/>
                    </a:stretch>
                  </pic:blipFill>
                  <pic:spPr bwMode="auto">
                    <a:xfrm>
                      <a:off x="0" y="0"/>
                      <a:ext cx="3771900" cy="1266825"/>
                    </a:xfrm>
                    <a:prstGeom prst="rect">
                      <a:avLst/>
                    </a:prstGeom>
                    <a:noFill/>
                  </pic:spPr>
                </pic:pic>
              </a:graphicData>
            </a:graphic>
          </wp:anchor>
        </w:drawing>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i/>
          <w:iCs/>
          <w:sz w:val="28"/>
          <w:szCs w:val="28"/>
          <w:lang w:val="uk-UA"/>
        </w:rPr>
      </w:pPr>
      <w:r w:rsidRPr="00162C33">
        <w:rPr>
          <w:rFonts w:ascii="Times New Roman" w:hAnsi="Times New Roman" w:cs="Times New Roman"/>
          <w:i/>
          <w:iCs/>
          <w:sz w:val="28"/>
          <w:szCs w:val="28"/>
          <w:lang w:val="uk-UA"/>
        </w:rPr>
        <w:t xml:space="preserve">                     Малюнок </w:t>
      </w:r>
      <w:r w:rsidRPr="00162C33">
        <w:rPr>
          <w:rFonts w:ascii="Times New Roman" w:hAnsi="Times New Roman" w:cs="Times New Roman"/>
          <w:i/>
          <w:iCs/>
          <w:sz w:val="28"/>
          <w:szCs w:val="28"/>
        </w:rPr>
        <w:t>1</w:t>
      </w:r>
      <w:r w:rsidRPr="00162C33">
        <w:rPr>
          <w:rFonts w:ascii="Times New Roman" w:hAnsi="Times New Roman" w:cs="Times New Roman"/>
          <w:i/>
          <w:iCs/>
          <w:sz w:val="28"/>
          <w:szCs w:val="28"/>
          <w:lang w:val="uk-UA"/>
        </w:rPr>
        <w:t>-Конструкція плівкових резисторів</w:t>
      </w:r>
    </w:p>
    <w:p w:rsidR="00B00DB3" w:rsidRPr="00162C33" w:rsidRDefault="00B00DB3" w:rsidP="00040B5D">
      <w:pPr>
        <w:pStyle w:val="5"/>
        <w:tabs>
          <w:tab w:val="left" w:pos="3583"/>
        </w:tabs>
        <w:spacing w:line="360" w:lineRule="auto"/>
        <w:rPr>
          <w:b/>
          <w:i w:val="0"/>
          <w:iCs w:val="0"/>
          <w:color w:val="auto"/>
          <w:spacing w:val="0"/>
        </w:rPr>
      </w:pPr>
    </w:p>
    <w:p w:rsidR="00B00DB3" w:rsidRPr="00162C33" w:rsidRDefault="00BA0097" w:rsidP="00040B5D">
      <w:pPr>
        <w:pStyle w:val="5"/>
        <w:tabs>
          <w:tab w:val="left" w:pos="3583"/>
        </w:tabs>
        <w:spacing w:line="360" w:lineRule="auto"/>
        <w:rPr>
          <w:b/>
          <w:i w:val="0"/>
          <w:iCs w:val="0"/>
          <w:color w:val="FF0000"/>
          <w:spacing w:val="0"/>
          <w:sz w:val="32"/>
          <w:szCs w:val="32"/>
        </w:rPr>
      </w:pPr>
      <w:r w:rsidRPr="00162C33">
        <w:rPr>
          <w:b/>
          <w:i w:val="0"/>
          <w:iCs w:val="0"/>
          <w:color w:val="FF0000"/>
          <w:spacing w:val="0"/>
          <w:sz w:val="32"/>
          <w:szCs w:val="32"/>
        </w:rPr>
        <w:t xml:space="preserve">4 </w:t>
      </w:r>
      <w:r w:rsidR="00B00DB3" w:rsidRPr="00162C33">
        <w:rPr>
          <w:b/>
          <w:i w:val="0"/>
          <w:iCs w:val="0"/>
          <w:color w:val="FF0000"/>
          <w:spacing w:val="0"/>
          <w:sz w:val="32"/>
          <w:szCs w:val="32"/>
        </w:rPr>
        <w:t>Конденсатори та індуктивні елементи</w:t>
      </w:r>
    </w:p>
    <w:p w:rsidR="00B00DB3" w:rsidRPr="00162C33" w:rsidRDefault="00B00DB3" w:rsidP="00040B5D">
      <w:pPr>
        <w:shd w:val="clear" w:color="auto" w:fill="FFFFFF"/>
        <w:tabs>
          <w:tab w:val="left" w:pos="3583"/>
          <w:tab w:val="left" w:pos="9923"/>
        </w:tabs>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hd w:val="clear" w:color="auto" w:fill="FFFFFF"/>
        <w:tabs>
          <w:tab w:val="left" w:pos="3583"/>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У найпростішому випадку плівковий конденсатор має </w:t>
      </w:r>
      <w:r w:rsidRPr="00162C33">
        <w:rPr>
          <w:rFonts w:ascii="Times New Roman" w:hAnsi="Times New Roman" w:cs="Times New Roman"/>
          <w:color w:val="00B050"/>
          <w:sz w:val="28"/>
          <w:szCs w:val="28"/>
          <w:lang w:val="uk-UA"/>
        </w:rPr>
        <w:t>тришарову структуру:</w:t>
      </w:r>
      <w:r w:rsidRPr="00162C33">
        <w:rPr>
          <w:rFonts w:ascii="Times New Roman" w:hAnsi="Times New Roman" w:cs="Times New Roman"/>
          <w:sz w:val="28"/>
          <w:szCs w:val="28"/>
          <w:lang w:val="uk-UA"/>
        </w:rPr>
        <w:t xml:space="preserve"> два металевих шари (обкладки конденсатора) з діелектричним шаром між ними, у більш складних — багатошарову. Багато показників плівкових конденсаторів в основному залежать від властивостей діелектричного шару: його матеріалу, товщини і способу одержання, а склад діелектричного шару обумовлює відповідний підбор матеріалу обкладок конденсатора.</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Як матеріал обкладок частіше застосовують </w:t>
      </w:r>
      <w:r w:rsidRPr="00162C33">
        <w:rPr>
          <w:rFonts w:ascii="Times New Roman" w:hAnsi="Times New Roman" w:cs="Times New Roman"/>
          <w:b/>
          <w:color w:val="FFC000"/>
          <w:sz w:val="28"/>
          <w:szCs w:val="28"/>
          <w:lang w:val="uk-UA"/>
        </w:rPr>
        <w:t>алюміній,</w:t>
      </w:r>
      <w:r w:rsidRPr="00162C33">
        <w:rPr>
          <w:rFonts w:ascii="Times New Roman" w:hAnsi="Times New Roman" w:cs="Times New Roman"/>
          <w:sz w:val="28"/>
          <w:szCs w:val="28"/>
          <w:lang w:val="uk-UA"/>
        </w:rPr>
        <w:t xml:space="preserve"> незначна через оксидні процеси на його поверхні.</w:t>
      </w:r>
    </w:p>
    <w:p w:rsidR="00B00DB3" w:rsidRPr="00162C33" w:rsidRDefault="00B00DB3" w:rsidP="00040B5D">
      <w:pPr>
        <w:shd w:val="clear" w:color="auto" w:fill="FFFFFF"/>
        <w:tabs>
          <w:tab w:val="left" w:pos="4846"/>
          <w:tab w:val="left" w:pos="7786"/>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Технологічні методи нанесення на підкладку провідних і діелектричних плівок ті ж, що і при виготовленні плівкових резисторів. Діапазон номінальних значень ємкостей при прийнятних розмірах плівкових конденсаторів складає </w:t>
      </w:r>
      <w:r w:rsidRPr="00162C33">
        <w:rPr>
          <w:rFonts w:ascii="Times New Roman" w:hAnsi="Times New Roman" w:cs="Times New Roman"/>
          <w:sz w:val="28"/>
          <w:szCs w:val="28"/>
          <w:lang w:val="uk-UA"/>
        </w:rPr>
        <w:lastRenderedPageBreak/>
        <w:t>10—10000 пф при робочій напрузі до 15 В. У разі потреби використання в гібридних ІМС великих ємкостей застосовують дискретні конденсатори.</w:t>
      </w:r>
    </w:p>
    <w:p w:rsidR="005126B8" w:rsidRDefault="005126B8" w:rsidP="00040B5D">
      <w:pPr>
        <w:shd w:val="clear" w:color="auto" w:fill="FFFFFF"/>
        <w:tabs>
          <w:tab w:val="left" w:pos="9923"/>
        </w:tabs>
        <w:spacing w:after="0" w:line="360" w:lineRule="auto"/>
        <w:ind w:firstLine="709"/>
        <w:jc w:val="both"/>
        <w:rPr>
          <w:rFonts w:ascii="Times New Roman" w:hAnsi="Times New Roman" w:cs="Times New Roman"/>
          <w:color w:val="00B050"/>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B050"/>
          <w:sz w:val="28"/>
          <w:szCs w:val="28"/>
          <w:lang w:val="uk-UA"/>
        </w:rPr>
        <w:t>Тонкоплівкові індуктивні</w:t>
      </w:r>
      <w:r w:rsidRPr="00162C33">
        <w:rPr>
          <w:rFonts w:ascii="Times New Roman" w:hAnsi="Times New Roman" w:cs="Times New Roman"/>
          <w:sz w:val="28"/>
          <w:szCs w:val="28"/>
          <w:lang w:val="uk-UA"/>
        </w:rPr>
        <w:t xml:space="preserve"> котушки в гібридних ІМС виконують на підкладці у виді круглої (мал.2,а) або прямокутної (мал. 3.10, б) спіралі.</w:t>
      </w:r>
    </w:p>
    <w:p w:rsidR="005126B8" w:rsidRDefault="005126B8" w:rsidP="00040B5D">
      <w:pPr>
        <w:pStyle w:val="5"/>
        <w:spacing w:line="360" w:lineRule="auto"/>
        <w:rPr>
          <w:bCs/>
          <w:color w:val="auto"/>
          <w:spacing w:val="0"/>
        </w:rPr>
      </w:pPr>
      <w:r>
        <w:rPr>
          <w:bCs/>
          <w:noProof/>
          <w:color w:val="auto"/>
          <w:spacing w:val="0"/>
          <w:lang w:val="ru-RU"/>
        </w:rPr>
        <w:drawing>
          <wp:anchor distT="0" distB="0" distL="114300" distR="114300" simplePos="0" relativeHeight="251599360" behindDoc="0" locked="0" layoutInCell="1" allowOverlap="1">
            <wp:simplePos x="0" y="0"/>
            <wp:positionH relativeFrom="column">
              <wp:align>center</wp:align>
            </wp:positionH>
            <wp:positionV relativeFrom="paragraph">
              <wp:posOffset>529590</wp:posOffset>
            </wp:positionV>
            <wp:extent cx="3990975" cy="1095375"/>
            <wp:effectExtent l="19050" t="0" r="9525" b="0"/>
            <wp:wrapTopAndBottom/>
            <wp:docPr id="7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7" cstate="print">
                      <a:duotone>
                        <a:schemeClr val="accent3">
                          <a:shade val="45000"/>
                          <a:satMod val="135000"/>
                        </a:schemeClr>
                        <a:prstClr val="white"/>
                      </a:duotone>
                    </a:blip>
                    <a:srcRect/>
                    <a:stretch>
                      <a:fillRect/>
                    </a:stretch>
                  </pic:blipFill>
                  <pic:spPr bwMode="auto">
                    <a:xfrm>
                      <a:off x="0" y="0"/>
                      <a:ext cx="3990975" cy="1095375"/>
                    </a:xfrm>
                    <a:prstGeom prst="rect">
                      <a:avLst/>
                    </a:prstGeom>
                    <a:noFill/>
                  </pic:spPr>
                </pic:pic>
              </a:graphicData>
            </a:graphic>
          </wp:anchor>
        </w:drawing>
      </w:r>
    </w:p>
    <w:p w:rsidR="005126B8" w:rsidRDefault="005126B8" w:rsidP="00040B5D">
      <w:pPr>
        <w:pStyle w:val="5"/>
        <w:spacing w:line="360" w:lineRule="auto"/>
        <w:rPr>
          <w:bCs/>
          <w:color w:val="auto"/>
          <w:spacing w:val="0"/>
        </w:rPr>
      </w:pPr>
    </w:p>
    <w:p w:rsidR="00B00DB3" w:rsidRPr="00162C33" w:rsidRDefault="00B00DB3" w:rsidP="00040B5D">
      <w:pPr>
        <w:pStyle w:val="5"/>
        <w:spacing w:line="360" w:lineRule="auto"/>
        <w:rPr>
          <w:bCs/>
          <w:color w:val="auto"/>
          <w:spacing w:val="0"/>
        </w:rPr>
      </w:pPr>
      <w:r w:rsidRPr="00162C33">
        <w:rPr>
          <w:bCs/>
          <w:color w:val="auto"/>
          <w:spacing w:val="0"/>
        </w:rPr>
        <w:t>Малюнок 2- Конструкція індуктивних елементів</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Максимальне значення індуктивності для плівкових схем не перевищує 5 кмГн при невеликій (</w:t>
      </w:r>
      <w:r w:rsidRPr="00162C33">
        <w:rPr>
          <w:rFonts w:ascii="Times New Roman" w:hAnsi="Times New Roman" w:cs="Times New Roman"/>
          <w:sz w:val="28"/>
          <w:szCs w:val="28"/>
          <w:lang w:val="en-US"/>
        </w:rPr>
        <w:t>Q</w:t>
      </w:r>
      <w:r w:rsidRPr="00162C33">
        <w:rPr>
          <w:rFonts w:ascii="Times New Roman" w:hAnsi="Times New Roman" w:cs="Times New Roman"/>
          <w:sz w:val="28"/>
          <w:szCs w:val="28"/>
        </w:rPr>
        <w:t>=50</w:t>
      </w:r>
      <w:r w:rsidRPr="00162C33">
        <w:rPr>
          <w:rFonts w:ascii="Times New Roman" w:hAnsi="Times New Roman" w:cs="Times New Roman"/>
          <w:sz w:val="28"/>
          <w:szCs w:val="28"/>
          <w:lang w:val="uk-UA"/>
        </w:rPr>
        <w:t>) обумовленій втратами в омічному опорі котушок. У цьому зв'язку у гібридних ІМС часто застосовують мікромініатюрні дискретні індуктивні котушки.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b/>
          <w:sz w:val="28"/>
          <w:szCs w:val="28"/>
          <w:lang w:val="uk-UA"/>
        </w:rPr>
      </w:pPr>
    </w:p>
    <w:p w:rsidR="00B00DB3" w:rsidRPr="00162C33" w:rsidRDefault="00BA0097" w:rsidP="00040B5D">
      <w:pPr>
        <w:shd w:val="clear" w:color="auto" w:fill="FFFFFF"/>
        <w:tabs>
          <w:tab w:val="left" w:pos="9923"/>
        </w:tabs>
        <w:spacing w:after="0" w:line="360" w:lineRule="auto"/>
        <w:ind w:firstLine="709"/>
        <w:jc w:val="both"/>
        <w:rPr>
          <w:rFonts w:ascii="Times New Roman" w:hAnsi="Times New Roman" w:cs="Times New Roman"/>
          <w:b/>
          <w:color w:val="FF0000"/>
          <w:sz w:val="28"/>
          <w:szCs w:val="28"/>
          <w:lang w:val="uk-UA"/>
        </w:rPr>
      </w:pPr>
      <w:r w:rsidRPr="00162C33">
        <w:rPr>
          <w:rFonts w:ascii="Times New Roman" w:hAnsi="Times New Roman" w:cs="Times New Roman"/>
          <w:b/>
          <w:color w:val="FF0000"/>
          <w:sz w:val="28"/>
          <w:szCs w:val="28"/>
          <w:lang w:val="uk-UA"/>
        </w:rPr>
        <w:t xml:space="preserve">5 </w:t>
      </w:r>
      <w:r w:rsidR="00B00DB3" w:rsidRPr="00162C33">
        <w:rPr>
          <w:rFonts w:ascii="Times New Roman" w:hAnsi="Times New Roman" w:cs="Times New Roman"/>
          <w:b/>
          <w:color w:val="FF0000"/>
          <w:sz w:val="28"/>
          <w:szCs w:val="28"/>
          <w:lang w:val="uk-UA"/>
        </w:rPr>
        <w:t>Активні компоненти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color w:val="FF0000"/>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Як активні компоненти гібридних ІМС застосовуються </w:t>
      </w:r>
      <w:r w:rsidRPr="00162C33">
        <w:rPr>
          <w:rFonts w:ascii="Times New Roman" w:hAnsi="Times New Roman" w:cs="Times New Roman"/>
          <w:color w:val="00B050"/>
          <w:sz w:val="28"/>
          <w:szCs w:val="28"/>
          <w:lang w:val="uk-UA"/>
        </w:rPr>
        <w:t>дискретні напівпровідникові діоди, транзистори, тиристори, напівпровідникові ІМС</w:t>
      </w:r>
      <w:r w:rsidRPr="00162C33">
        <w:rPr>
          <w:rFonts w:ascii="Times New Roman" w:hAnsi="Times New Roman" w:cs="Times New Roman"/>
          <w:sz w:val="28"/>
          <w:szCs w:val="28"/>
          <w:lang w:val="uk-UA"/>
        </w:rPr>
        <w:t xml:space="preserve">, ГІМС частіше в безкорпусному виконанні. Використовуючи ці компоненти, особливо ІМС, можна гнучко вирішувати ряд складних інженерних задач по створенню нетипових функціональних вузлів, застосовуваних у радіоелектронній апаратурі. При цьому для досягнення оптимальних електричних параметрів на одній підкладці гібридної ІМС можна сполучати активні компоненти, виконані по різних технологіях: біполярної, МОН і т.д. Використання дискретних активних компонентів дозволяє в ряді випадків </w:t>
      </w:r>
      <w:r w:rsidRPr="00162C33">
        <w:rPr>
          <w:rFonts w:ascii="Times New Roman" w:hAnsi="Times New Roman" w:cs="Times New Roman"/>
          <w:sz w:val="28"/>
          <w:szCs w:val="28"/>
          <w:lang w:val="uk-UA"/>
        </w:rPr>
        <w:lastRenderedPageBreak/>
        <w:t>створити зразки силових гібридних ІМС, що представляє серйозні труднощіна сучасному етапі при спільному виготовленні малопотужних і могутніх активних елементів на одному кристалі у вигляді напівпровідникової ІМС.</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p>
    <w:p w:rsidR="00B00DB3" w:rsidRPr="00162C33" w:rsidRDefault="00BA0097" w:rsidP="00040B5D">
      <w:pPr>
        <w:shd w:val="clear" w:color="auto" w:fill="FFFFFF"/>
        <w:tabs>
          <w:tab w:val="left" w:pos="9923"/>
        </w:tabs>
        <w:spacing w:after="0" w:line="360" w:lineRule="auto"/>
        <w:ind w:firstLine="709"/>
        <w:jc w:val="both"/>
        <w:rPr>
          <w:rFonts w:ascii="Times New Roman" w:hAnsi="Times New Roman" w:cs="Times New Roman"/>
          <w:b/>
          <w:color w:val="FF0000"/>
          <w:sz w:val="28"/>
          <w:szCs w:val="28"/>
          <w:lang w:val="uk-UA"/>
        </w:rPr>
      </w:pPr>
      <w:r w:rsidRPr="00162C33">
        <w:rPr>
          <w:rFonts w:ascii="Times New Roman" w:hAnsi="Times New Roman" w:cs="Times New Roman"/>
          <w:b/>
          <w:color w:val="FF0000"/>
          <w:sz w:val="28"/>
          <w:szCs w:val="28"/>
          <w:lang w:val="uk-UA"/>
        </w:rPr>
        <w:t xml:space="preserve">6 </w:t>
      </w:r>
      <w:r w:rsidR="00B00DB3" w:rsidRPr="00162C33">
        <w:rPr>
          <w:rFonts w:ascii="Times New Roman" w:hAnsi="Times New Roman" w:cs="Times New Roman"/>
          <w:b/>
          <w:color w:val="FF0000"/>
          <w:sz w:val="28"/>
          <w:szCs w:val="28"/>
          <w:lang w:val="uk-UA"/>
        </w:rPr>
        <w:t>Провідники і контактні площадки</w:t>
      </w: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bCs/>
          <w:i/>
          <w:iCs/>
          <w:sz w:val="28"/>
          <w:szCs w:val="28"/>
          <w:lang w:val="uk-UA"/>
        </w:rPr>
      </w:pPr>
    </w:p>
    <w:p w:rsidR="00B00DB3" w:rsidRPr="00162C33" w:rsidRDefault="00B00DB3" w:rsidP="00040B5D">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Об'єднання плівкових пасивних елементів і начіпних компонентів у гібридну ІМС здійснюється плівковими провідниками і контактними площадками. Такі елементи повинні мати добру </w:t>
      </w:r>
      <w:r w:rsidRPr="00162C33">
        <w:rPr>
          <w:rFonts w:ascii="Times New Roman" w:hAnsi="Times New Roman" w:cs="Times New Roman"/>
          <w:color w:val="00B050"/>
          <w:sz w:val="28"/>
          <w:szCs w:val="28"/>
          <w:lang w:val="uk-UA"/>
        </w:rPr>
        <w:t xml:space="preserve">електропровідність, не вносити перекручувань у передані сигнали, не створювати паразитних зворотніх зв'язків і мати надійний, невипрямляючий, малошумний контакт з елементами і компонентами схеми. </w:t>
      </w:r>
      <w:r w:rsidRPr="00162C33">
        <w:rPr>
          <w:rFonts w:ascii="Times New Roman" w:hAnsi="Times New Roman" w:cs="Times New Roman"/>
          <w:sz w:val="28"/>
          <w:szCs w:val="28"/>
          <w:lang w:val="uk-UA"/>
        </w:rPr>
        <w:t>Цим часто суперечливим вимогам нелегко задовольнити одночасно.</w:t>
      </w:r>
    </w:p>
    <w:p w:rsidR="00B00DB3" w:rsidRDefault="00B00DB3" w:rsidP="00040B5D">
      <w:pPr>
        <w:shd w:val="clear" w:color="auto" w:fill="FFFFFF"/>
        <w:tabs>
          <w:tab w:val="left" w:pos="1831"/>
          <w:tab w:val="left" w:pos="9923"/>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Для напилювання плівкових провідників і контактних площадок найбільш підходящими матеріалами є </w:t>
      </w:r>
      <w:r w:rsidRPr="00162C33">
        <w:rPr>
          <w:rFonts w:ascii="Times New Roman" w:hAnsi="Times New Roman" w:cs="Times New Roman"/>
          <w:b/>
          <w:color w:val="FFC000"/>
          <w:sz w:val="28"/>
          <w:szCs w:val="28"/>
          <w:lang w:val="uk-UA"/>
        </w:rPr>
        <w:t>золото, срібло, мідь і алюміній</w:t>
      </w:r>
      <w:r w:rsidRPr="00162C33">
        <w:rPr>
          <w:rFonts w:ascii="Times New Roman" w:hAnsi="Times New Roman" w:cs="Times New Roman"/>
          <w:sz w:val="28"/>
          <w:szCs w:val="28"/>
          <w:lang w:val="uk-UA"/>
        </w:rPr>
        <w:t>. Недоліком золота крім високої вартості є низька адгезія до підкладки; недоліком срібла і міді — висока міграційна рухливість. Тому зазначені матеріали використовують у сполученні з підшарами нікелю, хрому, ніхрому й ін. Кріплення начіпних компонентів із твердими висновками до контактних площадок здійснюють пайкою, ультразвуковим зварюванням, термокомпресією, променем лазера й ін. Компоненти з гнучкими виводами припаюють або приклеюють за допомогою епоксидних клеїв.</w:t>
      </w:r>
    </w:p>
    <w:p w:rsidR="00EF5CCA" w:rsidRDefault="00EF5CCA" w:rsidP="00040B5D">
      <w:pPr>
        <w:pStyle w:val="FR1"/>
        <w:spacing w:line="360" w:lineRule="auto"/>
        <w:ind w:left="0" w:firstLine="709"/>
        <w:jc w:val="both"/>
        <w:rPr>
          <w:rFonts w:ascii="Times New Roman" w:hAnsi="Times New Roman"/>
          <w:sz w:val="28"/>
          <w:szCs w:val="28"/>
        </w:rPr>
      </w:pPr>
    </w:p>
    <w:p w:rsidR="009B2A33" w:rsidRPr="008B5C5A" w:rsidRDefault="009B2A33" w:rsidP="009B2A33">
      <w:pPr>
        <w:pStyle w:val="1"/>
        <w:ind w:firstLine="709"/>
        <w:rPr>
          <w:rFonts w:ascii="Times New Roman" w:hAnsi="Times New Roman" w:cs="Times New Roman"/>
          <w:b w:val="0"/>
          <w:color w:val="auto"/>
          <w:u w:val="single"/>
          <w:lang w:val="uk-UA"/>
        </w:rPr>
      </w:pPr>
      <w:r>
        <w:rPr>
          <w:rFonts w:ascii="Times New Roman" w:hAnsi="Times New Roman" w:cs="Times New Roman"/>
          <w:b w:val="0"/>
          <w:color w:val="auto"/>
          <w:u w:val="single"/>
          <w:lang w:val="uk-UA"/>
        </w:rPr>
        <w:t>Лекція №9</w:t>
      </w:r>
    </w:p>
    <w:p w:rsidR="009B2A33" w:rsidRPr="00162C33" w:rsidRDefault="009B2A33" w:rsidP="009B2A33">
      <w:pPr>
        <w:pStyle w:val="1"/>
        <w:ind w:firstLine="709"/>
        <w:rPr>
          <w:rFonts w:ascii="Times New Roman" w:hAnsi="Times New Roman" w:cs="Times New Roman"/>
          <w:color w:val="1F497D"/>
          <w:sz w:val="40"/>
          <w:szCs w:val="40"/>
          <w:lang w:val="uk-UA"/>
        </w:rPr>
      </w:pPr>
      <w:r w:rsidRPr="00162C33">
        <w:rPr>
          <w:rFonts w:ascii="Times New Roman" w:hAnsi="Times New Roman" w:cs="Times New Roman"/>
          <w:lang w:val="uk-UA"/>
        </w:rPr>
        <w:t xml:space="preserve">Тема лекції: </w:t>
      </w:r>
      <w:r w:rsidRPr="00162C33">
        <w:rPr>
          <w:rFonts w:ascii="Times New Roman" w:hAnsi="Times New Roman" w:cs="Times New Roman"/>
          <w:color w:val="1F497D"/>
          <w:lang w:val="uk-UA"/>
        </w:rPr>
        <w:t>Цифрові ІМС. Параметри і характеристики</w:t>
      </w:r>
      <w:r w:rsidRPr="00162C33">
        <w:rPr>
          <w:rFonts w:ascii="Times New Roman" w:hAnsi="Times New Roman" w:cs="Times New Roman"/>
          <w:lang w:val="uk-UA"/>
        </w:rPr>
        <w:t>.</w:t>
      </w:r>
    </w:p>
    <w:p w:rsidR="009B2A33" w:rsidRPr="00162C33" w:rsidRDefault="009B2A33" w:rsidP="009B2A33">
      <w:pPr>
        <w:ind w:firstLine="709"/>
        <w:rPr>
          <w:rFonts w:ascii="Times New Roman" w:hAnsi="Times New Roman" w:cs="Times New Roman"/>
          <w:b/>
          <w:color w:val="000000"/>
          <w:spacing w:val="5"/>
          <w:sz w:val="32"/>
          <w:lang w:val="uk-UA"/>
        </w:rPr>
      </w:pPr>
      <w:r w:rsidRPr="00162C33">
        <w:rPr>
          <w:rFonts w:ascii="Times New Roman" w:hAnsi="Times New Roman" w:cs="Times New Roman"/>
          <w:b/>
          <w:color w:val="000000"/>
          <w:spacing w:val="5"/>
          <w:sz w:val="32"/>
          <w:lang w:val="uk-UA"/>
        </w:rPr>
        <w:t>План лекції</w:t>
      </w:r>
    </w:p>
    <w:p w:rsidR="009B2A33" w:rsidRPr="00162C33" w:rsidRDefault="009B2A33" w:rsidP="009B2A33">
      <w:pPr>
        <w:ind w:firstLine="709"/>
        <w:rPr>
          <w:rFonts w:ascii="Times New Roman" w:hAnsi="Times New Roman" w:cs="Times New Roman"/>
          <w:b/>
          <w:color w:val="00B050"/>
          <w:spacing w:val="5"/>
          <w:sz w:val="32"/>
          <w:lang w:val="uk-UA"/>
        </w:rPr>
      </w:pPr>
      <w:r w:rsidRPr="00162C33">
        <w:rPr>
          <w:rFonts w:ascii="Times New Roman" w:hAnsi="Times New Roman" w:cs="Times New Roman"/>
          <w:b/>
          <w:color w:val="00B050"/>
          <w:spacing w:val="5"/>
          <w:sz w:val="32"/>
          <w:lang w:val="uk-UA"/>
        </w:rPr>
        <w:t>1.Визначення і класифікація ЦІМС</w:t>
      </w:r>
    </w:p>
    <w:p w:rsidR="009B2A33" w:rsidRPr="00162C33" w:rsidRDefault="009B2A33" w:rsidP="009B2A33">
      <w:pPr>
        <w:pStyle w:val="2"/>
        <w:ind w:firstLine="709"/>
        <w:rPr>
          <w:rFonts w:ascii="Times New Roman" w:hAnsi="Times New Roman" w:cs="Times New Roman"/>
          <w:color w:val="00B050"/>
        </w:rPr>
      </w:pPr>
      <w:r w:rsidRPr="00162C33">
        <w:rPr>
          <w:rFonts w:ascii="Times New Roman" w:hAnsi="Times New Roman" w:cs="Times New Roman"/>
          <w:color w:val="00B050"/>
          <w:lang w:val="uk-UA"/>
        </w:rPr>
        <w:lastRenderedPageBreak/>
        <w:t>2.Характеристики та парамет</w:t>
      </w:r>
      <w:r w:rsidRPr="00162C33">
        <w:rPr>
          <w:rFonts w:ascii="Times New Roman" w:hAnsi="Times New Roman" w:cs="Times New Roman"/>
          <w:color w:val="00B050"/>
        </w:rPr>
        <w:t>ри ЦІМС.</w:t>
      </w:r>
    </w:p>
    <w:p w:rsidR="009B2A33" w:rsidRPr="00162C33" w:rsidRDefault="009B2A33" w:rsidP="009B2A33">
      <w:pPr>
        <w:pStyle w:val="2"/>
        <w:ind w:firstLine="709"/>
        <w:rPr>
          <w:rFonts w:ascii="Times New Roman" w:hAnsi="Times New Roman" w:cs="Times New Roman"/>
          <w:color w:val="00B050"/>
          <w:lang w:val="uk-UA"/>
        </w:rPr>
      </w:pPr>
    </w:p>
    <w:p w:rsidR="009B2A33" w:rsidRPr="00162C33" w:rsidRDefault="009B2A33" w:rsidP="009B2A33">
      <w:pPr>
        <w:ind w:firstLine="709"/>
        <w:rPr>
          <w:rFonts w:ascii="Times New Roman" w:hAnsi="Times New Roman" w:cs="Times New Roman"/>
          <w:b/>
          <w:color w:val="FF0000"/>
          <w:spacing w:val="5"/>
          <w:sz w:val="32"/>
          <w:lang w:val="uk-UA"/>
        </w:rPr>
      </w:pPr>
      <w:r w:rsidRPr="00162C33">
        <w:rPr>
          <w:rFonts w:ascii="Times New Roman" w:hAnsi="Times New Roman" w:cs="Times New Roman"/>
          <w:b/>
          <w:color w:val="FF0000"/>
          <w:spacing w:val="5"/>
          <w:sz w:val="32"/>
          <w:lang w:val="uk-UA"/>
        </w:rPr>
        <w:t>1.Визначення і класифікація ЦІМС</w:t>
      </w:r>
    </w:p>
    <w:p w:rsidR="009B2A33" w:rsidRPr="00162C33" w:rsidRDefault="009B2A33" w:rsidP="009B2A33">
      <w:pPr>
        <w:shd w:val="clear" w:color="auto" w:fill="FFFFFF"/>
        <w:spacing w:before="118" w:line="329" w:lineRule="exact"/>
        <w:ind w:left="5" w:firstLine="709"/>
        <w:jc w:val="both"/>
        <w:rPr>
          <w:rFonts w:ascii="Times New Roman" w:hAnsi="Times New Roman" w:cs="Times New Roman"/>
          <w:sz w:val="28"/>
          <w:lang w:val="uk-UA"/>
        </w:rPr>
      </w:pPr>
      <w:r w:rsidRPr="00162C33">
        <w:rPr>
          <w:rFonts w:ascii="Times New Roman" w:hAnsi="Times New Roman" w:cs="Times New Roman"/>
          <w:color w:val="000000"/>
          <w:spacing w:val="4"/>
          <w:sz w:val="28"/>
          <w:lang w:val="uk-UA"/>
        </w:rPr>
        <w:t>1.Цифрові (логічні)</w:t>
      </w:r>
      <w:r w:rsidRPr="00162C33">
        <w:rPr>
          <w:rFonts w:ascii="Times New Roman" w:hAnsi="Times New Roman" w:cs="Times New Roman"/>
          <w:b/>
          <w:color w:val="C00000"/>
          <w:spacing w:val="4"/>
          <w:sz w:val="28"/>
          <w:lang w:val="uk-UA"/>
        </w:rPr>
        <w:t xml:space="preserve"> інтегральні мікросхеми</w:t>
      </w:r>
      <w:r w:rsidRPr="00162C33">
        <w:rPr>
          <w:rFonts w:ascii="Times New Roman" w:hAnsi="Times New Roman" w:cs="Times New Roman"/>
          <w:color w:val="000000"/>
          <w:spacing w:val="4"/>
          <w:sz w:val="28"/>
          <w:lang w:val="uk-UA"/>
        </w:rPr>
        <w:t xml:space="preserve"> призначені для виконання логічних </w:t>
      </w:r>
      <w:r w:rsidRPr="00162C33">
        <w:rPr>
          <w:rFonts w:ascii="Times New Roman" w:hAnsi="Times New Roman" w:cs="Times New Roman"/>
          <w:color w:val="000000"/>
          <w:spacing w:val="19"/>
          <w:sz w:val="28"/>
          <w:lang w:val="uk-UA"/>
        </w:rPr>
        <w:t xml:space="preserve">функцій, запам'ятовування інформації, їх використовують для </w:t>
      </w:r>
      <w:r w:rsidRPr="00162C33">
        <w:rPr>
          <w:rFonts w:ascii="Times New Roman" w:hAnsi="Times New Roman" w:cs="Times New Roman"/>
          <w:color w:val="000000"/>
          <w:spacing w:val="6"/>
          <w:sz w:val="28"/>
          <w:lang w:val="uk-UA"/>
        </w:rPr>
        <w:t xml:space="preserve">побудови арифметичних і керуючих пристроїв ЕОМ. Виготовляють не </w:t>
      </w:r>
      <w:r w:rsidRPr="00162C33">
        <w:rPr>
          <w:rFonts w:ascii="Times New Roman" w:hAnsi="Times New Roman" w:cs="Times New Roman"/>
          <w:color w:val="000000"/>
          <w:spacing w:val="5"/>
          <w:sz w:val="28"/>
          <w:lang w:val="uk-UA"/>
        </w:rPr>
        <w:t xml:space="preserve">окремі логічні схеми, а серії - ЛІС, в яких комбінують елементи І, АБО, НІ. По виду схемотехнічної реалізації основних логічних операцій і </w:t>
      </w:r>
      <w:r w:rsidRPr="00162C33">
        <w:rPr>
          <w:rFonts w:ascii="Times New Roman" w:hAnsi="Times New Roman" w:cs="Times New Roman"/>
          <w:color w:val="000000"/>
          <w:spacing w:val="6"/>
          <w:sz w:val="28"/>
          <w:lang w:val="uk-UA"/>
        </w:rPr>
        <w:t xml:space="preserve">принципу побудови базових логічних елементів розрізняють слідуючі </w:t>
      </w:r>
      <w:r w:rsidRPr="00162C33">
        <w:rPr>
          <w:rFonts w:ascii="Times New Roman" w:hAnsi="Times New Roman" w:cs="Times New Roman"/>
          <w:color w:val="000000"/>
          <w:spacing w:val="3"/>
          <w:sz w:val="28"/>
          <w:lang w:val="uk-UA"/>
        </w:rPr>
        <w:t>типи логічних інтегральних схем:</w:t>
      </w:r>
    </w:p>
    <w:p w:rsidR="009B2A33" w:rsidRPr="00162C33" w:rsidRDefault="009B2A33" w:rsidP="009B2A33">
      <w:pPr>
        <w:shd w:val="clear" w:color="auto" w:fill="FFFFFF"/>
        <w:spacing w:before="5" w:line="329" w:lineRule="exact"/>
        <w:ind w:left="12" w:right="7" w:firstLine="709"/>
        <w:jc w:val="both"/>
        <w:rPr>
          <w:rFonts w:ascii="Times New Roman" w:hAnsi="Times New Roman" w:cs="Times New Roman"/>
          <w:sz w:val="28"/>
          <w:lang w:val="uk-UA"/>
        </w:rPr>
      </w:pPr>
      <w:r w:rsidRPr="00162C33">
        <w:rPr>
          <w:rFonts w:ascii="Times New Roman" w:hAnsi="Times New Roman" w:cs="Times New Roman"/>
          <w:color w:val="000000"/>
          <w:spacing w:val="20"/>
          <w:sz w:val="28"/>
          <w:lang w:val="uk-UA"/>
        </w:rPr>
        <w:t xml:space="preserve">ТЛБЗ - транзисторна логіка з безпосереднім зв'язком між </w:t>
      </w:r>
      <w:r w:rsidRPr="00162C33">
        <w:rPr>
          <w:rFonts w:ascii="Times New Roman" w:hAnsi="Times New Roman" w:cs="Times New Roman"/>
          <w:color w:val="000000"/>
          <w:spacing w:val="5"/>
          <w:sz w:val="28"/>
          <w:lang w:val="uk-UA"/>
        </w:rPr>
        <w:t>окремими логічними елементами.</w:t>
      </w:r>
    </w:p>
    <w:p w:rsidR="009B2A33" w:rsidRPr="00162C33" w:rsidRDefault="009B2A33" w:rsidP="009B2A33">
      <w:pPr>
        <w:shd w:val="clear" w:color="auto" w:fill="FFFFFF"/>
        <w:spacing w:line="329" w:lineRule="exact"/>
        <w:ind w:left="718" w:firstLine="709"/>
        <w:jc w:val="both"/>
        <w:rPr>
          <w:rFonts w:ascii="Times New Roman" w:hAnsi="Times New Roman" w:cs="Times New Roman"/>
          <w:sz w:val="28"/>
        </w:rPr>
      </w:pPr>
      <w:r w:rsidRPr="00162C33">
        <w:rPr>
          <w:rFonts w:ascii="Times New Roman" w:hAnsi="Times New Roman" w:cs="Times New Roman"/>
          <w:color w:val="000000"/>
          <w:spacing w:val="6"/>
          <w:sz w:val="28"/>
          <w:lang w:val="uk-UA"/>
        </w:rPr>
        <w:t>РТЛ - резистивно-транзисторна логіка</w:t>
      </w:r>
    </w:p>
    <w:p w:rsidR="009B2A33" w:rsidRPr="00162C33" w:rsidRDefault="009B2A33" w:rsidP="009B2A33">
      <w:pPr>
        <w:shd w:val="clear" w:color="auto" w:fill="FFFFFF"/>
        <w:spacing w:line="329" w:lineRule="exact"/>
        <w:ind w:left="715" w:firstLine="709"/>
        <w:jc w:val="both"/>
        <w:rPr>
          <w:rFonts w:ascii="Times New Roman" w:hAnsi="Times New Roman" w:cs="Times New Roman"/>
          <w:sz w:val="28"/>
        </w:rPr>
      </w:pPr>
      <w:r w:rsidRPr="00162C33">
        <w:rPr>
          <w:rFonts w:ascii="Times New Roman" w:hAnsi="Times New Roman" w:cs="Times New Roman"/>
          <w:color w:val="000000"/>
          <w:spacing w:val="6"/>
          <w:sz w:val="28"/>
          <w:lang w:val="uk-UA"/>
        </w:rPr>
        <w:t>РЕТЛ - резистивно-ємнісна транзисторна логіка</w:t>
      </w:r>
    </w:p>
    <w:p w:rsidR="009B2A33" w:rsidRPr="00162C33" w:rsidRDefault="009B2A33" w:rsidP="009B2A33">
      <w:pPr>
        <w:shd w:val="clear" w:color="auto" w:fill="FFFFFF"/>
        <w:spacing w:line="329" w:lineRule="exact"/>
        <w:ind w:left="698" w:firstLine="709"/>
        <w:jc w:val="both"/>
        <w:rPr>
          <w:rFonts w:ascii="Times New Roman" w:hAnsi="Times New Roman" w:cs="Times New Roman"/>
          <w:sz w:val="28"/>
        </w:rPr>
      </w:pPr>
      <w:r w:rsidRPr="00162C33">
        <w:rPr>
          <w:rFonts w:ascii="Times New Roman" w:hAnsi="Times New Roman" w:cs="Times New Roman"/>
          <w:color w:val="000000"/>
          <w:spacing w:val="6"/>
          <w:sz w:val="28"/>
          <w:lang w:val="uk-UA"/>
        </w:rPr>
        <w:t>ТТЛ - транзисторно-транзисторна логіка</w:t>
      </w:r>
    </w:p>
    <w:p w:rsidR="009B2A33" w:rsidRPr="00162C33" w:rsidRDefault="009B2A33" w:rsidP="009B2A33">
      <w:pPr>
        <w:shd w:val="clear" w:color="auto" w:fill="FFFFFF"/>
        <w:spacing w:line="329" w:lineRule="exact"/>
        <w:ind w:left="713" w:firstLine="709"/>
        <w:jc w:val="both"/>
        <w:rPr>
          <w:rFonts w:ascii="Times New Roman" w:hAnsi="Times New Roman" w:cs="Times New Roman"/>
          <w:sz w:val="28"/>
        </w:rPr>
      </w:pPr>
      <w:r w:rsidRPr="00162C33">
        <w:rPr>
          <w:rFonts w:ascii="Times New Roman" w:hAnsi="Times New Roman" w:cs="Times New Roman"/>
          <w:color w:val="000000"/>
          <w:spacing w:val="5"/>
          <w:sz w:val="28"/>
          <w:lang w:val="uk-UA"/>
        </w:rPr>
        <w:t>МДНТЛ - транзисторна логіка на польових транзисторах.</w:t>
      </w:r>
    </w:p>
    <w:p w:rsidR="009B2A33" w:rsidRPr="00162C33" w:rsidRDefault="009B2A33" w:rsidP="009B2A33">
      <w:pPr>
        <w:shd w:val="clear" w:color="auto" w:fill="FFFFFF"/>
        <w:spacing w:line="329" w:lineRule="exact"/>
        <w:ind w:left="5" w:right="22" w:firstLine="709"/>
        <w:jc w:val="both"/>
        <w:rPr>
          <w:rFonts w:ascii="Times New Roman" w:hAnsi="Times New Roman" w:cs="Times New Roman"/>
          <w:color w:val="000000"/>
          <w:spacing w:val="8"/>
          <w:sz w:val="28"/>
          <w:lang w:val="uk-UA"/>
        </w:rPr>
      </w:pPr>
      <w:r w:rsidRPr="00162C33">
        <w:rPr>
          <w:rFonts w:ascii="Times New Roman" w:hAnsi="Times New Roman" w:cs="Times New Roman"/>
          <w:color w:val="000000"/>
          <w:spacing w:val="6"/>
          <w:sz w:val="28"/>
          <w:lang w:val="uk-UA"/>
        </w:rPr>
        <w:t xml:space="preserve">Кожний тип логічних ІMС ми окремо розглянемо і визначимо переваги чи </w:t>
      </w:r>
      <w:r w:rsidRPr="00162C33">
        <w:rPr>
          <w:rFonts w:ascii="Times New Roman" w:hAnsi="Times New Roman" w:cs="Times New Roman"/>
          <w:color w:val="000000"/>
          <w:spacing w:val="27"/>
          <w:sz w:val="28"/>
          <w:lang w:val="uk-UA"/>
        </w:rPr>
        <w:t xml:space="preserve">недоліки тої чи іншої схеми, проте спочатку розглянемо </w:t>
      </w:r>
      <w:r w:rsidRPr="00162C33">
        <w:rPr>
          <w:rFonts w:ascii="Times New Roman" w:hAnsi="Times New Roman" w:cs="Times New Roman"/>
          <w:color w:val="000000"/>
          <w:spacing w:val="8"/>
          <w:sz w:val="28"/>
          <w:lang w:val="uk-UA"/>
        </w:rPr>
        <w:t>характеристики та параметри логічним ІMС.</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Pr="00162C33" w:rsidRDefault="009B2A33" w:rsidP="009B2A33">
      <w:pPr>
        <w:spacing w:line="360" w:lineRule="auto"/>
        <w:ind w:firstLine="709"/>
        <w:rPr>
          <w:rFonts w:ascii="Times New Roman" w:hAnsi="Times New Roman" w:cs="Times New Roman"/>
          <w:b/>
          <w:color w:val="00B050"/>
          <w:sz w:val="28"/>
          <w:szCs w:val="28"/>
          <w:lang w:val="uk-UA"/>
        </w:rPr>
      </w:pPr>
      <w:r w:rsidRPr="00162C33">
        <w:rPr>
          <w:rFonts w:ascii="Times New Roman" w:hAnsi="Times New Roman" w:cs="Times New Roman"/>
          <w:b/>
          <w:color w:val="00B050"/>
          <w:sz w:val="28"/>
          <w:szCs w:val="28"/>
        </w:rPr>
        <w:t>2.Характеристики та параметри ЦІМС</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b/>
          <w:sz w:val="28"/>
          <w:szCs w:val="28"/>
          <w:shd w:val="clear" w:color="auto" w:fill="F5F5F5"/>
          <w:lang w:val="uk-UA"/>
        </w:rPr>
        <w:t>Цифровий сигнал - це сигнал, який може приймати тільки два (іноді - три) значення, причому дозволені деякі відхилення від цих значень (р</w:t>
      </w:r>
      <w:r w:rsidRPr="00162C33">
        <w:rPr>
          <w:rFonts w:ascii="Times New Roman" w:hAnsi="Times New Roman" w:cs="Times New Roman"/>
          <w:sz w:val="28"/>
          <w:szCs w:val="28"/>
          <w:shd w:val="clear" w:color="auto" w:fill="F5F5F5"/>
          <w:lang w:val="uk-UA"/>
        </w:rPr>
        <w:t>ис. 1).</w:t>
      </w:r>
      <w:r w:rsidRPr="00162C33">
        <w:rPr>
          <w:rFonts w:ascii="Times New Roman" w:hAnsi="Times New Roman" w:cs="Times New Roman"/>
          <w:noProof/>
          <w:sz w:val="28"/>
          <w:szCs w:val="28"/>
          <w:shd w:val="clear" w:color="auto" w:fill="F5F5F5"/>
        </w:rPr>
        <w:drawing>
          <wp:inline distT="0" distB="0" distL="0" distR="0">
            <wp:extent cx="5905500" cy="1123950"/>
            <wp:effectExtent l="19050" t="0" r="0" b="0"/>
            <wp:docPr id="134" name="Рисунок 14" descr="Электрические сигналы: аналоговый (слева) и цифровой (спра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Электрические сигналы: аналоговый (слева) и цифровой (справа)"/>
                    <pic:cNvPicPr>
                      <a:picLocks noChangeAspect="1" noChangeArrowheads="1"/>
                    </pic:cNvPicPr>
                  </pic:nvPicPr>
                  <pic:blipFill>
                    <a:blip r:embed="rId118"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905500" cy="1123950"/>
                    </a:xfrm>
                    <a:prstGeom prst="rect">
                      <a:avLst/>
                    </a:prstGeom>
                    <a:noFill/>
                    <a:ln w="9525">
                      <a:noFill/>
                      <a:miter lim="800000"/>
                      <a:headEnd/>
                      <a:tailEnd/>
                    </a:ln>
                  </pic:spPr>
                </pic:pic>
              </a:graphicData>
            </a:graphic>
          </wp:inline>
        </w:drawing>
      </w:r>
    </w:p>
    <w:p w:rsidR="009B2A33" w:rsidRPr="00162C33" w:rsidRDefault="009B2A33" w:rsidP="009B2A33">
      <w:pPr>
        <w:spacing w:line="360" w:lineRule="auto"/>
        <w:ind w:firstLine="709"/>
        <w:rPr>
          <w:rStyle w:val="apple-converted-space"/>
          <w:rFonts w:ascii="Times New Roman" w:hAnsi="Times New Roman" w:cs="Times New Roman"/>
          <w:sz w:val="28"/>
          <w:szCs w:val="28"/>
          <w:shd w:val="clear" w:color="auto" w:fill="F5F5F5"/>
          <w:lang w:val="uk-UA"/>
        </w:rPr>
      </w:pPr>
      <w:r w:rsidRPr="00162C33">
        <w:rPr>
          <w:rStyle w:val="apple-converted-space"/>
          <w:rFonts w:ascii="Times New Roman" w:hAnsi="Times New Roman" w:cs="Times New Roman"/>
          <w:sz w:val="28"/>
          <w:szCs w:val="28"/>
          <w:shd w:val="clear" w:color="auto" w:fill="F5F5F5"/>
          <w:lang w:val="uk-UA"/>
        </w:rPr>
        <w:t>Рис. 1– Цифрові сигнали.</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Наприклад, напруга може приймати два значення: від 0 до 0,5 В (рівень нуля) або від 2,5 до 5 В (рівень одиниці).</w:t>
      </w:r>
    </w:p>
    <w:p w:rsidR="009B2A33" w:rsidRPr="00162C33" w:rsidRDefault="009B2A33" w:rsidP="009B2A33">
      <w:pPr>
        <w:spacing w:line="360" w:lineRule="auto"/>
        <w:ind w:firstLine="709"/>
        <w:rPr>
          <w:rStyle w:val="apple-converted-space"/>
          <w:rFonts w:ascii="Times New Roman" w:hAnsi="Times New Roman" w:cs="Times New Roman"/>
          <w:sz w:val="28"/>
          <w:szCs w:val="28"/>
          <w:shd w:val="clear" w:color="auto" w:fill="F5F5F5"/>
          <w:lang w:val="uk-UA"/>
        </w:rPr>
      </w:pPr>
    </w:p>
    <w:p w:rsidR="009B2A33" w:rsidRPr="00162C33" w:rsidRDefault="009B2A33" w:rsidP="009B2A33">
      <w:pPr>
        <w:spacing w:line="360" w:lineRule="auto"/>
        <w:ind w:firstLine="709"/>
        <w:rPr>
          <w:rFonts w:ascii="Times New Roman" w:hAnsi="Times New Roman" w:cs="Times New Roman"/>
          <w:sz w:val="28"/>
          <w:szCs w:val="28"/>
          <w:shd w:val="clear" w:color="auto" w:fill="F5F5F5"/>
        </w:rPr>
      </w:pP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b/>
          <w:sz w:val="28"/>
          <w:szCs w:val="28"/>
          <w:shd w:val="clear" w:color="auto" w:fill="F5F5F5"/>
        </w:rPr>
        <w:t>Пристрої, що працюють виключно з цифровими сигналами,</w:t>
      </w:r>
      <w:r w:rsidRPr="00162C33">
        <w:rPr>
          <w:rFonts w:ascii="Times New Roman" w:hAnsi="Times New Roman" w:cs="Times New Roman"/>
          <w:b/>
          <w:color w:val="000000"/>
          <w:sz w:val="28"/>
          <w:szCs w:val="28"/>
          <w:shd w:val="clear" w:color="auto" w:fill="F5F5F5"/>
        </w:rPr>
        <w:t>називаються</w:t>
      </w:r>
      <w:r w:rsidRPr="00162C33">
        <w:rPr>
          <w:rFonts w:ascii="Times New Roman" w:hAnsi="Times New Roman" w:cs="Times New Roman"/>
          <w:b/>
          <w:color w:val="00B050"/>
          <w:sz w:val="28"/>
          <w:szCs w:val="28"/>
          <w:shd w:val="clear" w:color="auto" w:fill="F5F5F5"/>
        </w:rPr>
        <w:t xml:space="preserve"> цифровими пристроями.</w:t>
      </w:r>
      <w:r w:rsidRPr="00162C33">
        <w:rPr>
          <w:rFonts w:ascii="Times New Roman" w:hAnsi="Times New Roman" w:cs="Times New Roman"/>
          <w:b/>
          <w:color w:val="00B050"/>
          <w:sz w:val="28"/>
          <w:szCs w:val="28"/>
          <w:shd w:val="clear" w:color="auto" w:fill="F5F5F5"/>
        </w:rPr>
        <w:br/>
      </w:r>
      <w:r w:rsidRPr="00162C33">
        <w:rPr>
          <w:rFonts w:ascii="Times New Roman" w:hAnsi="Times New Roman" w:cs="Times New Roman"/>
          <w:b/>
          <w:color w:val="000000"/>
          <w:sz w:val="28"/>
          <w:szCs w:val="28"/>
          <w:shd w:val="clear" w:color="auto" w:fill="F5F5F5"/>
        </w:rPr>
        <w:t>Всі цифрові пристрої будуються з логічних мікросхем</w:t>
      </w:r>
      <w:r w:rsidRPr="00162C33">
        <w:rPr>
          <w:rFonts w:ascii="Times New Roman" w:hAnsi="Times New Roman" w:cs="Times New Roman"/>
          <w:sz w:val="28"/>
          <w:szCs w:val="28"/>
          <w:shd w:val="clear" w:color="auto" w:fill="F5F5F5"/>
        </w:rPr>
        <w:t xml:space="preserve">, кожна з яких (рис. </w:t>
      </w:r>
      <w:r w:rsidRPr="00162C33">
        <w:rPr>
          <w:rFonts w:ascii="Times New Roman" w:hAnsi="Times New Roman" w:cs="Times New Roman"/>
          <w:sz w:val="28"/>
          <w:szCs w:val="28"/>
          <w:shd w:val="clear" w:color="auto" w:fill="F5F5F5"/>
          <w:lang w:val="uk-UA"/>
        </w:rPr>
        <w:t>2</w:t>
      </w:r>
      <w:r w:rsidRPr="00162C33">
        <w:rPr>
          <w:rFonts w:ascii="Times New Roman" w:hAnsi="Times New Roman" w:cs="Times New Roman"/>
          <w:sz w:val="28"/>
          <w:szCs w:val="28"/>
          <w:shd w:val="clear" w:color="auto" w:fill="F5F5F5"/>
        </w:rPr>
        <w:t>) обов'язково має наступні ви</w:t>
      </w:r>
      <w:r w:rsidRPr="00162C33">
        <w:rPr>
          <w:rFonts w:ascii="Times New Roman" w:hAnsi="Times New Roman" w:cs="Times New Roman"/>
          <w:sz w:val="28"/>
          <w:szCs w:val="28"/>
          <w:shd w:val="clear" w:color="auto" w:fill="F5F5F5"/>
          <w:lang w:val="uk-UA"/>
        </w:rPr>
        <w:t>води</w:t>
      </w:r>
      <w:r w:rsidRPr="00162C33">
        <w:rPr>
          <w:rFonts w:ascii="Times New Roman" w:hAnsi="Times New Roman" w:cs="Times New Roman"/>
          <w:sz w:val="28"/>
          <w:szCs w:val="28"/>
          <w:shd w:val="clear" w:color="auto" w:fill="F5F5F5"/>
        </w:rPr>
        <w:t xml:space="preserve"> (або, як їх ще називають у просторіччі, "ніжки"):</w:t>
      </w:r>
      <w:r w:rsidRPr="00162C33">
        <w:rPr>
          <w:rFonts w:ascii="Times New Roman" w:hAnsi="Times New Roman" w:cs="Times New Roman"/>
          <w:sz w:val="28"/>
          <w:szCs w:val="28"/>
          <w:shd w:val="clear" w:color="auto" w:fill="F5F5F5"/>
        </w:rPr>
        <w:br/>
        <w:t xml:space="preserve">• </w:t>
      </w:r>
      <w:r w:rsidRPr="00162C33">
        <w:rPr>
          <w:rFonts w:ascii="Times New Roman" w:hAnsi="Times New Roman" w:cs="Times New Roman"/>
          <w:b/>
          <w:color w:val="000000"/>
          <w:sz w:val="28"/>
          <w:szCs w:val="28"/>
          <w:shd w:val="clear" w:color="auto" w:fill="F5F5F5"/>
        </w:rPr>
        <w:t>ви</w:t>
      </w:r>
      <w:r w:rsidRPr="00162C33">
        <w:rPr>
          <w:rFonts w:ascii="Times New Roman" w:hAnsi="Times New Roman" w:cs="Times New Roman"/>
          <w:b/>
          <w:color w:val="000000"/>
          <w:sz w:val="28"/>
          <w:szCs w:val="28"/>
          <w:shd w:val="clear" w:color="auto" w:fill="F5F5F5"/>
          <w:lang w:val="uk-UA"/>
        </w:rPr>
        <w:t>води живлення</w:t>
      </w:r>
      <w:r w:rsidRPr="00162C33">
        <w:rPr>
          <w:rFonts w:ascii="Times New Roman" w:hAnsi="Times New Roman" w:cs="Times New Roman"/>
          <w:sz w:val="28"/>
          <w:szCs w:val="28"/>
          <w:shd w:val="clear" w:color="auto" w:fill="F5F5F5"/>
        </w:rPr>
        <w:t>: загальний (або "земля") і напруги живлення (у більшості випадків - +5 В або +3,3 В), які на схемах зазвичай не показуються;</w:t>
      </w:r>
      <w:r w:rsidRPr="00162C33">
        <w:rPr>
          <w:rFonts w:ascii="Times New Roman" w:hAnsi="Times New Roman" w:cs="Times New Roman"/>
          <w:sz w:val="28"/>
          <w:szCs w:val="28"/>
          <w:shd w:val="clear" w:color="auto" w:fill="F5F5F5"/>
        </w:rPr>
        <w:br/>
        <w:t xml:space="preserve">• </w:t>
      </w:r>
      <w:r w:rsidRPr="00162C33">
        <w:rPr>
          <w:rFonts w:ascii="Times New Roman" w:hAnsi="Times New Roman" w:cs="Times New Roman"/>
          <w:b/>
          <w:sz w:val="28"/>
          <w:szCs w:val="28"/>
          <w:shd w:val="clear" w:color="auto" w:fill="F5F5F5"/>
        </w:rPr>
        <w:t>ви</w:t>
      </w:r>
      <w:r w:rsidRPr="00162C33">
        <w:rPr>
          <w:rFonts w:ascii="Times New Roman" w:hAnsi="Times New Roman" w:cs="Times New Roman"/>
          <w:b/>
          <w:sz w:val="28"/>
          <w:szCs w:val="28"/>
          <w:shd w:val="clear" w:color="auto" w:fill="F5F5F5"/>
          <w:lang w:val="uk-UA"/>
        </w:rPr>
        <w:t>води</w:t>
      </w:r>
      <w:r w:rsidRPr="00162C33">
        <w:rPr>
          <w:rFonts w:ascii="Times New Roman" w:hAnsi="Times New Roman" w:cs="Times New Roman"/>
          <w:b/>
          <w:sz w:val="28"/>
          <w:szCs w:val="28"/>
          <w:shd w:val="clear" w:color="auto" w:fill="F5F5F5"/>
        </w:rPr>
        <w:t xml:space="preserve"> для вхідних сигналів</w:t>
      </w:r>
      <w:r w:rsidRPr="00162C33">
        <w:rPr>
          <w:rFonts w:ascii="Times New Roman" w:hAnsi="Times New Roman" w:cs="Times New Roman"/>
          <w:sz w:val="28"/>
          <w:szCs w:val="28"/>
          <w:shd w:val="clear" w:color="auto" w:fill="F5F5F5"/>
        </w:rPr>
        <w:t xml:space="preserve"> (або "" входи "), на які надходять зовнішні цифрові сигнали;</w:t>
      </w:r>
      <w:r w:rsidRPr="00162C33">
        <w:rPr>
          <w:rFonts w:ascii="Times New Roman" w:hAnsi="Times New Roman" w:cs="Times New Roman"/>
          <w:sz w:val="28"/>
          <w:szCs w:val="28"/>
          <w:shd w:val="clear" w:color="auto" w:fill="F5F5F5"/>
        </w:rPr>
        <w:br/>
        <w:t xml:space="preserve">• </w:t>
      </w:r>
      <w:r w:rsidRPr="00162C33">
        <w:rPr>
          <w:rFonts w:ascii="Times New Roman" w:hAnsi="Times New Roman" w:cs="Times New Roman"/>
          <w:b/>
          <w:sz w:val="28"/>
          <w:szCs w:val="28"/>
          <w:shd w:val="clear" w:color="auto" w:fill="F5F5F5"/>
        </w:rPr>
        <w:t>ви</w:t>
      </w:r>
      <w:r w:rsidRPr="00162C33">
        <w:rPr>
          <w:rFonts w:ascii="Times New Roman" w:hAnsi="Times New Roman" w:cs="Times New Roman"/>
          <w:b/>
          <w:sz w:val="28"/>
          <w:szCs w:val="28"/>
          <w:shd w:val="clear" w:color="auto" w:fill="F5F5F5"/>
          <w:lang w:val="uk-UA"/>
        </w:rPr>
        <w:t>води</w:t>
      </w:r>
      <w:r w:rsidRPr="00162C33">
        <w:rPr>
          <w:rFonts w:ascii="Times New Roman" w:hAnsi="Times New Roman" w:cs="Times New Roman"/>
          <w:b/>
          <w:sz w:val="28"/>
          <w:szCs w:val="28"/>
          <w:shd w:val="clear" w:color="auto" w:fill="F5F5F5"/>
        </w:rPr>
        <w:t xml:space="preserve"> для вихідних сигналів</w:t>
      </w:r>
      <w:r w:rsidRPr="00162C33">
        <w:rPr>
          <w:rFonts w:ascii="Times New Roman" w:hAnsi="Times New Roman" w:cs="Times New Roman"/>
          <w:sz w:val="28"/>
          <w:szCs w:val="28"/>
          <w:shd w:val="clear" w:color="auto" w:fill="F5F5F5"/>
        </w:rPr>
        <w:t xml:space="preserve"> (або "виходи"), на які видаються цифрові сигнали з самої мікросхеми.</w:t>
      </w:r>
      <w:r w:rsidRPr="00162C33">
        <w:rPr>
          <w:rFonts w:ascii="Times New Roman" w:hAnsi="Times New Roman" w:cs="Times New Roman"/>
          <w:sz w:val="28"/>
          <w:szCs w:val="28"/>
          <w:shd w:val="clear" w:color="auto" w:fill="F5F5F5"/>
        </w:rPr>
        <w:br/>
        <w:t>Кожна мікросхема перетворює тим чи іншим способом послідовність вхідних сигналів в послідовність вихідних сигналів.</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Спосіб перетворення найчастіше описується або у вигляді таблиці (так званої </w:t>
      </w:r>
      <w:r w:rsidRPr="00162C33">
        <w:rPr>
          <w:rFonts w:ascii="Times New Roman" w:hAnsi="Times New Roman" w:cs="Times New Roman"/>
          <w:b/>
          <w:color w:val="000000"/>
          <w:sz w:val="28"/>
          <w:szCs w:val="28"/>
          <w:shd w:val="clear" w:color="auto" w:fill="F5F5F5"/>
        </w:rPr>
        <w:t>таблиці істинності</w:t>
      </w:r>
      <w:r w:rsidRPr="00162C33">
        <w:rPr>
          <w:rFonts w:ascii="Times New Roman" w:hAnsi="Times New Roman" w:cs="Times New Roman"/>
          <w:sz w:val="28"/>
          <w:szCs w:val="28"/>
          <w:shd w:val="clear" w:color="auto" w:fill="F5F5F5"/>
        </w:rPr>
        <w:t>), або у вигляді тимчасових діаграм, тобто графіків залежності від часу всіх сигналів.</w:t>
      </w:r>
      <w:r w:rsidRPr="00162C33">
        <w:rPr>
          <w:rFonts w:ascii="Times New Roman" w:hAnsi="Times New Roman" w:cs="Times New Roman"/>
          <w:sz w:val="28"/>
          <w:szCs w:val="28"/>
          <w:shd w:val="clear" w:color="auto" w:fill="F5F5F5"/>
        </w:rPr>
        <w:br/>
        <w:t> </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noProof/>
          <w:sz w:val="28"/>
          <w:szCs w:val="28"/>
          <w:shd w:val="clear" w:color="auto" w:fill="F5F5F5"/>
        </w:rPr>
        <w:drawing>
          <wp:inline distT="0" distB="0" distL="0" distR="0">
            <wp:extent cx="2371725" cy="1733550"/>
            <wp:effectExtent l="19050" t="0" r="9525" b="0"/>
            <wp:docPr id="135" name="Рисунок 16" descr="Цифровая микросх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Цифровая микросхема"/>
                    <pic:cNvPicPr>
                      <a:picLocks noChangeAspect="1" noChangeArrowheads="1"/>
                    </pic:cNvPicPr>
                  </pic:nvPicPr>
                  <pic:blipFill>
                    <a:blip r:embed="rId119"/>
                    <a:srcRect/>
                    <a:stretch>
                      <a:fillRect/>
                    </a:stretch>
                  </pic:blipFill>
                  <pic:spPr bwMode="auto">
                    <a:xfrm>
                      <a:off x="0" y="0"/>
                      <a:ext cx="2371725" cy="1733550"/>
                    </a:xfrm>
                    <a:prstGeom prst="rect">
                      <a:avLst/>
                    </a:prstGeom>
                    <a:noFill/>
                    <a:ln w="9525">
                      <a:noFill/>
                      <a:miter lim="800000"/>
                      <a:headEnd/>
                      <a:tailEnd/>
                    </a:ln>
                  </pic:spPr>
                </pic:pic>
              </a:graphicData>
            </a:graphic>
          </wp:inline>
        </w:drawing>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t>Рис.</w:t>
      </w:r>
      <w:r w:rsidRPr="00162C33">
        <w:rPr>
          <w:rStyle w:val="apple-converted-space"/>
          <w:rFonts w:ascii="Times New Roman" w:hAnsi="Times New Roman" w:cs="Times New Roman"/>
          <w:sz w:val="28"/>
          <w:szCs w:val="28"/>
          <w:shd w:val="clear" w:color="auto" w:fill="F5F5F5"/>
          <w:lang w:val="uk-UA"/>
        </w:rPr>
        <w:t>2</w:t>
      </w:r>
      <w:r w:rsidRPr="00162C33">
        <w:rPr>
          <w:rFonts w:ascii="Times New Roman" w:hAnsi="Times New Roman" w:cs="Times New Roman"/>
          <w:sz w:val="28"/>
          <w:szCs w:val="28"/>
          <w:shd w:val="clear" w:color="auto" w:fill="F5F5F5"/>
          <w:lang w:val="uk-UA"/>
        </w:rPr>
        <w:t>.</w:t>
      </w:r>
      <w:r w:rsidRPr="00162C33">
        <w:rPr>
          <w:rStyle w:val="apple-converted-space"/>
          <w:rFonts w:ascii="Times New Roman" w:hAnsi="Times New Roman" w:cs="Times New Roman"/>
          <w:sz w:val="28"/>
          <w:szCs w:val="28"/>
          <w:shd w:val="clear" w:color="auto" w:fill="F5F5F5"/>
        </w:rPr>
        <w:t> </w:t>
      </w:r>
      <w:r w:rsidRPr="00162C33">
        <w:rPr>
          <w:rStyle w:val="apple-converted-space"/>
          <w:rFonts w:ascii="Times New Roman" w:hAnsi="Times New Roman" w:cs="Times New Roman"/>
          <w:sz w:val="28"/>
          <w:szCs w:val="28"/>
          <w:shd w:val="clear" w:color="auto" w:fill="F5F5F5"/>
          <w:lang w:val="uk-UA"/>
        </w:rPr>
        <w:t xml:space="preserve">– </w:t>
      </w:r>
      <w:r w:rsidRPr="00162C33">
        <w:rPr>
          <w:rFonts w:ascii="Times New Roman" w:hAnsi="Times New Roman" w:cs="Times New Roman"/>
          <w:sz w:val="28"/>
          <w:szCs w:val="28"/>
          <w:shd w:val="clear" w:color="auto" w:fill="F5F5F5"/>
          <w:lang w:val="uk-UA"/>
        </w:rPr>
        <w:t>Цифрова  мікросхема</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r>
      <w:r w:rsidRPr="00162C33">
        <w:rPr>
          <w:rFonts w:ascii="Times New Roman" w:hAnsi="Times New Roman" w:cs="Times New Roman"/>
          <w:b/>
          <w:sz w:val="28"/>
          <w:szCs w:val="28"/>
          <w:shd w:val="clear" w:color="auto" w:fill="F5F5F5"/>
          <w:lang w:val="uk-UA"/>
        </w:rPr>
        <w:t>Всі цифрові мікросхеми працюють з логічними сигналами, які мають два дозволи рівня напруги.</w:t>
      </w:r>
      <w:r w:rsidRPr="00162C33">
        <w:rPr>
          <w:rStyle w:val="apple-converted-space"/>
          <w:rFonts w:ascii="Times New Roman" w:hAnsi="Times New Roman" w:cs="Times New Roman"/>
          <w:b/>
          <w:sz w:val="28"/>
          <w:szCs w:val="28"/>
          <w:shd w:val="clear" w:color="auto" w:fill="F5F5F5"/>
        </w:rPr>
        <w:t> </w:t>
      </w:r>
      <w:r w:rsidRPr="00162C33">
        <w:rPr>
          <w:rFonts w:ascii="Times New Roman" w:hAnsi="Times New Roman" w:cs="Times New Roman"/>
          <w:b/>
          <w:sz w:val="28"/>
          <w:szCs w:val="28"/>
          <w:shd w:val="clear" w:color="auto" w:fill="F5F5F5"/>
        </w:rPr>
        <w:t xml:space="preserve">Один з цих рівнів називається рівнем логічної </w:t>
      </w:r>
      <w:r w:rsidRPr="00162C33">
        <w:rPr>
          <w:rFonts w:ascii="Times New Roman" w:hAnsi="Times New Roman" w:cs="Times New Roman"/>
          <w:b/>
          <w:sz w:val="28"/>
          <w:szCs w:val="28"/>
          <w:shd w:val="clear" w:color="auto" w:fill="F5F5F5"/>
        </w:rPr>
        <w:lastRenderedPageBreak/>
        <w:t>одиниці (або одиничним рівнем), а інший - рівнем логічного нуля (або нульовим рівнем).</w:t>
      </w:r>
      <w:r w:rsidRPr="00162C33">
        <w:rPr>
          <w:rStyle w:val="apple-converted-space"/>
          <w:rFonts w:ascii="Times New Roman" w:hAnsi="Times New Roman" w:cs="Times New Roman"/>
          <w:b/>
          <w:sz w:val="28"/>
          <w:szCs w:val="28"/>
          <w:shd w:val="clear" w:color="auto" w:fill="F5F5F5"/>
        </w:rPr>
        <w:t> </w:t>
      </w:r>
      <w:r w:rsidRPr="00162C33">
        <w:rPr>
          <w:rFonts w:ascii="Times New Roman" w:hAnsi="Times New Roman" w:cs="Times New Roman"/>
          <w:b/>
          <w:sz w:val="28"/>
          <w:szCs w:val="28"/>
          <w:shd w:val="clear" w:color="auto" w:fill="F5F5F5"/>
        </w:rPr>
        <w:t>Найчастіше логічному нулю відповідає низький рівень напруги, а логічній одиниці - високий рівень.</w:t>
      </w:r>
      <w:r w:rsidRPr="00162C33">
        <w:rPr>
          <w:rStyle w:val="apple-converted-space"/>
          <w:rFonts w:ascii="Times New Roman" w:hAnsi="Times New Roman" w:cs="Times New Roman"/>
          <w:b/>
          <w:sz w:val="28"/>
          <w:szCs w:val="28"/>
          <w:shd w:val="clear" w:color="auto" w:fill="F5F5F5"/>
        </w:rPr>
        <w:t> </w:t>
      </w:r>
      <w:r w:rsidRPr="00162C33">
        <w:rPr>
          <w:rFonts w:ascii="Times New Roman" w:hAnsi="Times New Roman" w:cs="Times New Roman"/>
          <w:b/>
          <w:sz w:val="28"/>
          <w:szCs w:val="28"/>
          <w:shd w:val="clear" w:color="auto" w:fill="F5F5F5"/>
        </w:rPr>
        <w:t>У цьому випадку говорять, що прийнята "позитивна логіка".</w:t>
      </w:r>
    </w:p>
    <w:p w:rsidR="009B2A33" w:rsidRPr="00162C33" w:rsidRDefault="009B2A33" w:rsidP="009B2A33">
      <w:pPr>
        <w:spacing w:line="360" w:lineRule="auto"/>
        <w:ind w:firstLine="709"/>
        <w:rPr>
          <w:rStyle w:val="apple-converted-space"/>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br/>
        <w:t>Однак при передачі сигналів на великі відстані і в системних шинах мікропроцесорних систем деколи використовують і зворотне подання, коли логічному нулю відповідає високий рівень напруги, а логічній одиниці - низький рівень.</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У цьому випадку говорять про "негативної логіці".</w:t>
      </w:r>
      <w:r w:rsidRPr="00162C33">
        <w:rPr>
          <w:rStyle w:val="apple-converted-space"/>
          <w:rFonts w:ascii="Times New Roman" w:hAnsi="Times New Roman" w:cs="Times New Roman"/>
          <w:sz w:val="28"/>
          <w:szCs w:val="28"/>
          <w:shd w:val="clear" w:color="auto" w:fill="F5F5F5"/>
        </w:rPr>
        <w:t> </w:t>
      </w:r>
    </w:p>
    <w:p w:rsidR="009B2A33" w:rsidRPr="00162C33" w:rsidRDefault="009B2A33" w:rsidP="009B2A33">
      <w:pPr>
        <w:spacing w:line="360" w:lineRule="auto"/>
        <w:ind w:firstLine="709"/>
        <w:rPr>
          <w:rStyle w:val="apple-converted-space"/>
          <w:rFonts w:ascii="Times New Roman" w:hAnsi="Times New Roman" w:cs="Times New Roman"/>
          <w:sz w:val="28"/>
          <w:szCs w:val="28"/>
          <w:shd w:val="clear" w:color="auto" w:fill="F5F5F5"/>
          <w:lang w:val="uk-UA"/>
        </w:rPr>
      </w:pPr>
    </w:p>
    <w:p w:rsidR="009B2A33" w:rsidRPr="00162C33" w:rsidRDefault="009B2A33" w:rsidP="009B2A33">
      <w:pPr>
        <w:spacing w:line="360" w:lineRule="auto"/>
        <w:ind w:firstLine="709"/>
        <w:rPr>
          <w:rFonts w:ascii="Times New Roman" w:hAnsi="Times New Roman" w:cs="Times New Roman"/>
          <w:b/>
          <w:sz w:val="28"/>
          <w:szCs w:val="28"/>
          <w:shd w:val="clear" w:color="auto" w:fill="F5F5F5"/>
          <w:lang w:val="uk-UA"/>
        </w:rPr>
      </w:pPr>
      <w:r w:rsidRPr="00162C33">
        <w:rPr>
          <w:rFonts w:ascii="Times New Roman" w:hAnsi="Times New Roman" w:cs="Times New Roman"/>
          <w:b/>
          <w:sz w:val="28"/>
          <w:szCs w:val="28"/>
          <w:shd w:val="clear" w:color="auto" w:fill="F5F5F5"/>
        </w:rPr>
        <w:t>Іноді логічний нуль кодується позитивним рівнем напруги (струму), а логічна одиниця - негативним рівнем напруги (струму), або навпаки.</w:t>
      </w:r>
      <w:r w:rsidRPr="00162C33">
        <w:rPr>
          <w:rStyle w:val="apple-converted-space"/>
          <w:rFonts w:ascii="Times New Roman" w:hAnsi="Times New Roman" w:cs="Times New Roman"/>
          <w:b/>
          <w:sz w:val="28"/>
          <w:szCs w:val="28"/>
          <w:shd w:val="clear" w:color="auto" w:fill="F5F5F5"/>
        </w:rPr>
        <w:t> </w:t>
      </w:r>
      <w:r w:rsidRPr="00162C33">
        <w:rPr>
          <w:rFonts w:ascii="Times New Roman" w:hAnsi="Times New Roman" w:cs="Times New Roman"/>
          <w:b/>
          <w:sz w:val="28"/>
          <w:szCs w:val="28"/>
          <w:shd w:val="clear" w:color="auto" w:fill="F5F5F5"/>
        </w:rPr>
        <w:t>Є й більш складні методи кодування логічних нулів та одиниць.Але ми в основному будемо говорити про позитивну логіці.</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b/>
          <w:sz w:val="28"/>
          <w:szCs w:val="28"/>
          <w:shd w:val="clear" w:color="auto" w:fill="F5F5F5"/>
        </w:rPr>
        <w:br/>
        <w:t>Довідкові дані на цифрові мікросхеми</w:t>
      </w:r>
      <w:r w:rsidRPr="00162C33">
        <w:rPr>
          <w:rFonts w:ascii="Times New Roman" w:hAnsi="Times New Roman" w:cs="Times New Roman"/>
          <w:sz w:val="28"/>
          <w:szCs w:val="28"/>
          <w:shd w:val="clear" w:color="auto" w:fill="F5F5F5"/>
        </w:rPr>
        <w:t xml:space="preserve"> зазвичай містять великий набір параметрів, кожен з яких можна віднести до одного з трьох перерахованих рівнів подання, до однієї з трьох моделей.</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t>Наприклад</w:t>
      </w:r>
      <w:r w:rsidRPr="00162C33">
        <w:rPr>
          <w:rFonts w:ascii="Times New Roman" w:hAnsi="Times New Roman" w:cs="Times New Roman"/>
          <w:b/>
          <w:sz w:val="28"/>
          <w:szCs w:val="28"/>
          <w:u w:val="single"/>
          <w:shd w:val="clear" w:color="auto" w:fill="F5F5F5"/>
          <w:lang w:val="uk-UA"/>
        </w:rPr>
        <w:t>, таблиця істинності мікросхеми</w:t>
      </w:r>
      <w:r w:rsidRPr="00162C33">
        <w:rPr>
          <w:rFonts w:ascii="Times New Roman" w:hAnsi="Times New Roman" w:cs="Times New Roman"/>
          <w:sz w:val="28"/>
          <w:szCs w:val="28"/>
          <w:shd w:val="clear" w:color="auto" w:fill="F5F5F5"/>
          <w:lang w:val="uk-UA"/>
        </w:rPr>
        <w:t xml:space="preserve"> (для простих мікросхем) або опис алгоритму її роботи (для більш складних мікросхем) відноситься до першого, логічному рівню.Тому знати їх напам'ять кожному розробнику необхідно в будь-якому випадку.</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r>
      <w:r w:rsidRPr="00162C33">
        <w:rPr>
          <w:rFonts w:ascii="Times New Roman" w:hAnsi="Times New Roman" w:cs="Times New Roman"/>
          <w:b/>
          <w:sz w:val="28"/>
          <w:szCs w:val="28"/>
          <w:u w:val="single"/>
          <w:shd w:val="clear" w:color="auto" w:fill="F5F5F5"/>
        </w:rPr>
        <w:t>Величини затримок логічних сигналів</w:t>
      </w:r>
      <w:r w:rsidRPr="00162C33">
        <w:rPr>
          <w:rFonts w:ascii="Times New Roman" w:hAnsi="Times New Roman" w:cs="Times New Roman"/>
          <w:sz w:val="28"/>
          <w:szCs w:val="28"/>
          <w:shd w:val="clear" w:color="auto" w:fill="F5F5F5"/>
        </w:rPr>
        <w:t xml:space="preserve"> між входами і виходами відносяться до другого рівня уявлення.</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b/>
          <w:sz w:val="28"/>
          <w:szCs w:val="28"/>
          <w:shd w:val="clear" w:color="auto" w:fill="F5F5F5"/>
        </w:rPr>
        <w:t>Типові величини затримок складають від одиниць наносекунд (1 нс = 10-9 с) до десятків наносекунд.</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Величини </w:t>
      </w:r>
      <w:r w:rsidRPr="00162C33">
        <w:rPr>
          <w:rFonts w:ascii="Times New Roman" w:hAnsi="Times New Roman" w:cs="Times New Roman"/>
          <w:sz w:val="28"/>
          <w:szCs w:val="28"/>
          <w:shd w:val="clear" w:color="auto" w:fill="F5F5F5"/>
        </w:rPr>
        <w:lastRenderedPageBreak/>
        <w:t>затримок для різних мікросхем можуть бути різними, тому в довідниках завжди вказується максимальне значення.Необхідно також пам'ятати, що затримка при переході вихідного сигналу з одиниці в нуль (tPHL), як правило, відрізняється від затримки при переході вихідного сигналу з нуля в одиницю (tPLH).</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Наприклад, для однієї і тієї ж мікросхеми tPLH &lt;11 нс, а tPHL &lt;8 нс.Тут англійська літера P означає поширення (розповсюдження), L означає Low (низький рівень сигналу, нуль), а H - High (високий рівень сигналу, одиниця).</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Кількість величин затримок, визначених довідником для мікросхеми, може змінюватися від двох до кількох десятків.</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br/>
      </w:r>
      <w:r w:rsidRPr="008B5C5A">
        <w:rPr>
          <w:rFonts w:ascii="Times New Roman" w:hAnsi="Times New Roman" w:cs="Times New Roman"/>
          <w:color w:val="C00000"/>
          <w:sz w:val="28"/>
          <w:szCs w:val="28"/>
          <w:shd w:val="clear" w:color="auto" w:fill="F5F5F5"/>
        </w:rPr>
        <w:t>Рівні вхідних і вихідних струмів, а також рівні вхідних і вихідних напруг належать до третього рівня</w:t>
      </w:r>
      <w:r w:rsidRPr="008B5C5A">
        <w:rPr>
          <w:rFonts w:ascii="Times New Roman" w:hAnsi="Times New Roman" w:cs="Times New Roman"/>
          <w:color w:val="C00000"/>
          <w:sz w:val="28"/>
          <w:szCs w:val="28"/>
          <w:shd w:val="clear" w:color="auto" w:fill="F5F5F5"/>
          <w:lang w:val="uk-UA"/>
        </w:rPr>
        <w:t xml:space="preserve"> представлення</w:t>
      </w:r>
      <w:r w:rsidRPr="00162C33">
        <w:rPr>
          <w:rFonts w:ascii="Times New Roman" w:hAnsi="Times New Roman" w:cs="Times New Roman"/>
          <w:b/>
          <w:sz w:val="28"/>
          <w:szCs w:val="28"/>
          <w:u w:val="single"/>
          <w:shd w:val="clear" w:color="auto" w:fill="F5F5F5"/>
        </w:rPr>
        <w:t>.</w:t>
      </w:r>
      <w:r w:rsidRPr="00162C33">
        <w:rPr>
          <w:rFonts w:ascii="Times New Roman" w:hAnsi="Times New Roman" w:cs="Times New Roman"/>
          <w:b/>
          <w:sz w:val="28"/>
          <w:szCs w:val="28"/>
          <w:u w:val="single"/>
          <w:shd w:val="clear" w:color="auto" w:fill="F5F5F5"/>
        </w:rPr>
        <w:br/>
      </w:r>
      <w:r w:rsidRPr="00162C33">
        <w:rPr>
          <w:rFonts w:ascii="Times New Roman" w:hAnsi="Times New Roman" w:cs="Times New Roman"/>
          <w:sz w:val="28"/>
          <w:szCs w:val="28"/>
          <w:shd w:val="clear" w:color="auto" w:fill="F5F5F5"/>
        </w:rPr>
        <w:t>Вхідний струм мікросхеми при приході на вхід логічного нуля (І</w:t>
      </w:r>
      <w:r w:rsidRPr="00162C33">
        <w:rPr>
          <w:rFonts w:ascii="Times New Roman" w:hAnsi="Times New Roman" w:cs="Times New Roman"/>
          <w:sz w:val="18"/>
          <w:szCs w:val="18"/>
          <w:shd w:val="clear" w:color="auto" w:fill="F5F5F5"/>
          <w:lang w:val="en-US"/>
        </w:rPr>
        <w:t>IL</w:t>
      </w:r>
      <w:r w:rsidRPr="00162C33">
        <w:rPr>
          <w:rFonts w:ascii="Times New Roman" w:hAnsi="Times New Roman" w:cs="Times New Roman"/>
          <w:sz w:val="28"/>
          <w:szCs w:val="28"/>
          <w:shd w:val="clear" w:color="auto" w:fill="F5F5F5"/>
        </w:rPr>
        <w:t>), як правило, відрізняється від вхідного струму при приході на вхід логічної одиниці (</w:t>
      </w:r>
      <w:r w:rsidRPr="00162C33">
        <w:rPr>
          <w:rFonts w:ascii="Times New Roman" w:hAnsi="Times New Roman" w:cs="Times New Roman"/>
          <w:b/>
          <w:color w:val="000000"/>
          <w:sz w:val="28"/>
          <w:szCs w:val="28"/>
          <w:u w:val="single"/>
          <w:shd w:val="clear" w:color="auto" w:fill="F5F5F5"/>
          <w:lang w:val="uk-UA"/>
        </w:rPr>
        <w:t>ПН</w:t>
      </w:r>
      <w:r w:rsidRPr="00162C33">
        <w:rPr>
          <w:rFonts w:ascii="Times New Roman" w:hAnsi="Times New Roman" w:cs="Times New Roman"/>
          <w:b/>
          <w:color w:val="000000"/>
          <w:sz w:val="28"/>
          <w:szCs w:val="28"/>
          <w:u w:val="single"/>
          <w:shd w:val="clear" w:color="auto" w:fill="F5F5F5"/>
        </w:rPr>
        <w:t>).</w:t>
      </w:r>
      <w:r w:rsidRPr="00162C33">
        <w:rPr>
          <w:rFonts w:ascii="Times New Roman" w:hAnsi="Times New Roman" w:cs="Times New Roman"/>
          <w:sz w:val="28"/>
          <w:szCs w:val="28"/>
          <w:shd w:val="clear" w:color="auto" w:fill="F5F5F5"/>
        </w:rPr>
        <w:t>Наприклад, I</w:t>
      </w:r>
      <w:r w:rsidRPr="00162C33">
        <w:rPr>
          <w:rFonts w:ascii="Times New Roman" w:hAnsi="Times New Roman" w:cs="Times New Roman"/>
          <w:sz w:val="18"/>
          <w:szCs w:val="18"/>
          <w:shd w:val="clear" w:color="auto" w:fill="F5F5F5"/>
          <w:lang w:val="en-US"/>
        </w:rPr>
        <w:t>I</w:t>
      </w:r>
      <w:r w:rsidRPr="00162C33">
        <w:rPr>
          <w:rFonts w:ascii="Times New Roman" w:hAnsi="Times New Roman" w:cs="Times New Roman"/>
          <w:sz w:val="18"/>
          <w:szCs w:val="18"/>
          <w:shd w:val="clear" w:color="auto" w:fill="F5F5F5"/>
        </w:rPr>
        <w:t>L</w:t>
      </w:r>
      <w:r w:rsidRPr="00162C33">
        <w:rPr>
          <w:rFonts w:ascii="Times New Roman" w:hAnsi="Times New Roman" w:cs="Times New Roman"/>
          <w:sz w:val="28"/>
          <w:szCs w:val="28"/>
          <w:shd w:val="clear" w:color="auto" w:fill="F5F5F5"/>
        </w:rPr>
        <w:t xml:space="preserve"> = - 0,1 мА, а І</w:t>
      </w:r>
      <w:r w:rsidRPr="00162C33">
        <w:rPr>
          <w:rFonts w:ascii="Times New Roman" w:hAnsi="Times New Roman" w:cs="Times New Roman"/>
          <w:sz w:val="18"/>
          <w:szCs w:val="18"/>
          <w:shd w:val="clear" w:color="auto" w:fill="F5F5F5"/>
          <w:lang w:val="en-US"/>
        </w:rPr>
        <w:t>IH</w:t>
      </w:r>
      <w:r w:rsidRPr="00162C33">
        <w:rPr>
          <w:rFonts w:ascii="Times New Roman" w:hAnsi="Times New Roman" w:cs="Times New Roman"/>
          <w:sz w:val="28"/>
          <w:szCs w:val="28"/>
          <w:shd w:val="clear" w:color="auto" w:fill="F5F5F5"/>
        </w:rPr>
        <w:t xml:space="preserve"> = 20 мкА (вважається, що позитивний </w:t>
      </w:r>
      <w:r w:rsidRPr="00162C33">
        <w:rPr>
          <w:rFonts w:ascii="Times New Roman" w:hAnsi="Times New Roman" w:cs="Times New Roman"/>
          <w:sz w:val="28"/>
          <w:szCs w:val="28"/>
          <w:shd w:val="clear" w:color="auto" w:fill="F5F5F5"/>
          <w:lang w:val="uk-UA"/>
        </w:rPr>
        <w:t>струм</w:t>
      </w:r>
      <w:r w:rsidRPr="00162C33">
        <w:rPr>
          <w:rFonts w:ascii="Times New Roman" w:hAnsi="Times New Roman" w:cs="Times New Roman"/>
          <w:sz w:val="28"/>
          <w:szCs w:val="28"/>
          <w:shd w:val="clear" w:color="auto" w:fill="F5F5F5"/>
        </w:rPr>
        <w:t xml:space="preserve"> втікає у вхід мікросхеми, а негативний - випливає з нього).Точно так же вихідний струм мікросхеми при видачі логічного нуля (</w:t>
      </w:r>
      <w:r w:rsidRPr="00162C33">
        <w:rPr>
          <w:rFonts w:ascii="Times New Roman" w:hAnsi="Times New Roman" w:cs="Times New Roman"/>
          <w:b/>
          <w:sz w:val="28"/>
          <w:szCs w:val="28"/>
          <w:shd w:val="clear" w:color="auto" w:fill="F5F5F5"/>
        </w:rPr>
        <w:t>І</w:t>
      </w:r>
      <w:r w:rsidRPr="00162C33">
        <w:rPr>
          <w:rFonts w:ascii="Times New Roman" w:hAnsi="Times New Roman" w:cs="Times New Roman"/>
          <w:b/>
          <w:sz w:val="18"/>
          <w:szCs w:val="18"/>
          <w:shd w:val="clear" w:color="auto" w:fill="F5F5F5"/>
        </w:rPr>
        <w:t>О</w:t>
      </w:r>
      <w:r w:rsidRPr="00162C33">
        <w:rPr>
          <w:rFonts w:ascii="Times New Roman" w:hAnsi="Times New Roman" w:cs="Times New Roman"/>
          <w:b/>
          <w:sz w:val="18"/>
          <w:szCs w:val="18"/>
          <w:shd w:val="clear" w:color="auto" w:fill="F5F5F5"/>
          <w:lang w:val="en-US"/>
        </w:rPr>
        <w:t>L</w:t>
      </w:r>
      <w:r w:rsidRPr="00162C33">
        <w:rPr>
          <w:rFonts w:ascii="Times New Roman" w:hAnsi="Times New Roman" w:cs="Times New Roman"/>
          <w:b/>
          <w:sz w:val="28"/>
          <w:szCs w:val="28"/>
          <w:shd w:val="clear" w:color="auto" w:fill="F5F5F5"/>
        </w:rPr>
        <w:t>)</w:t>
      </w:r>
      <w:r w:rsidRPr="00162C33">
        <w:rPr>
          <w:rFonts w:ascii="Times New Roman" w:hAnsi="Times New Roman" w:cs="Times New Roman"/>
          <w:sz w:val="28"/>
          <w:szCs w:val="28"/>
          <w:shd w:val="clear" w:color="auto" w:fill="F5F5F5"/>
        </w:rPr>
        <w:t xml:space="preserve"> може відрізнятися (і звичайно відрізняється) від вихідного струму при видачі логічної одиниці (I</w:t>
      </w:r>
      <w:r w:rsidRPr="00162C33">
        <w:rPr>
          <w:rFonts w:ascii="Times New Roman" w:hAnsi="Times New Roman" w:cs="Times New Roman"/>
          <w:sz w:val="18"/>
          <w:szCs w:val="18"/>
          <w:shd w:val="clear" w:color="auto" w:fill="F5F5F5"/>
        </w:rPr>
        <w:t>OH</w:t>
      </w:r>
      <w:r w:rsidRPr="00162C33">
        <w:rPr>
          <w:rFonts w:ascii="Times New Roman" w:hAnsi="Times New Roman" w:cs="Times New Roman"/>
          <w:sz w:val="28"/>
          <w:szCs w:val="28"/>
          <w:shd w:val="clear" w:color="auto" w:fill="F5F5F5"/>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Наприклад, для однієї і тієї ж мікросхеми I</w:t>
      </w:r>
      <w:r w:rsidRPr="00162C33">
        <w:rPr>
          <w:rFonts w:ascii="Times New Roman" w:hAnsi="Times New Roman" w:cs="Times New Roman"/>
          <w:sz w:val="18"/>
          <w:szCs w:val="18"/>
          <w:shd w:val="clear" w:color="auto" w:fill="F5F5F5"/>
        </w:rPr>
        <w:t>OH</w:t>
      </w:r>
      <w:r w:rsidRPr="00162C33">
        <w:rPr>
          <w:rFonts w:ascii="Times New Roman" w:hAnsi="Times New Roman" w:cs="Times New Roman"/>
          <w:sz w:val="28"/>
          <w:szCs w:val="28"/>
          <w:shd w:val="clear" w:color="auto" w:fill="F5F5F5"/>
        </w:rPr>
        <w:t>&lt;- 0,4 мА, а І</w:t>
      </w:r>
      <w:r w:rsidRPr="00162C33">
        <w:rPr>
          <w:rFonts w:ascii="Times New Roman" w:hAnsi="Times New Roman" w:cs="Times New Roman"/>
          <w:b/>
          <w:sz w:val="28"/>
          <w:szCs w:val="28"/>
          <w:shd w:val="clear" w:color="auto" w:fill="F5F5F5"/>
        </w:rPr>
        <w:t xml:space="preserve"> І</w:t>
      </w:r>
      <w:r w:rsidRPr="00162C33">
        <w:rPr>
          <w:rFonts w:ascii="Times New Roman" w:hAnsi="Times New Roman" w:cs="Times New Roman"/>
          <w:b/>
          <w:sz w:val="18"/>
          <w:szCs w:val="18"/>
          <w:shd w:val="clear" w:color="auto" w:fill="F5F5F5"/>
        </w:rPr>
        <w:t>О</w:t>
      </w:r>
      <w:r w:rsidRPr="00162C33">
        <w:rPr>
          <w:rFonts w:ascii="Times New Roman" w:hAnsi="Times New Roman" w:cs="Times New Roman"/>
          <w:b/>
          <w:sz w:val="18"/>
          <w:szCs w:val="18"/>
          <w:shd w:val="clear" w:color="auto" w:fill="F5F5F5"/>
          <w:lang w:val="en-US"/>
        </w:rPr>
        <w:t>L</w:t>
      </w:r>
      <w:r w:rsidRPr="00162C33">
        <w:rPr>
          <w:rFonts w:ascii="Times New Roman" w:hAnsi="Times New Roman" w:cs="Times New Roman"/>
          <w:sz w:val="28"/>
          <w:szCs w:val="28"/>
          <w:shd w:val="clear" w:color="auto" w:fill="F5F5F5"/>
        </w:rPr>
        <w:t>&lt;8 мА (вважається, що позитивний струм втікає в вихід мікросхеми, а негативний – вит</w:t>
      </w:r>
      <w:r w:rsidRPr="00162C33">
        <w:rPr>
          <w:rFonts w:ascii="Times New Roman" w:hAnsi="Times New Roman" w:cs="Times New Roman"/>
          <w:sz w:val="28"/>
          <w:szCs w:val="28"/>
          <w:shd w:val="clear" w:color="auto" w:fill="F5F5F5"/>
          <w:lang w:val="uk-UA"/>
        </w:rPr>
        <w:t>і</w:t>
      </w:r>
      <w:r w:rsidRPr="00162C33">
        <w:rPr>
          <w:rFonts w:ascii="Times New Roman" w:hAnsi="Times New Roman" w:cs="Times New Roman"/>
          <w:sz w:val="28"/>
          <w:szCs w:val="28"/>
          <w:shd w:val="clear" w:color="auto" w:fill="F5F5F5"/>
        </w:rPr>
        <w:t>ка</w:t>
      </w:r>
      <w:r w:rsidRPr="00162C33">
        <w:rPr>
          <w:rFonts w:ascii="Times New Roman" w:hAnsi="Times New Roman" w:cs="Times New Roman"/>
          <w:sz w:val="28"/>
          <w:szCs w:val="28"/>
          <w:shd w:val="clear" w:color="auto" w:fill="F5F5F5"/>
          <w:lang w:val="uk-UA"/>
        </w:rPr>
        <w:t>є</w:t>
      </w:r>
      <w:r w:rsidRPr="00162C33">
        <w:rPr>
          <w:rFonts w:ascii="Times New Roman" w:hAnsi="Times New Roman" w:cs="Times New Roman"/>
          <w:sz w:val="28"/>
          <w:szCs w:val="28"/>
          <w:shd w:val="clear" w:color="auto" w:fill="F5F5F5"/>
        </w:rPr>
        <w:t xml:space="preserve"> з нього).</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Треба також враховувати, що різні входи і виходи однієї і тієї ж мікросхеми можуть мати різні вхідні та вихідні струми.</w:t>
      </w:r>
      <w:r w:rsidRPr="00162C33">
        <w:rPr>
          <w:rFonts w:ascii="Times New Roman" w:hAnsi="Times New Roman" w:cs="Times New Roman"/>
          <w:sz w:val="28"/>
          <w:szCs w:val="28"/>
          <w:shd w:val="clear" w:color="auto" w:fill="F5F5F5"/>
        </w:rPr>
        <w:br/>
        <w:t>Для вихідних напруг логічного нуля (U</w:t>
      </w:r>
      <w:r w:rsidRPr="00162C33">
        <w:rPr>
          <w:rFonts w:ascii="Times New Roman" w:hAnsi="Times New Roman" w:cs="Times New Roman"/>
          <w:sz w:val="18"/>
          <w:szCs w:val="18"/>
          <w:shd w:val="clear" w:color="auto" w:fill="F5F5F5"/>
        </w:rPr>
        <w:t>OL</w:t>
      </w:r>
      <w:r w:rsidRPr="00162C33">
        <w:rPr>
          <w:rFonts w:ascii="Times New Roman" w:hAnsi="Times New Roman" w:cs="Times New Roman"/>
          <w:sz w:val="28"/>
          <w:szCs w:val="28"/>
          <w:shd w:val="clear" w:color="auto" w:fill="F5F5F5"/>
        </w:rPr>
        <w:t>) і одиниці (U</w:t>
      </w:r>
      <w:r w:rsidRPr="00162C33">
        <w:rPr>
          <w:rFonts w:ascii="Times New Roman" w:hAnsi="Times New Roman" w:cs="Times New Roman"/>
          <w:sz w:val="18"/>
          <w:szCs w:val="18"/>
          <w:shd w:val="clear" w:color="auto" w:fill="F5F5F5"/>
        </w:rPr>
        <w:t>OH</w:t>
      </w:r>
      <w:r w:rsidRPr="00162C33">
        <w:rPr>
          <w:rFonts w:ascii="Times New Roman" w:hAnsi="Times New Roman" w:cs="Times New Roman"/>
          <w:sz w:val="28"/>
          <w:szCs w:val="28"/>
          <w:shd w:val="clear" w:color="auto" w:fill="F5F5F5"/>
        </w:rPr>
        <w:t>) в довідниках звичайно задаються гранично допустимі значення при даній величині вихідного струму.</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У цьому випадку, чим більше вихідний струм, тим менше напруга логічної одиниці і тим більша напруга логічного нуля.</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Наприклад, U</w:t>
      </w:r>
      <w:r w:rsidRPr="00162C33">
        <w:rPr>
          <w:rFonts w:ascii="Times New Roman" w:hAnsi="Times New Roman" w:cs="Times New Roman"/>
          <w:sz w:val="18"/>
          <w:szCs w:val="18"/>
          <w:shd w:val="clear" w:color="auto" w:fill="F5F5F5"/>
        </w:rPr>
        <w:t>OH</w:t>
      </w:r>
      <w:r w:rsidRPr="00162C33">
        <w:rPr>
          <w:rFonts w:ascii="Times New Roman" w:hAnsi="Times New Roman" w:cs="Times New Roman"/>
          <w:sz w:val="28"/>
          <w:szCs w:val="28"/>
          <w:shd w:val="clear" w:color="auto" w:fill="F5F5F5"/>
        </w:rPr>
        <w:t>&gt; 2,5 В (при I</w:t>
      </w:r>
      <w:r w:rsidRPr="00162C33">
        <w:rPr>
          <w:rFonts w:ascii="Times New Roman" w:hAnsi="Times New Roman" w:cs="Times New Roman"/>
          <w:sz w:val="18"/>
          <w:szCs w:val="18"/>
          <w:shd w:val="clear" w:color="auto" w:fill="F5F5F5"/>
        </w:rPr>
        <w:t>OH</w:t>
      </w:r>
      <w:r w:rsidRPr="00162C33">
        <w:rPr>
          <w:rFonts w:ascii="Times New Roman" w:hAnsi="Times New Roman" w:cs="Times New Roman"/>
          <w:sz w:val="28"/>
          <w:szCs w:val="28"/>
          <w:shd w:val="clear" w:color="auto" w:fill="F5F5F5"/>
        </w:rPr>
        <w:t>&lt;-0,4 мА), а U</w:t>
      </w:r>
      <w:r w:rsidRPr="00162C33">
        <w:rPr>
          <w:rFonts w:ascii="Times New Roman" w:hAnsi="Times New Roman" w:cs="Times New Roman"/>
          <w:sz w:val="18"/>
          <w:szCs w:val="18"/>
          <w:shd w:val="clear" w:color="auto" w:fill="F5F5F5"/>
        </w:rPr>
        <w:t>OL</w:t>
      </w:r>
      <w:r w:rsidRPr="00162C33">
        <w:rPr>
          <w:rFonts w:ascii="Times New Roman" w:hAnsi="Times New Roman" w:cs="Times New Roman"/>
          <w:sz w:val="28"/>
          <w:szCs w:val="28"/>
          <w:shd w:val="clear" w:color="auto" w:fill="F5F5F5"/>
        </w:rPr>
        <w:t>&lt;0,5 В (при І</w:t>
      </w:r>
      <w:r w:rsidRPr="00162C33">
        <w:rPr>
          <w:rFonts w:ascii="Times New Roman" w:hAnsi="Times New Roman" w:cs="Times New Roman"/>
          <w:sz w:val="18"/>
          <w:szCs w:val="18"/>
          <w:shd w:val="clear" w:color="auto" w:fill="F5F5F5"/>
        </w:rPr>
        <w:t>OL</w:t>
      </w:r>
      <w:r w:rsidRPr="00162C33">
        <w:rPr>
          <w:rFonts w:ascii="Times New Roman" w:hAnsi="Times New Roman" w:cs="Times New Roman"/>
          <w:sz w:val="28"/>
          <w:szCs w:val="28"/>
          <w:shd w:val="clear" w:color="auto" w:fill="F5F5F5"/>
        </w:rPr>
        <w:t>&lt;8 мА).</w:t>
      </w:r>
      <w:r w:rsidRPr="00162C33">
        <w:rPr>
          <w:rFonts w:ascii="Times New Roman" w:hAnsi="Times New Roman" w:cs="Times New Roman"/>
          <w:sz w:val="28"/>
          <w:szCs w:val="28"/>
          <w:shd w:val="clear" w:color="auto" w:fill="F5F5F5"/>
        </w:rPr>
        <w:br/>
        <w:t>Задаються в довідниках також і допустимі рівні вхідних напруг, які мікросхема ще сприймає як правильні логічні рівні нуля і одиниці.</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Наприклад,</w:t>
      </w:r>
      <w:r w:rsidRPr="00162C33">
        <w:rPr>
          <w:rFonts w:ascii="Times New Roman" w:hAnsi="Times New Roman" w:cs="Times New Roman"/>
          <w:b/>
          <w:sz w:val="28"/>
          <w:szCs w:val="28"/>
          <w:shd w:val="clear" w:color="auto" w:fill="F5F5F5"/>
        </w:rPr>
        <w:t xml:space="preserve"> U</w:t>
      </w:r>
      <w:r w:rsidRPr="00162C33">
        <w:rPr>
          <w:rFonts w:ascii="Times New Roman" w:hAnsi="Times New Roman" w:cs="Times New Roman"/>
          <w:b/>
          <w:sz w:val="18"/>
          <w:szCs w:val="18"/>
          <w:shd w:val="clear" w:color="auto" w:fill="F5F5F5"/>
        </w:rPr>
        <w:t>IH</w:t>
      </w:r>
      <w:r w:rsidRPr="00162C33">
        <w:rPr>
          <w:rFonts w:ascii="Times New Roman" w:hAnsi="Times New Roman" w:cs="Times New Roman"/>
          <w:sz w:val="28"/>
          <w:szCs w:val="28"/>
          <w:shd w:val="clear" w:color="auto" w:fill="F5F5F5"/>
        </w:rPr>
        <w:t xml:space="preserve">&gt; 2,0 </w:t>
      </w:r>
      <w:r w:rsidRPr="00162C33">
        <w:rPr>
          <w:rFonts w:ascii="Times New Roman" w:hAnsi="Times New Roman" w:cs="Times New Roman"/>
          <w:sz w:val="28"/>
          <w:szCs w:val="28"/>
          <w:shd w:val="clear" w:color="auto" w:fill="F5F5F5"/>
        </w:rPr>
        <w:lastRenderedPageBreak/>
        <w:t>В</w:t>
      </w:r>
      <w:r w:rsidRPr="00162C33">
        <w:rPr>
          <w:rFonts w:ascii="Times New Roman" w:hAnsi="Times New Roman" w:cs="Times New Roman"/>
          <w:sz w:val="28"/>
          <w:szCs w:val="28"/>
          <w:shd w:val="clear" w:color="auto" w:fill="F5F5F5"/>
          <w:lang w:val="uk-UA"/>
        </w:rPr>
        <w:t>,</w:t>
      </w:r>
      <w:r w:rsidRPr="00162C33">
        <w:rPr>
          <w:rFonts w:ascii="Times New Roman" w:hAnsi="Times New Roman" w:cs="Times New Roman"/>
          <w:b/>
          <w:sz w:val="28"/>
          <w:szCs w:val="28"/>
          <w:shd w:val="clear" w:color="auto" w:fill="F5F5F5"/>
        </w:rPr>
        <w:t>U</w:t>
      </w:r>
      <w:r w:rsidRPr="00162C33">
        <w:rPr>
          <w:rFonts w:ascii="Times New Roman" w:hAnsi="Times New Roman" w:cs="Times New Roman"/>
          <w:b/>
          <w:sz w:val="18"/>
          <w:szCs w:val="18"/>
          <w:shd w:val="clear" w:color="auto" w:fill="F5F5F5"/>
        </w:rPr>
        <w:t>I</w:t>
      </w:r>
      <w:r w:rsidRPr="00162C33">
        <w:rPr>
          <w:rFonts w:ascii="Times New Roman" w:hAnsi="Times New Roman" w:cs="Times New Roman"/>
          <w:sz w:val="18"/>
          <w:szCs w:val="18"/>
          <w:shd w:val="clear" w:color="auto" w:fill="F5F5F5"/>
          <w:lang w:val="en-US"/>
        </w:rPr>
        <w:t>L</w:t>
      </w:r>
      <w:r w:rsidRPr="00162C33">
        <w:rPr>
          <w:rFonts w:ascii="Times New Roman" w:hAnsi="Times New Roman" w:cs="Times New Roman"/>
          <w:sz w:val="28"/>
          <w:szCs w:val="28"/>
          <w:shd w:val="clear" w:color="auto" w:fill="F5F5F5"/>
        </w:rPr>
        <w:t>&lt;0,8 В.</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Як правило, вхідні напруги логічних сигналів не повинні виходити за межі напруги живлення.</w:t>
      </w: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Pr="00162C33" w:rsidRDefault="009B2A33" w:rsidP="009B2A33">
      <w:pPr>
        <w:spacing w:line="360" w:lineRule="auto"/>
        <w:ind w:firstLine="709"/>
        <w:rPr>
          <w:rStyle w:val="apple-converted-space"/>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r>
      <w:r w:rsidRPr="00162C33">
        <w:rPr>
          <w:rFonts w:ascii="Times New Roman" w:hAnsi="Times New Roman" w:cs="Times New Roman"/>
          <w:b/>
          <w:sz w:val="28"/>
          <w:szCs w:val="28"/>
          <w:u w:val="single"/>
          <w:shd w:val="clear" w:color="auto" w:fill="F5F5F5"/>
          <w:lang w:val="uk-UA"/>
        </w:rPr>
        <w:t xml:space="preserve">У позначеннях напруг і струмів буква </w:t>
      </w:r>
      <w:r w:rsidRPr="00162C33">
        <w:rPr>
          <w:rFonts w:ascii="Times New Roman" w:hAnsi="Times New Roman" w:cs="Times New Roman"/>
          <w:b/>
          <w:sz w:val="28"/>
          <w:szCs w:val="28"/>
          <w:u w:val="single"/>
          <w:shd w:val="clear" w:color="auto" w:fill="F5F5F5"/>
        </w:rPr>
        <w:t>I</w:t>
      </w:r>
      <w:r w:rsidRPr="00162C33">
        <w:rPr>
          <w:rFonts w:ascii="Times New Roman" w:hAnsi="Times New Roman" w:cs="Times New Roman"/>
          <w:b/>
          <w:sz w:val="28"/>
          <w:szCs w:val="28"/>
          <w:u w:val="single"/>
          <w:shd w:val="clear" w:color="auto" w:fill="F5F5F5"/>
          <w:lang w:val="uk-UA"/>
        </w:rPr>
        <w:t xml:space="preserve"> означає</w:t>
      </w:r>
      <w:r w:rsidRPr="00162C33">
        <w:rPr>
          <w:rFonts w:ascii="Times New Roman" w:hAnsi="Times New Roman" w:cs="Times New Roman"/>
          <w:b/>
          <w:sz w:val="28"/>
          <w:szCs w:val="28"/>
          <w:u w:val="single"/>
        </w:rPr>
        <w:t>Input</w:t>
      </w:r>
      <w:r w:rsidRPr="00162C33">
        <w:rPr>
          <w:rFonts w:ascii="Times New Roman" w:hAnsi="Times New Roman" w:cs="Times New Roman"/>
          <w:b/>
          <w:sz w:val="28"/>
          <w:szCs w:val="28"/>
          <w:u w:val="single"/>
          <w:shd w:val="clear" w:color="auto" w:fill="F5F5F5"/>
          <w:lang w:val="uk-UA"/>
        </w:rPr>
        <w:t xml:space="preserve"> (вхід), буква </w:t>
      </w:r>
      <w:r w:rsidRPr="00162C33">
        <w:rPr>
          <w:rFonts w:ascii="Times New Roman" w:hAnsi="Times New Roman" w:cs="Times New Roman"/>
          <w:b/>
          <w:sz w:val="28"/>
          <w:szCs w:val="28"/>
          <w:u w:val="single"/>
          <w:shd w:val="clear" w:color="auto" w:fill="F5F5F5"/>
        </w:rPr>
        <w:t>O</w:t>
      </w:r>
      <w:r w:rsidRPr="00162C33">
        <w:rPr>
          <w:rFonts w:ascii="Times New Roman" w:hAnsi="Times New Roman" w:cs="Times New Roman"/>
          <w:b/>
          <w:sz w:val="28"/>
          <w:szCs w:val="28"/>
          <w:u w:val="single"/>
          <w:shd w:val="clear" w:color="auto" w:fill="F5F5F5"/>
          <w:lang w:val="uk-UA"/>
        </w:rPr>
        <w:t xml:space="preserve"> означає </w:t>
      </w:r>
      <w:r w:rsidRPr="00162C33">
        <w:rPr>
          <w:rFonts w:ascii="Times New Roman" w:hAnsi="Times New Roman" w:cs="Times New Roman"/>
          <w:b/>
          <w:sz w:val="28"/>
          <w:szCs w:val="28"/>
          <w:u w:val="single"/>
        </w:rPr>
        <w:t>Output</w:t>
      </w:r>
      <w:r w:rsidRPr="00162C33">
        <w:rPr>
          <w:rFonts w:ascii="Times New Roman" w:hAnsi="Times New Roman" w:cs="Times New Roman"/>
          <w:b/>
          <w:sz w:val="28"/>
          <w:szCs w:val="28"/>
          <w:u w:val="single"/>
          <w:shd w:val="clear" w:color="auto" w:fill="F5F5F5"/>
          <w:lang w:val="uk-UA"/>
        </w:rPr>
        <w:t xml:space="preserve"> (вихід), </w:t>
      </w:r>
      <w:r w:rsidRPr="00162C33">
        <w:rPr>
          <w:rFonts w:ascii="Times New Roman" w:hAnsi="Times New Roman" w:cs="Times New Roman"/>
          <w:b/>
          <w:sz w:val="28"/>
          <w:szCs w:val="28"/>
          <w:u w:val="single"/>
          <w:shd w:val="clear" w:color="auto" w:fill="F5F5F5"/>
        </w:rPr>
        <w:t>L</w:t>
      </w:r>
      <w:r w:rsidRPr="00162C33">
        <w:rPr>
          <w:rFonts w:ascii="Times New Roman" w:hAnsi="Times New Roman" w:cs="Times New Roman"/>
          <w:b/>
          <w:sz w:val="28"/>
          <w:szCs w:val="28"/>
          <w:u w:val="single"/>
          <w:shd w:val="clear" w:color="auto" w:fill="F5F5F5"/>
          <w:lang w:val="uk-UA"/>
        </w:rPr>
        <w:t xml:space="preserve"> - </w:t>
      </w:r>
      <w:r w:rsidRPr="00162C33">
        <w:rPr>
          <w:rFonts w:ascii="Times New Roman" w:hAnsi="Times New Roman" w:cs="Times New Roman"/>
          <w:b/>
          <w:sz w:val="28"/>
          <w:szCs w:val="28"/>
          <w:u w:val="single"/>
          <w:shd w:val="clear" w:color="auto" w:fill="F5F5F5"/>
        </w:rPr>
        <w:t>Low</w:t>
      </w:r>
      <w:r w:rsidRPr="00162C33">
        <w:rPr>
          <w:rFonts w:ascii="Times New Roman" w:hAnsi="Times New Roman" w:cs="Times New Roman"/>
          <w:b/>
          <w:sz w:val="28"/>
          <w:szCs w:val="28"/>
          <w:u w:val="single"/>
          <w:shd w:val="clear" w:color="auto" w:fill="F5F5F5"/>
          <w:lang w:val="uk-UA"/>
        </w:rPr>
        <w:t xml:space="preserve"> (нуль), а Н-</w:t>
      </w:r>
      <w:r w:rsidRPr="00162C33">
        <w:rPr>
          <w:rFonts w:ascii="Times New Roman" w:hAnsi="Times New Roman" w:cs="Times New Roman"/>
          <w:b/>
          <w:sz w:val="28"/>
          <w:szCs w:val="28"/>
          <w:u w:val="single"/>
        </w:rPr>
        <w:t>High</w:t>
      </w:r>
      <w:r w:rsidRPr="00162C33">
        <w:rPr>
          <w:rFonts w:ascii="Times New Roman" w:hAnsi="Times New Roman" w:cs="Times New Roman"/>
          <w:b/>
          <w:sz w:val="28"/>
          <w:szCs w:val="28"/>
          <w:u w:val="single"/>
          <w:lang w:val="uk-UA"/>
        </w:rPr>
        <w:t>(</w:t>
      </w:r>
      <w:r w:rsidRPr="00162C33">
        <w:rPr>
          <w:rFonts w:ascii="Times New Roman" w:hAnsi="Times New Roman" w:cs="Times New Roman"/>
          <w:b/>
          <w:sz w:val="28"/>
          <w:szCs w:val="28"/>
          <w:u w:val="single"/>
          <w:shd w:val="clear" w:color="auto" w:fill="F5F5F5"/>
          <w:lang w:val="uk-UA"/>
        </w:rPr>
        <w:t xml:space="preserve"> високий )(одиниця).</w:t>
      </w:r>
      <w:r w:rsidRPr="00162C33">
        <w:rPr>
          <w:rFonts w:ascii="Times New Roman" w:hAnsi="Times New Roman" w:cs="Times New Roman"/>
          <w:b/>
          <w:sz w:val="28"/>
          <w:szCs w:val="28"/>
          <w:u w:val="single"/>
          <w:shd w:val="clear" w:color="auto" w:fill="F5F5F5"/>
          <w:lang w:val="uk-UA"/>
        </w:rPr>
        <w:br/>
        <w:t xml:space="preserve">До третього рівня представлення відносяться також величини внутрішньої ємності входів схеми (зазвичай від одиниць до десятків пікофарад) і допустима величина ємності, до якої може підключатися вихід мікросхеми, тобто ємність навантаження </w:t>
      </w:r>
      <w:r w:rsidRPr="00162C33">
        <w:rPr>
          <w:rFonts w:ascii="Times New Roman" w:hAnsi="Times New Roman" w:cs="Times New Roman"/>
          <w:b/>
          <w:sz w:val="28"/>
          <w:szCs w:val="28"/>
          <w:u w:val="single"/>
          <w:shd w:val="clear" w:color="auto" w:fill="F5F5F5"/>
        </w:rPr>
        <w:t>CL</w:t>
      </w:r>
      <w:r w:rsidRPr="00162C33">
        <w:rPr>
          <w:rFonts w:ascii="Times New Roman" w:hAnsi="Times New Roman" w:cs="Times New Roman"/>
          <w:b/>
          <w:sz w:val="28"/>
          <w:szCs w:val="28"/>
          <w:u w:val="single"/>
          <w:shd w:val="clear" w:color="auto" w:fill="F5F5F5"/>
          <w:lang w:val="uk-UA"/>
        </w:rPr>
        <w:t xml:space="preserve"> (близько 100 пФ)</w:t>
      </w:r>
      <w:r w:rsidRPr="00162C33">
        <w:rPr>
          <w:rFonts w:ascii="Times New Roman" w:hAnsi="Times New Roman" w:cs="Times New Roman"/>
          <w:sz w:val="28"/>
          <w:szCs w:val="28"/>
          <w:shd w:val="clear" w:color="auto" w:fill="F5F5F5"/>
          <w:lang w:val="uk-UA"/>
        </w:rPr>
        <w:t>.</w:t>
      </w:r>
      <w:r w:rsidRPr="00162C33">
        <w:rPr>
          <w:rStyle w:val="apple-converted-space"/>
          <w:rFonts w:ascii="Times New Roman" w:hAnsi="Times New Roman" w:cs="Times New Roman"/>
          <w:sz w:val="28"/>
          <w:szCs w:val="28"/>
          <w:shd w:val="clear" w:color="auto" w:fill="F5F5F5"/>
        </w:rPr>
        <w:t> </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Зазначимо, що 1 пФ = 10-12 Ф.</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На цьому ж рівні уявлення задаються максимально допустимі величини тривалості позитивного фронту (</w:t>
      </w:r>
      <w:r w:rsidRPr="00162C33">
        <w:rPr>
          <w:rFonts w:ascii="Times New Roman" w:hAnsi="Times New Roman" w:cs="Times New Roman"/>
          <w:sz w:val="28"/>
          <w:szCs w:val="28"/>
          <w:shd w:val="clear" w:color="auto" w:fill="F5F5F5"/>
          <w:lang w:val="en-US"/>
        </w:rPr>
        <w:t>t</w:t>
      </w:r>
      <w:r w:rsidRPr="00162C33">
        <w:rPr>
          <w:rFonts w:ascii="Times New Roman" w:hAnsi="Times New Roman" w:cs="Times New Roman"/>
          <w:sz w:val="16"/>
          <w:szCs w:val="16"/>
          <w:shd w:val="clear" w:color="auto" w:fill="F5F5F5"/>
        </w:rPr>
        <w:t>LH</w:t>
      </w:r>
      <w:r w:rsidRPr="00162C33">
        <w:rPr>
          <w:rFonts w:ascii="Times New Roman" w:hAnsi="Times New Roman" w:cs="Times New Roman"/>
          <w:sz w:val="28"/>
          <w:szCs w:val="28"/>
          <w:shd w:val="clear" w:color="auto" w:fill="F5F5F5"/>
          <w:lang w:val="uk-UA"/>
        </w:rPr>
        <w:t>) і негативного фронту (</w:t>
      </w:r>
      <w:r w:rsidRPr="00162C33">
        <w:rPr>
          <w:rFonts w:ascii="Times New Roman" w:hAnsi="Times New Roman" w:cs="Times New Roman"/>
          <w:sz w:val="28"/>
          <w:szCs w:val="28"/>
          <w:shd w:val="clear" w:color="auto" w:fill="F5F5F5"/>
          <w:lang w:val="en-US"/>
        </w:rPr>
        <w:t>t</w:t>
      </w:r>
      <w:r w:rsidRPr="00162C33">
        <w:rPr>
          <w:rFonts w:ascii="Times New Roman" w:hAnsi="Times New Roman" w:cs="Times New Roman"/>
          <w:sz w:val="16"/>
          <w:szCs w:val="16"/>
          <w:shd w:val="clear" w:color="auto" w:fill="F5F5F5"/>
        </w:rPr>
        <w:t>HL</w:t>
      </w:r>
      <w:r w:rsidRPr="00162C33">
        <w:rPr>
          <w:rFonts w:ascii="Times New Roman" w:hAnsi="Times New Roman" w:cs="Times New Roman"/>
          <w:sz w:val="28"/>
          <w:szCs w:val="28"/>
          <w:shd w:val="clear" w:color="auto" w:fill="F5F5F5"/>
          <w:lang w:val="uk-UA"/>
        </w:rPr>
        <w:t xml:space="preserve">) вхідного сигналу, наприклад, </w:t>
      </w:r>
      <w:r w:rsidRPr="00162C33">
        <w:rPr>
          <w:rFonts w:ascii="Times New Roman" w:hAnsi="Times New Roman" w:cs="Times New Roman"/>
          <w:sz w:val="28"/>
          <w:szCs w:val="28"/>
          <w:shd w:val="clear" w:color="auto" w:fill="F5F5F5"/>
          <w:lang w:val="en-US"/>
        </w:rPr>
        <w:t>t</w:t>
      </w:r>
      <w:r w:rsidRPr="00162C33">
        <w:rPr>
          <w:rFonts w:ascii="Times New Roman" w:hAnsi="Times New Roman" w:cs="Times New Roman"/>
          <w:sz w:val="16"/>
          <w:szCs w:val="16"/>
          <w:shd w:val="clear" w:color="auto" w:fill="F5F5F5"/>
        </w:rPr>
        <w:t>HL</w:t>
      </w:r>
      <w:r w:rsidRPr="00162C33">
        <w:rPr>
          <w:rFonts w:ascii="Times New Roman" w:hAnsi="Times New Roman" w:cs="Times New Roman"/>
          <w:sz w:val="28"/>
          <w:szCs w:val="28"/>
          <w:shd w:val="clear" w:color="auto" w:fill="F5F5F5"/>
          <w:lang w:val="uk-UA"/>
        </w:rPr>
        <w:t xml:space="preserve">&lt;1,0 мкс, </w:t>
      </w:r>
      <w:r w:rsidRPr="00162C33">
        <w:rPr>
          <w:rFonts w:ascii="Times New Roman" w:hAnsi="Times New Roman" w:cs="Times New Roman"/>
          <w:sz w:val="28"/>
          <w:szCs w:val="28"/>
          <w:shd w:val="clear" w:color="auto" w:fill="F5F5F5"/>
          <w:lang w:val="en-US"/>
        </w:rPr>
        <w:t>t</w:t>
      </w:r>
      <w:r w:rsidRPr="00162C33">
        <w:rPr>
          <w:rFonts w:ascii="Times New Roman" w:hAnsi="Times New Roman" w:cs="Times New Roman"/>
          <w:sz w:val="16"/>
          <w:szCs w:val="16"/>
          <w:shd w:val="clear" w:color="auto" w:fill="F5F5F5"/>
        </w:rPr>
        <w:t>HL</w:t>
      </w:r>
      <w:r w:rsidRPr="00162C33">
        <w:rPr>
          <w:rFonts w:ascii="Times New Roman" w:hAnsi="Times New Roman" w:cs="Times New Roman"/>
          <w:sz w:val="28"/>
          <w:szCs w:val="28"/>
          <w:shd w:val="clear" w:color="auto" w:fill="F5F5F5"/>
          <w:lang w:val="uk-UA"/>
        </w:rPr>
        <w:t>&lt;1,0 мкс.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Тобто при більшій тривалості переходу вхідного сигналу з одиниці в нуль і з нуля в одиницю мікросхема може працювати нестабільно, неправильно, нестандартно.</w:t>
      </w:r>
      <w:r w:rsidRPr="00162C33">
        <w:rPr>
          <w:rFonts w:ascii="Times New Roman" w:hAnsi="Times New Roman" w:cs="Times New Roman"/>
          <w:sz w:val="28"/>
          <w:szCs w:val="28"/>
          <w:shd w:val="clear" w:color="auto" w:fill="F5F5F5"/>
        </w:rPr>
        <w:br/>
      </w:r>
      <w:r w:rsidRPr="00162C33">
        <w:rPr>
          <w:rFonts w:ascii="Times New Roman" w:hAnsi="Times New Roman" w:cs="Times New Roman"/>
          <w:b/>
          <w:sz w:val="28"/>
          <w:szCs w:val="28"/>
          <w:u w:val="single"/>
          <w:shd w:val="clear" w:color="auto" w:fill="F5F5F5"/>
        </w:rPr>
        <w:t>До третього рівня подання можна віднести також такі параметри, як допустима напруга живлення схеми (U</w:t>
      </w:r>
      <w:r w:rsidRPr="00162C33">
        <w:rPr>
          <w:rFonts w:ascii="Times New Roman" w:hAnsi="Times New Roman" w:cs="Times New Roman"/>
          <w:sz w:val="18"/>
          <w:szCs w:val="18"/>
          <w:u w:val="single"/>
          <w:shd w:val="clear" w:color="auto" w:fill="F5F5F5"/>
        </w:rPr>
        <w:t>CC</w:t>
      </w:r>
      <w:r w:rsidRPr="00162C33">
        <w:rPr>
          <w:rFonts w:ascii="Times New Roman" w:hAnsi="Times New Roman" w:cs="Times New Roman"/>
          <w:b/>
          <w:sz w:val="28"/>
          <w:szCs w:val="28"/>
          <w:u w:val="single"/>
          <w:shd w:val="clear" w:color="auto" w:fill="F5F5F5"/>
        </w:rPr>
        <w:t>) і максимальний струм, споживаний мікросхемою (I</w:t>
      </w:r>
      <w:r w:rsidRPr="00162C33">
        <w:rPr>
          <w:rFonts w:ascii="Times New Roman" w:hAnsi="Times New Roman" w:cs="Times New Roman"/>
          <w:sz w:val="18"/>
          <w:szCs w:val="18"/>
          <w:u w:val="single"/>
          <w:shd w:val="clear" w:color="auto" w:fill="F5F5F5"/>
        </w:rPr>
        <w:t>CC</w:t>
      </w:r>
      <w:r w:rsidRPr="00162C33">
        <w:rPr>
          <w:rFonts w:ascii="Times New Roman" w:hAnsi="Times New Roman" w:cs="Times New Roman"/>
          <w:b/>
          <w:sz w:val="28"/>
          <w:szCs w:val="28"/>
          <w:u w:val="single"/>
          <w:shd w:val="clear" w:color="auto" w:fill="F5F5F5"/>
        </w:rPr>
        <w:t>)</w:t>
      </w:r>
      <w:r w:rsidRPr="00162C33">
        <w:rPr>
          <w:rFonts w:ascii="Times New Roman" w:hAnsi="Times New Roman" w:cs="Times New Roman"/>
          <w:sz w:val="28"/>
          <w:szCs w:val="28"/>
          <w:shd w:val="clear" w:color="auto" w:fill="F5F5F5"/>
        </w:rPr>
        <w:t>.Наприклад, може бути задано</w:t>
      </w:r>
      <w:r w:rsidRPr="00162C33">
        <w:rPr>
          <w:rFonts w:ascii="Times New Roman" w:hAnsi="Times New Roman" w:cs="Times New Roman"/>
          <w:sz w:val="28"/>
          <w:szCs w:val="28"/>
          <w:shd w:val="clear" w:color="auto" w:fill="F5F5F5"/>
        </w:rPr>
        <w:br/>
        <w:t>4,5 В &lt;U</w:t>
      </w:r>
      <w:r w:rsidRPr="00162C33">
        <w:rPr>
          <w:rFonts w:ascii="Times New Roman" w:hAnsi="Times New Roman" w:cs="Times New Roman"/>
          <w:sz w:val="18"/>
          <w:szCs w:val="18"/>
          <w:shd w:val="clear" w:color="auto" w:fill="F5F5F5"/>
        </w:rPr>
        <w:t>CC</w:t>
      </w:r>
      <w:r w:rsidRPr="00162C33">
        <w:rPr>
          <w:rFonts w:ascii="Times New Roman" w:hAnsi="Times New Roman" w:cs="Times New Roman"/>
          <w:sz w:val="28"/>
          <w:szCs w:val="28"/>
          <w:shd w:val="clear" w:color="auto" w:fill="F5F5F5"/>
        </w:rPr>
        <w:t>&lt;5,5 В; I</w:t>
      </w:r>
      <w:r w:rsidRPr="00162C33">
        <w:rPr>
          <w:rFonts w:ascii="Times New Roman" w:hAnsi="Times New Roman" w:cs="Times New Roman"/>
          <w:sz w:val="18"/>
          <w:szCs w:val="18"/>
          <w:shd w:val="clear" w:color="auto" w:fill="F5F5F5"/>
        </w:rPr>
        <w:t>CC</w:t>
      </w:r>
      <w:r w:rsidRPr="00162C33">
        <w:rPr>
          <w:rFonts w:ascii="Times New Roman" w:hAnsi="Times New Roman" w:cs="Times New Roman"/>
          <w:sz w:val="28"/>
          <w:szCs w:val="28"/>
          <w:shd w:val="clear" w:color="auto" w:fill="F5F5F5"/>
        </w:rPr>
        <w:t>&lt;100 мА.</w:t>
      </w:r>
      <w:r w:rsidRPr="00162C33">
        <w:rPr>
          <w:rFonts w:ascii="Times New Roman" w:hAnsi="Times New Roman" w:cs="Times New Roman"/>
          <w:sz w:val="28"/>
          <w:szCs w:val="28"/>
          <w:shd w:val="clear" w:color="auto" w:fill="F5F5F5"/>
        </w:rPr>
        <w:br/>
        <w:t>При цьому споживаний струм I</w:t>
      </w:r>
      <w:r w:rsidRPr="00162C33">
        <w:rPr>
          <w:rFonts w:ascii="Times New Roman" w:hAnsi="Times New Roman" w:cs="Times New Roman"/>
          <w:sz w:val="18"/>
          <w:szCs w:val="18"/>
          <w:shd w:val="clear" w:color="auto" w:fill="F5F5F5"/>
        </w:rPr>
        <w:t>CC</w:t>
      </w:r>
      <w:r w:rsidRPr="00162C33">
        <w:rPr>
          <w:rFonts w:ascii="Times New Roman" w:hAnsi="Times New Roman" w:cs="Times New Roman"/>
          <w:sz w:val="28"/>
          <w:szCs w:val="28"/>
          <w:shd w:val="clear" w:color="auto" w:fill="F5F5F5"/>
        </w:rPr>
        <w:t xml:space="preserve"> залежить від рівнів вихідних струмів мікросхеми I</w:t>
      </w:r>
      <w:r w:rsidRPr="00162C33">
        <w:rPr>
          <w:rFonts w:ascii="Times New Roman" w:hAnsi="Times New Roman" w:cs="Times New Roman"/>
          <w:sz w:val="18"/>
          <w:szCs w:val="18"/>
          <w:shd w:val="clear" w:color="auto" w:fill="F5F5F5"/>
        </w:rPr>
        <w:t xml:space="preserve">OH </w:t>
      </w:r>
      <w:r w:rsidRPr="00162C33">
        <w:rPr>
          <w:rFonts w:ascii="Times New Roman" w:hAnsi="Times New Roman" w:cs="Times New Roman"/>
          <w:sz w:val="28"/>
          <w:szCs w:val="28"/>
          <w:shd w:val="clear" w:color="auto" w:fill="F5F5F5"/>
        </w:rPr>
        <w:t>і І</w:t>
      </w:r>
      <w:r w:rsidRPr="00162C33">
        <w:rPr>
          <w:rFonts w:ascii="Times New Roman" w:hAnsi="Times New Roman" w:cs="Times New Roman"/>
          <w:sz w:val="18"/>
          <w:szCs w:val="18"/>
          <w:shd w:val="clear" w:color="auto" w:fill="F5F5F5"/>
        </w:rPr>
        <w:t>О</w:t>
      </w:r>
      <w:r w:rsidRPr="00162C33">
        <w:rPr>
          <w:rFonts w:ascii="Times New Roman" w:hAnsi="Times New Roman" w:cs="Times New Roman"/>
          <w:sz w:val="18"/>
          <w:szCs w:val="18"/>
          <w:shd w:val="clear" w:color="auto" w:fill="F5F5F5"/>
          <w:lang w:val="en-US"/>
        </w:rPr>
        <w:t>L</w:t>
      </w:r>
      <w:r w:rsidRPr="00162C33">
        <w:rPr>
          <w:rFonts w:ascii="Times New Roman" w:hAnsi="Times New Roman" w:cs="Times New Roman"/>
          <w:sz w:val="28"/>
          <w:szCs w:val="28"/>
          <w:shd w:val="clear" w:color="auto" w:fill="F5F5F5"/>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Ці параметри треба враховувати при виборі джерела живлення для проектованого пристрою, а також у процесі виготовлення друкованих плат - при виборі ширини струмоведучих доріжок.</w:t>
      </w:r>
      <w:r w:rsidRPr="00162C33">
        <w:rPr>
          <w:rFonts w:ascii="Times New Roman" w:hAnsi="Times New Roman" w:cs="Times New Roman"/>
          <w:sz w:val="28"/>
          <w:szCs w:val="28"/>
          <w:shd w:val="clear" w:color="auto" w:fill="F5F5F5"/>
        </w:rPr>
        <w:br/>
        <w:t>Нарешті, до третього ж рівня відноситься ряд параметрів, які часто згадуються в літературі, але не завжди наводяться в довідкових таблицях:</w:t>
      </w:r>
      <w:r w:rsidRPr="00162C33">
        <w:rPr>
          <w:rFonts w:ascii="Times New Roman" w:hAnsi="Times New Roman" w:cs="Times New Roman"/>
          <w:sz w:val="28"/>
          <w:szCs w:val="28"/>
          <w:shd w:val="clear" w:color="auto" w:fill="F5F5F5"/>
        </w:rPr>
        <w:br/>
      </w:r>
      <w:r w:rsidRPr="00162C33">
        <w:rPr>
          <w:rFonts w:ascii="Times New Roman" w:hAnsi="Times New Roman" w:cs="Times New Roman"/>
          <w:b/>
          <w:sz w:val="28"/>
          <w:szCs w:val="28"/>
          <w:u w:val="single"/>
          <w:shd w:val="clear" w:color="auto" w:fill="F5F5F5"/>
        </w:rPr>
        <w:t xml:space="preserve">• Поріг спрацьовування - рівень вхідного напруги, вище якого сигнал </w:t>
      </w:r>
      <w:r w:rsidRPr="00162C33">
        <w:rPr>
          <w:rFonts w:ascii="Times New Roman" w:hAnsi="Times New Roman" w:cs="Times New Roman"/>
          <w:b/>
          <w:sz w:val="28"/>
          <w:szCs w:val="28"/>
          <w:u w:val="single"/>
          <w:shd w:val="clear" w:color="auto" w:fill="F5F5F5"/>
        </w:rPr>
        <w:lastRenderedPageBreak/>
        <w:t>сприймається як одиниця, а нижче - як нуль.</w:t>
      </w:r>
      <w:r w:rsidRPr="00162C33">
        <w:rPr>
          <w:rStyle w:val="apple-converted-space"/>
          <w:rFonts w:ascii="Times New Roman" w:hAnsi="Times New Roman" w:cs="Times New Roman"/>
          <w:b/>
          <w:sz w:val="28"/>
          <w:szCs w:val="28"/>
          <w:u w:val="single"/>
          <w:shd w:val="clear" w:color="auto" w:fill="F5F5F5"/>
        </w:rPr>
        <w:t> </w:t>
      </w:r>
      <w:r w:rsidRPr="00162C33">
        <w:rPr>
          <w:rFonts w:ascii="Times New Roman" w:hAnsi="Times New Roman" w:cs="Times New Roman"/>
          <w:b/>
          <w:sz w:val="28"/>
          <w:szCs w:val="28"/>
          <w:u w:val="single"/>
          <w:shd w:val="clear" w:color="auto" w:fill="F5F5F5"/>
        </w:rPr>
        <w:t>Для найбільш поширених ТТЛ мікросхем він приблизно дорівнює 1,3 ... 1,4 В.</w:t>
      </w:r>
      <w:r w:rsidRPr="00162C33">
        <w:rPr>
          <w:rFonts w:ascii="Times New Roman" w:hAnsi="Times New Roman" w:cs="Times New Roman"/>
          <w:b/>
          <w:sz w:val="28"/>
          <w:szCs w:val="28"/>
          <w:u w:val="single"/>
          <w:shd w:val="clear" w:color="auto" w:fill="F5F5F5"/>
        </w:rPr>
        <w:br/>
        <w:t>• Перешкодозахищеність - характеризує величину вхідного сигналу перешкоди, що накладає на вхідний сигнал, який ще не може змінити стан вихідних сигналів.</w:t>
      </w:r>
      <w:r w:rsidRPr="00162C33">
        <w:rPr>
          <w:rFonts w:ascii="Times New Roman" w:hAnsi="Times New Roman" w:cs="Times New Roman"/>
          <w:sz w:val="28"/>
          <w:szCs w:val="28"/>
          <w:shd w:val="clear" w:color="auto" w:fill="F5F5F5"/>
        </w:rPr>
        <w:t>Перешкодозахищеність визначається різницею між напругою UIH і порогом спрацьовування (це поме ¬ хо ¬ за ¬ щіщенность одиничного рівня), а також різницею між порогом спрацьовування і UIL (це перешкодозахищеність нульового рівня).</w:t>
      </w:r>
      <w:r w:rsidRPr="00162C33">
        <w:rPr>
          <w:rFonts w:ascii="Times New Roman" w:hAnsi="Times New Roman" w:cs="Times New Roman"/>
          <w:sz w:val="28"/>
          <w:szCs w:val="28"/>
          <w:shd w:val="clear" w:color="auto" w:fill="F5F5F5"/>
        </w:rPr>
        <w:br/>
        <w:t>• Коефіцієнт розгалуження - число входів, яке може бути підключено до даного виходу без порушення роботи</w:t>
      </w:r>
      <w:r w:rsidRPr="00162C33">
        <w:rPr>
          <w:rFonts w:ascii="Times New Roman" w:hAnsi="Times New Roman" w:cs="Times New Roman"/>
          <w:b/>
          <w:sz w:val="28"/>
          <w:szCs w:val="28"/>
          <w:u w:val="single"/>
          <w:shd w:val="clear" w:color="auto" w:fill="F5F5F5"/>
        </w:rPr>
        <w:t>.</w:t>
      </w:r>
      <w:r w:rsidRPr="00162C33">
        <w:rPr>
          <w:rStyle w:val="apple-converted-space"/>
          <w:rFonts w:ascii="Times New Roman" w:hAnsi="Times New Roman" w:cs="Times New Roman"/>
          <w:b/>
          <w:sz w:val="28"/>
          <w:szCs w:val="28"/>
          <w:u w:val="single"/>
          <w:shd w:val="clear" w:color="auto" w:fill="F5F5F5"/>
        </w:rPr>
        <w:t> </w:t>
      </w:r>
      <w:r w:rsidRPr="00162C33">
        <w:rPr>
          <w:rFonts w:ascii="Times New Roman" w:hAnsi="Times New Roman" w:cs="Times New Roman"/>
          <w:sz w:val="28"/>
          <w:szCs w:val="28"/>
          <w:shd w:val="clear" w:color="auto" w:fill="F5F5F5"/>
        </w:rPr>
        <w:t>Визначається відношенням вихідного струму до вхідного.Стандартна величина коефіцієнта розгалуження при використанні мікросхем одного типу (однієї серії) дорівнює 10.</w:t>
      </w:r>
      <w:r w:rsidRPr="00162C33">
        <w:rPr>
          <w:rFonts w:ascii="Times New Roman" w:hAnsi="Times New Roman" w:cs="Times New Roman"/>
          <w:sz w:val="28"/>
          <w:szCs w:val="28"/>
          <w:shd w:val="clear" w:color="auto" w:fill="F5F5F5"/>
        </w:rPr>
        <w:br/>
      </w:r>
      <w:r w:rsidRPr="00162C33">
        <w:rPr>
          <w:rFonts w:ascii="Times New Roman" w:hAnsi="Times New Roman" w:cs="Times New Roman"/>
          <w:b/>
          <w:sz w:val="28"/>
          <w:szCs w:val="28"/>
          <w:u w:val="single"/>
          <w:shd w:val="clear" w:color="auto" w:fill="F5F5F5"/>
        </w:rPr>
        <w:t>• Здатність навантаження - параметр виходу, що характеризує величину вихідного струму, яку може видати в навантаження даний вихід без порушення роботи.</w:t>
      </w:r>
      <w:r w:rsidRPr="00162C33">
        <w:rPr>
          <w:rStyle w:val="apple-converted-space"/>
          <w:rFonts w:ascii="Times New Roman" w:hAnsi="Times New Roman" w:cs="Times New Roman"/>
          <w:b/>
          <w:sz w:val="28"/>
          <w:szCs w:val="28"/>
          <w:u w:val="single"/>
          <w:shd w:val="clear" w:color="auto" w:fill="F5F5F5"/>
        </w:rPr>
        <w:t> </w:t>
      </w:r>
      <w:r w:rsidRPr="00162C33">
        <w:rPr>
          <w:rFonts w:ascii="Times New Roman" w:hAnsi="Times New Roman" w:cs="Times New Roman"/>
          <w:sz w:val="28"/>
          <w:szCs w:val="28"/>
          <w:shd w:val="clear" w:color="auto" w:fill="F5F5F5"/>
        </w:rPr>
        <w:t>Найчастіше навантажувальна здатність прямо пов'язана з коефіцієнтом розгалуження.</w:t>
      </w:r>
      <w:r w:rsidRPr="00162C33">
        <w:rPr>
          <w:rFonts w:ascii="Times New Roman" w:hAnsi="Times New Roman" w:cs="Times New Roman"/>
          <w:sz w:val="28"/>
          <w:szCs w:val="28"/>
          <w:shd w:val="clear" w:color="auto" w:fill="F5F5F5"/>
        </w:rPr>
        <w:br/>
        <w:t>Таким чином, більшість довідкових параметрів мікросхеми належать до третього рівня подання (до моделі з урахуванням електричних ефектів), тому в більшості випадків (до 80%), знати їх точні значення напам'ять не обов'язково.</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Досить пам'ятати зразкові типові значення параметрів для даної серії</w:t>
      </w:r>
      <w:r w:rsidRPr="00162C33">
        <w:rPr>
          <w:rFonts w:ascii="Times New Roman" w:hAnsi="Times New Roman" w:cs="Times New Roman"/>
          <w:sz w:val="28"/>
          <w:szCs w:val="28"/>
          <w:shd w:val="clear" w:color="auto" w:fill="F5F5F5"/>
          <w:lang w:val="uk-UA"/>
        </w:rPr>
        <w:t>.</w:t>
      </w:r>
    </w:p>
    <w:p w:rsidR="009B2A33" w:rsidRPr="00162C33" w:rsidRDefault="009B2A33" w:rsidP="009B2A33">
      <w:pPr>
        <w:spacing w:line="360" w:lineRule="auto"/>
        <w:ind w:firstLine="709"/>
        <w:rPr>
          <w:rFonts w:ascii="Times New Roman" w:hAnsi="Times New Roman" w:cs="Times New Roman"/>
          <w:sz w:val="28"/>
          <w:szCs w:val="28"/>
          <w:shd w:val="clear" w:color="auto" w:fill="F5F5F5"/>
        </w:rPr>
      </w:pPr>
      <w:r w:rsidRPr="00162C33">
        <w:rPr>
          <w:rFonts w:ascii="Times New Roman" w:hAnsi="Times New Roman" w:cs="Times New Roman"/>
          <w:sz w:val="28"/>
          <w:szCs w:val="28"/>
          <w:shd w:val="clear" w:color="auto" w:fill="F5F5F5"/>
        </w:rPr>
        <w:br/>
      </w:r>
      <w:r w:rsidRPr="00162C33">
        <w:rPr>
          <w:rFonts w:ascii="Times New Roman" w:hAnsi="Times New Roman" w:cs="Times New Roman"/>
          <w:b/>
          <w:sz w:val="28"/>
          <w:szCs w:val="28"/>
          <w:shd w:val="clear" w:color="auto" w:fill="F5F5F5"/>
        </w:rPr>
        <w:t>Входи і виходи цифрових мікросхем</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br/>
        <w:t>Характеристики і параметри входів і виходів цифрових мікросхем визначаються насамперед технологією та схемотехнікою їх внутрішньої будови.</w:t>
      </w:r>
      <w:r w:rsidRPr="00162C33">
        <w:rPr>
          <w:rStyle w:val="apple-converted-space"/>
          <w:rFonts w:ascii="Times New Roman" w:hAnsi="Times New Roman" w:cs="Times New Roman"/>
          <w:sz w:val="28"/>
          <w:szCs w:val="28"/>
          <w:shd w:val="clear" w:color="auto" w:fill="F5F5F5"/>
          <w:lang w:val="en-US"/>
        </w:rPr>
        <w:t> </w:t>
      </w:r>
      <w:r w:rsidRPr="00162C33">
        <w:rPr>
          <w:rFonts w:ascii="Times New Roman" w:hAnsi="Times New Roman" w:cs="Times New Roman"/>
          <w:sz w:val="28"/>
          <w:szCs w:val="28"/>
          <w:shd w:val="clear" w:color="auto" w:fill="F5F5F5"/>
        </w:rPr>
        <w:t>Але для розробника цифрових пристроїв будь-яка мікросхема являє собою всього лише "чорний ящик", нутрощі якого знати не обов'язково.</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Йому важливо лише чітко уявляти собі, як поведе себе та чи інша мікросхема в </w:t>
      </w:r>
      <w:r w:rsidRPr="00162C33">
        <w:rPr>
          <w:rFonts w:ascii="Times New Roman" w:hAnsi="Times New Roman" w:cs="Times New Roman"/>
          <w:sz w:val="28"/>
          <w:szCs w:val="28"/>
          <w:shd w:val="clear" w:color="auto" w:fill="F5F5F5"/>
        </w:rPr>
        <w:lastRenderedPageBreak/>
        <w:t>даному конкретному включенні, чи буде вона правильно виконувати потрібну від неї функцію.</w:t>
      </w:r>
      <w:r w:rsidRPr="00162C33">
        <w:rPr>
          <w:rFonts w:ascii="Times New Roman" w:hAnsi="Times New Roman" w:cs="Times New Roman"/>
          <w:sz w:val="28"/>
          <w:szCs w:val="28"/>
          <w:shd w:val="clear" w:color="auto" w:fill="F5F5F5"/>
        </w:rPr>
        <w:br/>
        <w:t>Найбільшого поширення набули дві технології цифрових мікросхем:</w:t>
      </w:r>
      <w:r w:rsidRPr="00162C33">
        <w:rPr>
          <w:rFonts w:ascii="Times New Roman" w:hAnsi="Times New Roman" w:cs="Times New Roman"/>
          <w:sz w:val="28"/>
          <w:szCs w:val="28"/>
          <w:shd w:val="clear" w:color="auto" w:fill="F5F5F5"/>
        </w:rPr>
        <w:br/>
        <w:t>• ТТЛ (TTL) і ТТЛШ (TTLS) - біполярна транзисторно-транзисторна логіка і ТТЛ з діодами Шотткі;</w:t>
      </w:r>
      <w:r w:rsidRPr="00162C33">
        <w:rPr>
          <w:rFonts w:ascii="Times New Roman" w:hAnsi="Times New Roman" w:cs="Times New Roman"/>
          <w:sz w:val="28"/>
          <w:szCs w:val="28"/>
          <w:shd w:val="clear" w:color="auto" w:fill="F5F5F5"/>
        </w:rPr>
        <w:br/>
        <w:t>• КМОП (CMOS) - комплементарні транзистори зі структурою "метал-окисел-напівпровідник".</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noProof/>
          <w:sz w:val="28"/>
          <w:szCs w:val="28"/>
          <w:shd w:val="clear" w:color="auto" w:fill="F5F5F5"/>
        </w:rPr>
        <w:drawing>
          <wp:inline distT="0" distB="0" distL="0" distR="0">
            <wp:extent cx="5143500" cy="3686175"/>
            <wp:effectExtent l="19050" t="0" r="0" b="0"/>
            <wp:docPr id="137" name="Рисунок 20" descr="Входной и выходной каскады микросхем ТТЛ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Входной и выходной каскады микросхем ТТЛШ"/>
                    <pic:cNvPicPr>
                      <a:picLocks noChangeAspect="1" noChangeArrowheads="1"/>
                    </pic:cNvPicPr>
                  </pic:nvPicPr>
                  <pic:blipFill>
                    <a:blip r:embed="rId120"/>
                    <a:srcRect/>
                    <a:stretch>
                      <a:fillRect/>
                    </a:stretch>
                  </pic:blipFill>
                  <pic:spPr bwMode="auto">
                    <a:xfrm>
                      <a:off x="0" y="0"/>
                      <a:ext cx="5143500" cy="3686175"/>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t>Рис</w:t>
      </w:r>
      <w:r w:rsidRPr="00162C33">
        <w:rPr>
          <w:rFonts w:ascii="Times New Roman" w:hAnsi="Times New Roman" w:cs="Times New Roman"/>
          <w:sz w:val="28"/>
          <w:szCs w:val="28"/>
          <w:shd w:val="clear" w:color="auto" w:fill="F5F5F5"/>
          <w:lang w:val="uk-UA"/>
        </w:rPr>
        <w:t>.3</w:t>
      </w:r>
      <w:r w:rsidRPr="00162C33">
        <w:rPr>
          <w:rFonts w:ascii="Times New Roman" w:hAnsi="Times New Roman" w:cs="Times New Roman"/>
          <w:sz w:val="28"/>
          <w:szCs w:val="28"/>
          <w:shd w:val="clear" w:color="auto" w:fill="F5F5F5"/>
        </w:rPr>
        <w:t>.</w:t>
      </w:r>
      <w:r w:rsidRPr="00162C33">
        <w:rPr>
          <w:rFonts w:ascii="Times New Roman" w:hAnsi="Times New Roman" w:cs="Times New Roman"/>
          <w:sz w:val="28"/>
          <w:szCs w:val="28"/>
          <w:shd w:val="clear" w:color="auto" w:fill="F5F5F5"/>
          <w:lang w:val="uk-UA"/>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Вхідний і вихідний каскади мікросхем ТТЛШ</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br/>
        <w:t> </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noProof/>
          <w:sz w:val="28"/>
          <w:szCs w:val="28"/>
          <w:shd w:val="clear" w:color="auto" w:fill="F5F5F5"/>
        </w:rPr>
        <w:drawing>
          <wp:inline distT="0" distB="0" distL="0" distR="0">
            <wp:extent cx="4152900" cy="1762125"/>
            <wp:effectExtent l="19050" t="0" r="0" b="0"/>
            <wp:docPr id="138" name="Рисунок 21" descr="Входной и выходной каскады микросхем КМО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Входной и выходной каскады микросхем КМОП"/>
                    <pic:cNvPicPr>
                      <a:picLocks noChangeAspect="1" noChangeArrowheads="1"/>
                    </pic:cNvPicPr>
                  </pic:nvPicPr>
                  <pic:blipFill>
                    <a:blip r:embed="rId121"/>
                    <a:srcRect/>
                    <a:stretch>
                      <a:fillRect/>
                    </a:stretch>
                  </pic:blipFill>
                  <pic:spPr bwMode="auto">
                    <a:xfrm>
                      <a:off x="0" y="0"/>
                      <a:ext cx="4152900" cy="1762125"/>
                    </a:xfrm>
                    <a:prstGeom prst="rect">
                      <a:avLst/>
                    </a:prstGeom>
                    <a:noFill/>
                    <a:ln w="9525">
                      <a:noFill/>
                      <a:miter lim="800000"/>
                      <a:headEnd/>
                      <a:tailEnd/>
                    </a:ln>
                  </pic:spPr>
                </pic:pic>
              </a:graphicData>
            </a:graphic>
          </wp:inline>
        </w:drawing>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lastRenderedPageBreak/>
        <w:br/>
        <w:t>Рис.</w:t>
      </w:r>
      <w:r w:rsidRPr="00162C33">
        <w:rPr>
          <w:rStyle w:val="apple-converted-space"/>
          <w:rFonts w:ascii="Times New Roman" w:hAnsi="Times New Roman" w:cs="Times New Roman"/>
          <w:sz w:val="28"/>
          <w:szCs w:val="28"/>
          <w:shd w:val="clear" w:color="auto" w:fill="F5F5F5"/>
        </w:rPr>
        <w:t> </w:t>
      </w:r>
      <w:r w:rsidRPr="00162C33">
        <w:rPr>
          <w:rStyle w:val="apple-converted-space"/>
          <w:rFonts w:ascii="Times New Roman" w:hAnsi="Times New Roman" w:cs="Times New Roman"/>
          <w:sz w:val="28"/>
          <w:szCs w:val="28"/>
          <w:shd w:val="clear" w:color="auto" w:fill="F5F5F5"/>
          <w:lang w:val="uk-UA"/>
        </w:rPr>
        <w:t>4–</w:t>
      </w:r>
      <w:r w:rsidRPr="00162C33">
        <w:rPr>
          <w:rFonts w:ascii="Times New Roman" w:hAnsi="Times New Roman" w:cs="Times New Roman"/>
          <w:sz w:val="28"/>
          <w:szCs w:val="28"/>
          <w:shd w:val="clear" w:color="auto" w:fill="F5F5F5"/>
          <w:lang w:val="uk-UA"/>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Вхідний і вихідний каскади мікросхем КМОП</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t>Розрізняються вони типами використовуваних транзисторів і схемотехнічні рішення внутрішніх каскадів мікросхем.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Відзначимо також, що мікросхеми КМОП споживають значно менший струм від джерела живлення, ніж такі ж мікросхеми ТТЛ (або ТТЛШ) - правда, тільки в статичному режимі або на невеликих робочих частотах.</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 рис.</w:t>
      </w:r>
      <w:r w:rsidRPr="00162C33">
        <w:rPr>
          <w:rStyle w:val="apple-converted-space"/>
          <w:rFonts w:ascii="Times New Roman" w:hAnsi="Times New Roman" w:cs="Times New Roman"/>
          <w:sz w:val="28"/>
          <w:szCs w:val="28"/>
          <w:shd w:val="clear" w:color="auto" w:fill="F5F5F5"/>
        </w:rPr>
        <w:t> </w:t>
      </w:r>
      <w:r w:rsidRPr="00162C33">
        <w:rPr>
          <w:rStyle w:val="apple-converted-space"/>
          <w:rFonts w:ascii="Times New Roman" w:hAnsi="Times New Roman" w:cs="Times New Roman"/>
          <w:sz w:val="28"/>
          <w:szCs w:val="28"/>
          <w:shd w:val="clear" w:color="auto" w:fill="F5F5F5"/>
          <w:lang w:val="uk-UA"/>
        </w:rPr>
        <w:t>3</w:t>
      </w:r>
      <w:r w:rsidRPr="00162C33">
        <w:rPr>
          <w:rFonts w:ascii="Times New Roman" w:hAnsi="Times New Roman" w:cs="Times New Roman"/>
          <w:sz w:val="28"/>
          <w:szCs w:val="28"/>
          <w:shd w:val="clear" w:color="auto" w:fill="F5F5F5"/>
        </w:rPr>
        <w:t xml:space="preserve"> і </w:t>
      </w:r>
      <w:r w:rsidRPr="00162C33">
        <w:rPr>
          <w:rFonts w:ascii="Times New Roman" w:hAnsi="Times New Roman" w:cs="Times New Roman"/>
          <w:sz w:val="28"/>
          <w:szCs w:val="28"/>
          <w:shd w:val="clear" w:color="auto" w:fill="F5F5F5"/>
          <w:lang w:val="uk-UA"/>
        </w:rPr>
        <w:t>4</w:t>
      </w:r>
      <w:r w:rsidRPr="00162C33">
        <w:rPr>
          <w:rFonts w:ascii="Times New Roman" w:hAnsi="Times New Roman" w:cs="Times New Roman"/>
          <w:sz w:val="28"/>
          <w:szCs w:val="28"/>
          <w:shd w:val="clear" w:color="auto" w:fill="F5F5F5"/>
        </w:rPr>
        <w:t>показані приклади схем вхідних і вихідних каскадів мікросхем, виконаних за цими технологіями.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Зрозуміло, що точний облік всіх ефектів у цих схемах, що включають в себе безліч транзисторів, діодів і резисторів, вкрай складний, але зазвичай він просто не потрібен розробнику цифрових схем.</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t xml:space="preserve">Розглянемо спочатку </w:t>
      </w:r>
      <w:r w:rsidRPr="00162C33">
        <w:rPr>
          <w:rFonts w:ascii="Times New Roman" w:hAnsi="Times New Roman" w:cs="Times New Roman"/>
          <w:b/>
          <w:sz w:val="28"/>
          <w:szCs w:val="28"/>
          <w:shd w:val="clear" w:color="auto" w:fill="F5F5F5"/>
          <w:lang w:val="uk-UA"/>
        </w:rPr>
        <w:t>входи</w:t>
      </w:r>
      <w:r w:rsidRPr="00162C33">
        <w:rPr>
          <w:rFonts w:ascii="Times New Roman" w:hAnsi="Times New Roman" w:cs="Times New Roman"/>
          <w:sz w:val="28"/>
          <w:szCs w:val="28"/>
          <w:shd w:val="clear" w:color="auto" w:fill="F5F5F5"/>
          <w:lang w:val="uk-UA"/>
        </w:rPr>
        <w:t xml:space="preserve"> мікросхем.</w:t>
      </w:r>
    </w:p>
    <w:p w:rsidR="009B2A33" w:rsidRPr="008C5D9E" w:rsidRDefault="009B2A33" w:rsidP="009B2A33">
      <w:pPr>
        <w:spacing w:line="360" w:lineRule="auto"/>
        <w:ind w:firstLine="709"/>
        <w:rPr>
          <w:rFonts w:ascii="Times New Roman" w:hAnsi="Times New Roman" w:cs="Times New Roman"/>
          <w:sz w:val="28"/>
          <w:szCs w:val="28"/>
          <w:shd w:val="clear" w:color="auto" w:fill="F5F5F5"/>
          <w:lang w:val="en-US"/>
        </w:rPr>
      </w:pPr>
      <w:r w:rsidRPr="00162C33">
        <w:rPr>
          <w:rFonts w:ascii="Times New Roman" w:hAnsi="Times New Roman" w:cs="Times New Roman"/>
          <w:sz w:val="28"/>
          <w:szCs w:val="28"/>
          <w:shd w:val="clear" w:color="auto" w:fill="F5F5F5"/>
          <w:lang w:val="uk-UA"/>
        </w:rPr>
        <w:br/>
        <w:t>На першому рівні уявлення (логічна модель) і на другому рівні представлення (модель з тимчасовими затримками) про входах мікросхем взагалі нічого знати не потрібно.Вхід розглядається як нескінченно великий опір, ніяк не впливає на підключені до нього виходи.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Правда, кількість входів, підключених до одного виходу, впливає на затримку поширення сигналу, але, як правило, незначно, тому цей вплив враховується рідко.</w:t>
      </w:r>
      <w:r w:rsidRPr="00162C33">
        <w:rPr>
          <w:rFonts w:ascii="Times New Roman" w:hAnsi="Times New Roman" w:cs="Times New Roman"/>
          <w:sz w:val="28"/>
          <w:szCs w:val="28"/>
          <w:shd w:val="clear" w:color="auto" w:fill="F5F5F5"/>
        </w:rPr>
        <w:br/>
        <w:t>Навіть на третьому рівні уявлення (електрична модель) в більшості випадків не потрібно знати про внутрішню будову мікросхеми, про схемотехніці входів.</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Досить вважати, що при подачі на вхід сигналу логічного нуля з цього входу випливає струм, що не перевищує І</w:t>
      </w:r>
      <w:r w:rsidRPr="00162C33">
        <w:rPr>
          <w:rFonts w:ascii="Times New Roman" w:hAnsi="Times New Roman" w:cs="Times New Roman"/>
          <w:sz w:val="18"/>
          <w:szCs w:val="18"/>
          <w:shd w:val="clear" w:color="auto" w:fill="F5F5F5"/>
        </w:rPr>
        <w:t>ІЛ</w:t>
      </w:r>
      <w:r w:rsidRPr="00162C33">
        <w:rPr>
          <w:rFonts w:ascii="Times New Roman" w:hAnsi="Times New Roman" w:cs="Times New Roman"/>
          <w:sz w:val="28"/>
          <w:szCs w:val="28"/>
          <w:shd w:val="clear" w:color="auto" w:fill="F5F5F5"/>
        </w:rPr>
        <w:t>, а при подачі сигналу логічної одиниці в цей вхід втікає струм, що не перевищує І</w:t>
      </w:r>
      <w:r w:rsidRPr="00162C33">
        <w:rPr>
          <w:rFonts w:ascii="Times New Roman" w:hAnsi="Times New Roman" w:cs="Times New Roman"/>
          <w:sz w:val="18"/>
          <w:szCs w:val="18"/>
          <w:shd w:val="clear" w:color="auto" w:fill="F5F5F5"/>
          <w:lang w:val="en-US"/>
        </w:rPr>
        <w:t>IH</w:t>
      </w:r>
      <w:r w:rsidRPr="00162C33">
        <w:rPr>
          <w:rFonts w:ascii="Times New Roman" w:hAnsi="Times New Roman" w:cs="Times New Roman"/>
          <w:sz w:val="28"/>
          <w:szCs w:val="28"/>
          <w:shd w:val="clear" w:color="auto" w:fill="F5F5F5"/>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А для правильної логіки роботи мікросхеми достатньо, щоб рівень напруги вхідного сигналу логічного нуля був менше</w:t>
      </w:r>
      <w:r w:rsidRPr="00162C33">
        <w:rPr>
          <w:rFonts w:ascii="Times New Roman" w:hAnsi="Times New Roman" w:cs="Times New Roman"/>
          <w:sz w:val="28"/>
          <w:szCs w:val="28"/>
          <w:shd w:val="clear" w:color="auto" w:fill="F5F5F5"/>
          <w:lang w:val="en-US"/>
        </w:rPr>
        <w:t>U</w:t>
      </w:r>
      <w:r w:rsidRPr="00162C33">
        <w:rPr>
          <w:rFonts w:ascii="Times New Roman" w:hAnsi="Times New Roman" w:cs="Times New Roman"/>
          <w:sz w:val="18"/>
          <w:szCs w:val="18"/>
          <w:shd w:val="clear" w:color="auto" w:fill="F5F5F5"/>
          <w:lang w:val="en-US"/>
        </w:rPr>
        <w:t>IL</w:t>
      </w:r>
      <w:r w:rsidRPr="00162C33">
        <w:rPr>
          <w:rFonts w:ascii="Times New Roman" w:hAnsi="Times New Roman" w:cs="Times New Roman"/>
          <w:sz w:val="28"/>
          <w:szCs w:val="28"/>
          <w:shd w:val="clear" w:color="auto" w:fill="F5F5F5"/>
        </w:rPr>
        <w:t xml:space="preserve">, а рівень напруги вхідного сигналу логічної одиниці був </w:t>
      </w:r>
      <w:r w:rsidRPr="00162C33">
        <w:rPr>
          <w:rFonts w:ascii="Times New Roman" w:hAnsi="Times New Roman" w:cs="Times New Roman"/>
          <w:sz w:val="28"/>
          <w:szCs w:val="28"/>
          <w:shd w:val="clear" w:color="auto" w:fill="F5F5F5"/>
        </w:rPr>
        <w:lastRenderedPageBreak/>
        <w:t>більше U</w:t>
      </w:r>
      <w:r w:rsidRPr="00162C33">
        <w:rPr>
          <w:rFonts w:ascii="Times New Roman" w:hAnsi="Times New Roman" w:cs="Times New Roman"/>
          <w:sz w:val="18"/>
          <w:szCs w:val="18"/>
          <w:shd w:val="clear" w:color="auto" w:fill="F5F5F5"/>
        </w:rPr>
        <w:t>IH</w:t>
      </w:r>
      <w:r w:rsidRPr="00162C33">
        <w:rPr>
          <w:rFonts w:ascii="Times New Roman" w:hAnsi="Times New Roman" w:cs="Times New Roman"/>
          <w:sz w:val="28"/>
          <w:szCs w:val="28"/>
          <w:shd w:val="clear" w:color="auto" w:fill="F5F5F5"/>
        </w:rPr>
        <w:t>.</w:t>
      </w:r>
      <w:r w:rsidRPr="00162C33">
        <w:rPr>
          <w:rFonts w:ascii="Times New Roman" w:hAnsi="Times New Roman" w:cs="Times New Roman"/>
          <w:sz w:val="28"/>
          <w:szCs w:val="28"/>
          <w:shd w:val="clear" w:color="auto" w:fill="F5F5F5"/>
        </w:rPr>
        <w:br/>
        <w:t xml:space="preserve">Особливим випадком є </w:t>
      </w:r>
      <w:r w:rsidRPr="00162C33">
        <w:rPr>
          <w:rFonts w:ascii="Cambria Math" w:hAnsi="Cambria Math" w:cs="Cambria Math"/>
          <w:sz w:val="28"/>
          <w:szCs w:val="28"/>
          <w:shd w:val="clear" w:color="auto" w:fill="F5F5F5"/>
        </w:rPr>
        <w:t>​​</w:t>
      </w:r>
      <w:r w:rsidRPr="00162C33">
        <w:rPr>
          <w:rFonts w:ascii="Times New Roman" w:hAnsi="Times New Roman" w:cs="Times New Roman"/>
          <w:sz w:val="28"/>
          <w:szCs w:val="28"/>
          <w:shd w:val="clear" w:color="auto" w:fill="F5F5F5"/>
        </w:rPr>
        <w:t xml:space="preserve">ситуація, коли який-небудь вхід не підключений ні до одного з виходів - ні до загального проводу, ні до шини живлення (так званий </w:t>
      </w:r>
      <w:r w:rsidRPr="00162C33">
        <w:rPr>
          <w:rFonts w:ascii="Times New Roman" w:hAnsi="Times New Roman" w:cs="Times New Roman"/>
          <w:b/>
          <w:sz w:val="28"/>
          <w:szCs w:val="28"/>
          <w:shd w:val="clear" w:color="auto" w:fill="F5F5F5"/>
        </w:rPr>
        <w:t>висячий вхід</w:t>
      </w:r>
      <w:r w:rsidRPr="00162C33">
        <w:rPr>
          <w:rFonts w:ascii="Times New Roman" w:hAnsi="Times New Roman" w:cs="Times New Roman"/>
          <w:sz w:val="28"/>
          <w:szCs w:val="28"/>
          <w:shd w:val="clear" w:color="auto" w:fill="F5F5F5"/>
        </w:rPr>
        <w:t>).Іноді можливості мікросхеми використовуються не повністю і на деякі входи не подається сигналів.</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Однак при цьому мікросхема може не працювати або працювати нестабільно, так як її правильне включення увазі наявність на всіх входах логічних рівнів, нехай навіть і незмінних.Тому рекомендується підключати невикористовувані входи до напруги живлення мікросхеми UCC або до загального проводу (до землі) в залежності від того, який логічний рівень необхідний на цьому вході.</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Але для деяких серій мікросхем, виконаних за технологією ТТЛ (наприклад, К155 або КР531), невикористовувані входи треба підключати до напруги живлення не безпосередньо, а тільки через резистор величиною близько 1 кОм (досить одного резистора на 20 входів).</w:t>
      </w:r>
      <w:r w:rsidRPr="00162C33">
        <w:rPr>
          <w:rFonts w:ascii="Times New Roman" w:hAnsi="Times New Roman" w:cs="Times New Roman"/>
          <w:sz w:val="28"/>
          <w:szCs w:val="28"/>
          <w:shd w:val="clear" w:color="auto" w:fill="F5F5F5"/>
        </w:rPr>
        <w:br/>
      </w:r>
      <w:r w:rsidRPr="00162C33">
        <w:rPr>
          <w:rFonts w:ascii="Times New Roman" w:hAnsi="Times New Roman" w:cs="Times New Roman"/>
          <w:sz w:val="28"/>
          <w:szCs w:val="28"/>
          <w:shd w:val="clear" w:color="auto" w:fill="F5F5F5"/>
          <w:lang w:val="uk-UA"/>
        </w:rPr>
        <w:tab/>
        <w:t>На непідключених входах мікросхем ТТЛ формується напруга близько 1,5-1,6 В, яке іноді називають висячим потенціалом.Зазвичай цей рівень сприймається мікросхемою як сигнал логічної одиниці, але розраховувати на це не варто.</w:t>
      </w:r>
      <w:r w:rsidRPr="00162C33">
        <w:rPr>
          <w:rStyle w:val="apple-converted-space"/>
          <w:rFonts w:ascii="Times New Roman" w:hAnsi="Times New Roman" w:cs="Times New Roman"/>
          <w:sz w:val="28"/>
          <w:szCs w:val="28"/>
          <w:shd w:val="clear" w:color="auto" w:fill="F5F5F5"/>
          <w:lang w:val="en-US"/>
        </w:rPr>
        <w:t> </w:t>
      </w:r>
      <w:r w:rsidRPr="00162C33">
        <w:rPr>
          <w:rFonts w:ascii="Times New Roman" w:hAnsi="Times New Roman" w:cs="Times New Roman"/>
          <w:sz w:val="28"/>
          <w:szCs w:val="28"/>
          <w:shd w:val="clear" w:color="auto" w:fill="F5F5F5"/>
        </w:rPr>
        <w:t>Потенціал</w:t>
      </w:r>
      <w:r w:rsidRPr="00162C33">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щоутворюєтьсянанепідключенихвходахмікросхемКМОП</w:t>
      </w:r>
      <w:r w:rsidRPr="00162C33">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можесприйматисямікросхемоюіяклогічнийнуль</w:t>
      </w:r>
      <w:r w:rsidRPr="00162C33">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іяклогічнаодиниця</w:t>
      </w:r>
      <w:r w:rsidRPr="00162C33">
        <w:rPr>
          <w:rFonts w:ascii="Times New Roman" w:hAnsi="Times New Roman" w:cs="Times New Roman"/>
          <w:sz w:val="28"/>
          <w:szCs w:val="28"/>
          <w:shd w:val="clear" w:color="auto" w:fill="F5F5F5"/>
          <w:lang w:val="en-US"/>
        </w:rPr>
        <w:t>.</w:t>
      </w:r>
      <w:r w:rsidRPr="00162C33">
        <w:rPr>
          <w:rStyle w:val="apple-converted-space"/>
          <w:rFonts w:ascii="Times New Roman" w:hAnsi="Times New Roman" w:cs="Times New Roman"/>
          <w:sz w:val="28"/>
          <w:szCs w:val="28"/>
          <w:shd w:val="clear" w:color="auto" w:fill="F5F5F5"/>
          <w:lang w:val="en-US"/>
        </w:rPr>
        <w:t> </w:t>
      </w:r>
      <w:r w:rsidRPr="00162C33">
        <w:rPr>
          <w:rFonts w:ascii="Times New Roman" w:hAnsi="Times New Roman" w:cs="Times New Roman"/>
          <w:sz w:val="28"/>
          <w:szCs w:val="28"/>
          <w:shd w:val="clear" w:color="auto" w:fill="F5F5F5"/>
        </w:rPr>
        <w:t>У</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будь</w:t>
      </w:r>
      <w:r w:rsidRPr="008C5D9E">
        <w:rPr>
          <w:rFonts w:ascii="Times New Roman" w:hAnsi="Times New Roman" w:cs="Times New Roman"/>
          <w:sz w:val="28"/>
          <w:szCs w:val="28"/>
          <w:shd w:val="clear" w:color="auto" w:fill="F5F5F5"/>
          <w:lang w:val="en-US"/>
        </w:rPr>
        <w:t>-</w:t>
      </w:r>
      <w:r w:rsidRPr="00162C33">
        <w:rPr>
          <w:rFonts w:ascii="Times New Roman" w:hAnsi="Times New Roman" w:cs="Times New Roman"/>
          <w:sz w:val="28"/>
          <w:szCs w:val="28"/>
          <w:shd w:val="clear" w:color="auto" w:fill="F5F5F5"/>
        </w:rPr>
        <w:t>якому</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випадку</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всі</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входи</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треба</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кудись</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підключати</w:t>
      </w:r>
      <w:r w:rsidRPr="008C5D9E">
        <w:rPr>
          <w:rFonts w:ascii="Times New Roman" w:hAnsi="Times New Roman" w:cs="Times New Roman"/>
          <w:sz w:val="28"/>
          <w:szCs w:val="28"/>
          <w:shd w:val="clear" w:color="auto" w:fill="F5F5F5"/>
          <w:lang w:val="en-US"/>
        </w:rPr>
        <w:t>.</w:t>
      </w:r>
      <w:r w:rsidRPr="008C5D9E">
        <w:rPr>
          <w:rStyle w:val="apple-converted-space"/>
          <w:rFonts w:ascii="Times New Roman" w:hAnsi="Times New Roman" w:cs="Times New Roman"/>
          <w:sz w:val="28"/>
          <w:szCs w:val="28"/>
          <w:shd w:val="clear" w:color="auto" w:fill="F5F5F5"/>
          <w:lang w:val="en-US"/>
        </w:rPr>
        <w:t> </w:t>
      </w:r>
      <w:r w:rsidRPr="00162C33">
        <w:rPr>
          <w:rFonts w:ascii="Times New Roman" w:hAnsi="Times New Roman" w:cs="Times New Roman"/>
          <w:sz w:val="28"/>
          <w:szCs w:val="28"/>
          <w:shd w:val="clear" w:color="auto" w:fill="F5F5F5"/>
        </w:rPr>
        <w:t>Непідключеними</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допускається</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залишати</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тільки</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ті</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входи</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ТТЛ</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а</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не</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КМОП</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стан</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яких</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у</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даному</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включення</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мікросхеми</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не</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має</w:t>
      </w:r>
      <w:r w:rsidRPr="008C5D9E">
        <w:rPr>
          <w:rFonts w:ascii="Times New Roman" w:hAnsi="Times New Roman" w:cs="Times New Roman"/>
          <w:sz w:val="28"/>
          <w:szCs w:val="28"/>
          <w:shd w:val="clear" w:color="auto" w:fill="F5F5F5"/>
          <w:lang w:val="en-US"/>
        </w:rPr>
        <w:t xml:space="preserve"> </w:t>
      </w:r>
      <w:r w:rsidRPr="00162C33">
        <w:rPr>
          <w:rFonts w:ascii="Times New Roman" w:hAnsi="Times New Roman" w:cs="Times New Roman"/>
          <w:sz w:val="28"/>
          <w:szCs w:val="28"/>
          <w:shd w:val="clear" w:color="auto" w:fill="F5F5F5"/>
        </w:rPr>
        <w:t>значення</w:t>
      </w:r>
      <w:r w:rsidRPr="008C5D9E">
        <w:rPr>
          <w:rFonts w:ascii="Times New Roman" w:hAnsi="Times New Roman" w:cs="Times New Roman"/>
          <w:sz w:val="28"/>
          <w:szCs w:val="28"/>
          <w:shd w:val="clear" w:color="auto" w:fill="F5F5F5"/>
          <w:lang w:val="en-US"/>
        </w:rPr>
        <w:t>.</w:t>
      </w:r>
    </w:p>
    <w:p w:rsidR="009B2A33" w:rsidRPr="00162C33" w:rsidRDefault="009B2A33" w:rsidP="009B2A33">
      <w:pPr>
        <w:spacing w:line="360" w:lineRule="auto"/>
        <w:ind w:firstLine="709"/>
        <w:rPr>
          <w:rStyle w:val="apple-converted-space"/>
          <w:rFonts w:ascii="Times New Roman" w:hAnsi="Times New Roman" w:cs="Times New Roman"/>
          <w:sz w:val="28"/>
          <w:szCs w:val="28"/>
          <w:shd w:val="clear" w:color="auto" w:fill="F5F5F5"/>
        </w:rPr>
      </w:pPr>
      <w:r w:rsidRPr="008C5D9E">
        <w:rPr>
          <w:rFonts w:ascii="Times New Roman" w:hAnsi="Times New Roman" w:cs="Times New Roman"/>
          <w:sz w:val="28"/>
          <w:szCs w:val="28"/>
          <w:shd w:val="clear" w:color="auto" w:fill="F5F5F5"/>
        </w:rPr>
        <w:br/>
      </w:r>
      <w:r w:rsidRPr="00162C33">
        <w:rPr>
          <w:rFonts w:ascii="Times New Roman" w:hAnsi="Times New Roman" w:cs="Times New Roman"/>
          <w:b/>
          <w:sz w:val="28"/>
          <w:szCs w:val="28"/>
          <w:shd w:val="clear" w:color="auto" w:fill="F5F5F5"/>
        </w:rPr>
        <w:t>Виходи</w:t>
      </w:r>
      <w:r w:rsidRPr="00162C33">
        <w:rPr>
          <w:rFonts w:ascii="Times New Roman" w:hAnsi="Times New Roman" w:cs="Times New Roman"/>
          <w:sz w:val="28"/>
          <w:szCs w:val="28"/>
          <w:shd w:val="clear" w:color="auto" w:fill="F5F5F5"/>
        </w:rPr>
        <w:t xml:space="preserve"> мікросхем принципово відрізняються від входів тим, що облік їх особливостей необхідний навіть на першому і другому рівнях представлення.</w:t>
      </w:r>
      <w:r w:rsidRPr="00162C33">
        <w:rPr>
          <w:rFonts w:ascii="Times New Roman" w:hAnsi="Times New Roman" w:cs="Times New Roman"/>
          <w:sz w:val="28"/>
          <w:szCs w:val="28"/>
          <w:shd w:val="clear" w:color="auto" w:fill="F5F5F5"/>
        </w:rPr>
        <w:br/>
        <w:t>Існують три різновиди вихідних каскадів, істотно розрізняються як за своїми характеристиками, так і по областям застосування:</w:t>
      </w:r>
      <w:r w:rsidRPr="00162C33">
        <w:rPr>
          <w:rFonts w:ascii="Times New Roman" w:hAnsi="Times New Roman" w:cs="Times New Roman"/>
          <w:sz w:val="28"/>
          <w:szCs w:val="28"/>
          <w:shd w:val="clear" w:color="auto" w:fill="F5F5F5"/>
        </w:rPr>
        <w:br/>
        <w:t>• стандартний вихід або вихід з двома станами (позначається 2С, 2S або, рідше, ТТЛ, TTL);</w:t>
      </w:r>
      <w:r w:rsidRPr="00162C33">
        <w:rPr>
          <w:rFonts w:ascii="Times New Roman" w:hAnsi="Times New Roman" w:cs="Times New Roman"/>
          <w:sz w:val="28"/>
          <w:szCs w:val="28"/>
          <w:shd w:val="clear" w:color="auto" w:fill="F5F5F5"/>
        </w:rPr>
        <w:br/>
      </w:r>
      <w:r w:rsidRPr="00162C33">
        <w:rPr>
          <w:rFonts w:ascii="Times New Roman" w:hAnsi="Times New Roman" w:cs="Times New Roman"/>
          <w:sz w:val="28"/>
          <w:szCs w:val="28"/>
          <w:shd w:val="clear" w:color="auto" w:fill="F5F5F5"/>
        </w:rPr>
        <w:lastRenderedPageBreak/>
        <w:t>• вихід з відкритим колектором (позначається ОК, OC);</w:t>
      </w:r>
      <w:r w:rsidRPr="00162C33">
        <w:rPr>
          <w:rFonts w:ascii="Times New Roman" w:hAnsi="Times New Roman" w:cs="Times New Roman"/>
          <w:sz w:val="28"/>
          <w:szCs w:val="28"/>
          <w:shd w:val="clear" w:color="auto" w:fill="F5F5F5"/>
        </w:rPr>
        <w:br/>
        <w:t>• вихід з трьома станами або (що те ж саме) з можливістю відключення (позначається 3С, 3S).</w:t>
      </w:r>
      <w:r w:rsidRPr="00162C33">
        <w:rPr>
          <w:rFonts w:ascii="Times New Roman" w:hAnsi="Times New Roman" w:cs="Times New Roman"/>
          <w:sz w:val="28"/>
          <w:szCs w:val="28"/>
          <w:shd w:val="clear" w:color="auto" w:fill="F5F5F5"/>
        </w:rPr>
        <w:br/>
        <w:t>Стандартний вихід 2С має всього два стани: логічний нуль і логічна одиниця, причому обидва вони активні, тобто вихідні струми в обох цих станах (І</w:t>
      </w:r>
      <w:r w:rsidRPr="00162C33">
        <w:rPr>
          <w:rFonts w:ascii="Times New Roman" w:hAnsi="Times New Roman" w:cs="Times New Roman"/>
          <w:sz w:val="18"/>
          <w:szCs w:val="18"/>
          <w:shd w:val="clear" w:color="auto" w:fill="F5F5F5"/>
        </w:rPr>
        <w:t>ОЛ</w:t>
      </w:r>
      <w:r w:rsidRPr="00162C33">
        <w:rPr>
          <w:rFonts w:ascii="Times New Roman" w:hAnsi="Times New Roman" w:cs="Times New Roman"/>
          <w:sz w:val="28"/>
          <w:szCs w:val="28"/>
          <w:shd w:val="clear" w:color="auto" w:fill="F5F5F5"/>
        </w:rPr>
        <w:t xml:space="preserve"> і I</w:t>
      </w:r>
      <w:r w:rsidRPr="00162C33">
        <w:rPr>
          <w:rFonts w:ascii="Times New Roman" w:hAnsi="Times New Roman" w:cs="Times New Roman"/>
          <w:sz w:val="18"/>
          <w:szCs w:val="18"/>
          <w:shd w:val="clear" w:color="auto" w:fill="F5F5F5"/>
        </w:rPr>
        <w:t>OH</w:t>
      </w:r>
      <w:r w:rsidRPr="00162C33">
        <w:rPr>
          <w:rFonts w:ascii="Times New Roman" w:hAnsi="Times New Roman" w:cs="Times New Roman"/>
          <w:sz w:val="28"/>
          <w:szCs w:val="28"/>
          <w:shd w:val="clear" w:color="auto" w:fill="F5F5F5"/>
        </w:rPr>
        <w:t>) можуть досягати помітних величин.</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 першому і другому рівнях подання такої вихід можна вважати складається з двох вимикачів, які замикаються по черзі (рис.5), причому замкнутому верхньому вимикача відповідає логічна одиниця на виході, а замкнутому нижньому - логічний нуль.</w:t>
      </w:r>
      <w:r w:rsidRPr="00162C33">
        <w:rPr>
          <w:rFonts w:ascii="Times New Roman" w:hAnsi="Times New Roman" w:cs="Times New Roman"/>
          <w:sz w:val="28"/>
          <w:szCs w:val="28"/>
          <w:shd w:val="clear" w:color="auto" w:fill="F5F5F5"/>
        </w:rPr>
        <w:br/>
        <w:t> </w:t>
      </w:r>
      <w:r w:rsidRPr="00162C33">
        <w:rPr>
          <w:rFonts w:ascii="Times New Roman" w:hAnsi="Times New Roman" w:cs="Times New Roman"/>
          <w:noProof/>
          <w:sz w:val="28"/>
          <w:szCs w:val="28"/>
          <w:shd w:val="clear" w:color="auto" w:fill="F5F5F5"/>
        </w:rPr>
        <w:drawing>
          <wp:inline distT="0" distB="0" distL="0" distR="0">
            <wp:extent cx="5715000" cy="1905000"/>
            <wp:effectExtent l="19050" t="0" r="0" b="0"/>
            <wp:docPr id="139" name="Рисунок 22" descr="Три типа выходов цифровых микросх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Три типа выходов цифровых микросхем"/>
                    <pic:cNvPicPr>
                      <a:picLocks noChangeAspect="1" noChangeArrowheads="1"/>
                    </pic:cNvPicPr>
                  </pic:nvPicPr>
                  <pic:blipFill>
                    <a:blip r:embed="rId122"/>
                    <a:srcRect/>
                    <a:stretch>
                      <a:fillRect/>
                    </a:stretch>
                  </pic:blipFill>
                  <pic:spPr bwMode="auto">
                    <a:xfrm>
                      <a:off x="0" y="0"/>
                      <a:ext cx="5715000" cy="1905000"/>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t>Рис.</w:t>
      </w:r>
      <w:r w:rsidRPr="00162C33">
        <w:rPr>
          <w:rStyle w:val="apple-converted-space"/>
          <w:rFonts w:ascii="Times New Roman" w:hAnsi="Times New Roman" w:cs="Times New Roman"/>
          <w:sz w:val="28"/>
          <w:szCs w:val="28"/>
          <w:shd w:val="clear" w:color="auto" w:fill="F5F5F5"/>
        </w:rPr>
        <w:t> 5</w:t>
      </w:r>
      <w:r w:rsidRPr="00162C33">
        <w:rPr>
          <w:rFonts w:ascii="Times New Roman" w:hAnsi="Times New Roman" w:cs="Times New Roman"/>
          <w:sz w:val="28"/>
          <w:szCs w:val="28"/>
          <w:shd w:val="clear" w:color="auto" w:fill="F5F5F5"/>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Три типи виходів цифрових мікросхем</w:t>
      </w:r>
      <w:r w:rsidRPr="00162C33">
        <w:rPr>
          <w:rFonts w:ascii="Times New Roman" w:hAnsi="Times New Roman" w:cs="Times New Roman"/>
          <w:sz w:val="28"/>
          <w:szCs w:val="28"/>
          <w:shd w:val="clear" w:color="auto" w:fill="F5F5F5"/>
        </w:rPr>
        <w:br/>
        <w:t>Вихід з відкритим колектором ОК теж має два можливих стани, але тільки одне з них (стан логічного нуля) активно, тобто забезпечує великий впадає ток І</w:t>
      </w:r>
      <w:r w:rsidRPr="00162C33">
        <w:rPr>
          <w:rFonts w:ascii="Times New Roman" w:hAnsi="Times New Roman" w:cs="Times New Roman"/>
          <w:sz w:val="18"/>
          <w:szCs w:val="18"/>
          <w:shd w:val="clear" w:color="auto" w:fill="F5F5F5"/>
        </w:rPr>
        <w:t>ОЛ</w:t>
      </w:r>
      <w:r w:rsidRPr="00162C33">
        <w:rPr>
          <w:rFonts w:ascii="Times New Roman" w:hAnsi="Times New Roman" w:cs="Times New Roman"/>
          <w:sz w:val="28"/>
          <w:szCs w:val="28"/>
          <w:shd w:val="clear" w:color="auto" w:fill="F5F5F5"/>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Другий стан зводиться, по суті, до того, що вихід повністю відключається від приєднаних до нього входів.</w:t>
      </w:r>
      <w:r w:rsidRPr="00162C33">
        <w:rPr>
          <w:rStyle w:val="apple-converted-space"/>
          <w:rFonts w:ascii="Times New Roman" w:hAnsi="Times New Roman" w:cs="Times New Roman"/>
          <w:sz w:val="28"/>
          <w:szCs w:val="28"/>
          <w:shd w:val="clear" w:color="auto" w:fill="F5F5F5"/>
        </w:rPr>
        <w:t> </w:t>
      </w:r>
    </w:p>
    <w:p w:rsidR="009B2A33" w:rsidRPr="00162C33" w:rsidRDefault="009B2A33" w:rsidP="009B2A33">
      <w:pPr>
        <w:spacing w:line="360" w:lineRule="auto"/>
        <w:ind w:firstLine="709"/>
        <w:rPr>
          <w:rFonts w:ascii="Times New Roman" w:hAnsi="Times New Roman" w:cs="Times New Roman"/>
          <w:sz w:val="28"/>
          <w:szCs w:val="28"/>
          <w:shd w:val="clear" w:color="auto" w:fill="F5F5F5"/>
        </w:rPr>
      </w:pPr>
      <w:r w:rsidRPr="00162C33">
        <w:rPr>
          <w:rFonts w:ascii="Times New Roman" w:hAnsi="Times New Roman" w:cs="Times New Roman"/>
          <w:sz w:val="28"/>
          <w:szCs w:val="28"/>
          <w:shd w:val="clear" w:color="auto" w:fill="F5F5F5"/>
        </w:rPr>
        <w:t xml:space="preserve">Цей стан може використовуватися в якості логічної одиниці, але для цього між виходом ОК і напругою живлення необхідно підключити навантажувальний резистор </w:t>
      </w:r>
      <w:r w:rsidRPr="00162C33">
        <w:rPr>
          <w:rFonts w:ascii="Times New Roman" w:hAnsi="Times New Roman" w:cs="Times New Roman"/>
          <w:sz w:val="28"/>
          <w:szCs w:val="28"/>
          <w:shd w:val="clear" w:color="auto" w:fill="F5F5F5"/>
          <w:lang w:val="en-US"/>
        </w:rPr>
        <w:t>R</w:t>
      </w:r>
      <w:r w:rsidRPr="00162C33">
        <w:rPr>
          <w:rFonts w:ascii="Times New Roman" w:hAnsi="Times New Roman" w:cs="Times New Roman"/>
          <w:sz w:val="28"/>
          <w:szCs w:val="28"/>
          <w:shd w:val="clear" w:color="auto" w:fill="F5F5F5"/>
        </w:rPr>
        <w:t xml:space="preserve"> (так званий </w:t>
      </w:r>
      <w:r w:rsidRPr="00162C33">
        <w:rPr>
          <w:rFonts w:ascii="Times New Roman" w:hAnsi="Times New Roman" w:cs="Times New Roman"/>
          <w:sz w:val="28"/>
          <w:szCs w:val="28"/>
          <w:lang w:val="en-US"/>
        </w:rPr>
        <w:t>pull</w:t>
      </w:r>
      <w:r w:rsidRPr="00162C33">
        <w:rPr>
          <w:rFonts w:ascii="Times New Roman" w:hAnsi="Times New Roman" w:cs="Times New Roman"/>
          <w:sz w:val="28"/>
          <w:szCs w:val="28"/>
        </w:rPr>
        <w:t>-</w:t>
      </w:r>
      <w:r w:rsidRPr="00162C33">
        <w:rPr>
          <w:rFonts w:ascii="Times New Roman" w:hAnsi="Times New Roman" w:cs="Times New Roman"/>
          <w:sz w:val="28"/>
          <w:szCs w:val="28"/>
          <w:lang w:val="en-US"/>
        </w:rPr>
        <w:t>up</w:t>
      </w:r>
      <w:r w:rsidRPr="00162C33">
        <w:rPr>
          <w:rFonts w:ascii="Times New Roman" w:hAnsi="Times New Roman" w:cs="Times New Roman"/>
          <w:sz w:val="28"/>
          <w:szCs w:val="28"/>
          <w:shd w:val="clear" w:color="auto" w:fill="F5F5F5"/>
        </w:rPr>
        <w:t xml:space="preserve"> (підтягують)) величиною порядку сотень Ом.</w:t>
      </w: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t xml:space="preserve">На першому і другому рівнях подання такої вихід можна вважати складається з одного вимикача (рис.5), замкнутому станом якого відповідає сигнал логічного нуля, а розімкненому - відключене, пасивний стан.Правда, від величини резистора </w:t>
      </w:r>
      <w:r w:rsidRPr="00162C33">
        <w:rPr>
          <w:rFonts w:ascii="Times New Roman" w:hAnsi="Times New Roman" w:cs="Times New Roman"/>
          <w:sz w:val="28"/>
          <w:szCs w:val="28"/>
          <w:shd w:val="clear" w:color="auto" w:fill="F5F5F5"/>
          <w:lang w:val="en-US"/>
        </w:rPr>
        <w:t>R</w:t>
      </w:r>
      <w:r w:rsidRPr="00162C33">
        <w:rPr>
          <w:rFonts w:ascii="Times New Roman" w:hAnsi="Times New Roman" w:cs="Times New Roman"/>
          <w:sz w:val="28"/>
          <w:szCs w:val="28"/>
          <w:shd w:val="clear" w:color="auto" w:fill="F5F5F5"/>
        </w:rPr>
        <w:t xml:space="preserve"> залежить час перемикання виходу з нуля в одиницю, що </w:t>
      </w:r>
      <w:r w:rsidRPr="00162C33">
        <w:rPr>
          <w:rFonts w:ascii="Times New Roman" w:hAnsi="Times New Roman" w:cs="Times New Roman"/>
          <w:sz w:val="28"/>
          <w:szCs w:val="28"/>
          <w:shd w:val="clear" w:color="auto" w:fill="F5F5F5"/>
        </w:rPr>
        <w:lastRenderedPageBreak/>
        <w:t xml:space="preserve">впливає на затримку </w:t>
      </w:r>
      <w:r w:rsidRPr="00162C33">
        <w:rPr>
          <w:rFonts w:ascii="Times New Roman" w:hAnsi="Times New Roman" w:cs="Times New Roman"/>
          <w:sz w:val="28"/>
          <w:szCs w:val="28"/>
          <w:shd w:val="clear" w:color="auto" w:fill="F5F5F5"/>
          <w:lang w:val="en-US"/>
        </w:rPr>
        <w:t>TLH</w:t>
      </w:r>
      <w:r w:rsidRPr="00162C33">
        <w:rPr>
          <w:rFonts w:ascii="Times New Roman" w:hAnsi="Times New Roman" w:cs="Times New Roman"/>
          <w:sz w:val="28"/>
          <w:szCs w:val="28"/>
          <w:shd w:val="clear" w:color="auto" w:fill="F5F5F5"/>
        </w:rPr>
        <w:t>, але при зазвичай використовуваних номіналах резисторів це не надто важливо.</w:t>
      </w:r>
      <w:r w:rsidRPr="00162C33">
        <w:rPr>
          <w:rFonts w:ascii="Times New Roman" w:hAnsi="Times New Roman" w:cs="Times New Roman"/>
          <w:sz w:val="28"/>
          <w:szCs w:val="28"/>
          <w:shd w:val="clear" w:color="auto" w:fill="F5F5F5"/>
        </w:rPr>
        <w:br/>
        <w:t>Нарешті, вихід з трьома станами 3С дуже схожий на стандартний вихід, але до двох станів додається ще і третє - пасивне, в якому вихід можна вважати відключеним від подальшої схеми.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 першому і другому рівнях подання такої вихід можна вважати складається з двох перемикачів (рис. 5), які можуть замикатися по черзі, даючи логічний нуль і логічну одиницю, але можуть і розмикатися одночасно.</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Це третій стан називається також високоімпедансное або Z-станом.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Для перекладу виходу в третє Z-стан використовується спеціальний керуючий вхід, що позначається OE (Output Enable - дозвіл виходу) або EZ (Enable Z-стан).</w:t>
      </w:r>
      <w:r w:rsidRPr="00162C33">
        <w:rPr>
          <w:rFonts w:ascii="Times New Roman" w:hAnsi="Times New Roman" w:cs="Times New Roman"/>
          <w:sz w:val="28"/>
          <w:szCs w:val="28"/>
          <w:shd w:val="clear" w:color="auto" w:fill="F5F5F5"/>
        </w:rPr>
        <w:br/>
        <w:t>Чому ж крім стандартного виходу (2С) були запропоновані ще два типи виходів (ОК та 3С)?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Справа в тому, що виходи, які мають крім активних ще й пасивний стан, дуже зручні для об'єднання їх між собою.Наприклад, якщо на один і той же вхід треба по черзі подавати сигнали з двох виходів (рис.6), то виходи 2С для цього не підходять, а от виходи ОК і 3С - підходять.</w:t>
      </w:r>
      <w:r w:rsidRPr="00162C33">
        <w:rPr>
          <w:rFonts w:ascii="Times New Roman" w:hAnsi="Times New Roman" w:cs="Times New Roman"/>
          <w:sz w:val="28"/>
          <w:szCs w:val="28"/>
          <w:shd w:val="clear" w:color="auto" w:fill="F5F5F5"/>
        </w:rPr>
        <w:br/>
        <w:t>При об'єднанні двох або більше виходів 2С цілком можлива ситуація, при якій один вихід прагне видати сигнал логічної одиниці, а інший - сигнал логічного нуля.</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Легко помітити, що в цьому випадку через верхній замкнутий ключ виходу, що видає одиницю, і через нижній замкнутий ключ виходу, що видає нуль, піде неприпустимо великий струм короткого замикання Iкз.</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Це аварійна ситуація, при якій рівень одержуваного вихідного логічного сигналу точно не визначений - він може сприйматися подальшим входом і як нуль, і як одиниця.</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Конфліктуючі виходи можуть навіть вийти з ладу, порушивши роботу мікросхем та схеми в цілому.</w:t>
      </w:r>
      <w:r w:rsidRPr="00162C33">
        <w:rPr>
          <w:rFonts w:ascii="Times New Roman" w:hAnsi="Times New Roman" w:cs="Times New Roman"/>
          <w:sz w:val="28"/>
          <w:szCs w:val="28"/>
          <w:shd w:val="clear" w:color="auto" w:fill="F5F5F5"/>
        </w:rPr>
        <w:br/>
        <w:t>Зате в разі об'єднання двох виходів ОК такого конфлікту в принципі відбутися не може.</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Навіть якщо ключ одного виходу замкнутий, а іншого - розімкнений, аварійної ситуації не відбудеться, тому що неприпустимо великого струму не буде, а на об'єднаному виході буде сигнал логічного нуля.</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А при об'єднанні двох виходів 3С аварійна ситуація хоч і можлива (якщо обидва виходи </w:t>
      </w:r>
      <w:r w:rsidRPr="00162C33">
        <w:rPr>
          <w:rFonts w:ascii="Times New Roman" w:hAnsi="Times New Roman" w:cs="Times New Roman"/>
          <w:sz w:val="28"/>
          <w:szCs w:val="28"/>
          <w:shd w:val="clear" w:color="auto" w:fill="F5F5F5"/>
        </w:rPr>
        <w:lastRenderedPageBreak/>
        <w:t>одночасно знаходяться в активному стані), але її легко можна запобігти, якщо організувати схему так, що в активному стані завжди знаходитиметься тільки один з об'єднаних виходів 3С.</w:t>
      </w:r>
      <w:r w:rsidRPr="00162C33">
        <w:rPr>
          <w:rFonts w:ascii="Times New Roman" w:hAnsi="Times New Roman" w:cs="Times New Roman"/>
          <w:sz w:val="28"/>
          <w:szCs w:val="28"/>
          <w:shd w:val="clear" w:color="auto" w:fill="F5F5F5"/>
        </w:rPr>
        <w:br/>
        <w:t> </w:t>
      </w:r>
      <w:r w:rsidRPr="00162C33">
        <w:rPr>
          <w:rFonts w:ascii="Times New Roman" w:hAnsi="Times New Roman" w:cs="Times New Roman"/>
          <w:noProof/>
          <w:sz w:val="28"/>
          <w:szCs w:val="28"/>
          <w:shd w:val="clear" w:color="auto" w:fill="F5F5F5"/>
        </w:rPr>
        <w:drawing>
          <wp:inline distT="0" distB="0" distL="0" distR="0">
            <wp:extent cx="4772025" cy="1724025"/>
            <wp:effectExtent l="19050" t="0" r="9525" b="0"/>
            <wp:docPr id="140" name="Рисунок 23" descr="Объединение выходов цифровых микросх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Объединение выходов цифровых микросхем"/>
                    <pic:cNvPicPr>
                      <a:picLocks noChangeAspect="1" noChangeArrowheads="1"/>
                    </pic:cNvPicPr>
                  </pic:nvPicPr>
                  <pic:blipFill>
                    <a:blip r:embed="rId123"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772025" cy="1724025"/>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t>Рис.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6.</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Об'єднання виходів цифрових мікросхем</w:t>
      </w:r>
      <w:r w:rsidRPr="00162C33">
        <w:rPr>
          <w:rFonts w:ascii="Times New Roman" w:hAnsi="Times New Roman" w:cs="Times New Roman"/>
          <w:sz w:val="28"/>
          <w:szCs w:val="28"/>
          <w:shd w:val="clear" w:color="auto" w:fill="F5F5F5"/>
        </w:rPr>
        <w:br/>
      </w:r>
    </w:p>
    <w:p w:rsidR="009B2A33" w:rsidRPr="00162C33" w:rsidRDefault="009B2A33" w:rsidP="009B2A33">
      <w:pPr>
        <w:spacing w:line="360" w:lineRule="auto"/>
        <w:ind w:firstLine="709"/>
        <w:rPr>
          <w:rFonts w:ascii="Times New Roman" w:hAnsi="Times New Roman" w:cs="Times New Roman"/>
          <w:noProof/>
          <w:sz w:val="28"/>
          <w:szCs w:val="28"/>
          <w:shd w:val="clear" w:color="auto" w:fill="F5F5F5"/>
          <w:lang w:val="uk-UA"/>
        </w:rPr>
      </w:pPr>
      <w:r w:rsidRPr="008B5C5A">
        <w:rPr>
          <w:rFonts w:ascii="Times New Roman" w:hAnsi="Times New Roman" w:cs="Times New Roman"/>
          <w:sz w:val="28"/>
          <w:szCs w:val="28"/>
          <w:shd w:val="clear" w:color="auto" w:fill="F5F5F5"/>
          <w:lang w:val="uk-UA"/>
        </w:rPr>
        <w:t>Об'єднання виходів цифрових мікросхем абсолютно необхідно також при шинної (або, як ще кажуть, магістральної) організації зв'язків між цифровими пристроями.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Шинна організація зв'язків застосовується, наприклад, в комп'ютерах і в інших мікропроцесорних системах.</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Суть її зводиться до наступного.</w:t>
      </w:r>
      <w:r w:rsidRPr="00162C33">
        <w:rPr>
          <w:rFonts w:ascii="Times New Roman" w:hAnsi="Times New Roman" w:cs="Times New Roman"/>
          <w:sz w:val="28"/>
          <w:szCs w:val="28"/>
          <w:shd w:val="clear" w:color="auto" w:fill="F5F5F5"/>
        </w:rPr>
        <w:br/>
        <w:t>При класичній організації зв'язків (рис. 7) всі сигнали між пристроями передаються за своїми окремими лініями (проводах).</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Кожен пристрій передає свої сигнали всім іншим незалежно від інших пристроїв.</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У цьому випадку зазвичай виходить дуже багато ліній зв'язку, до того ж правила обміну сигналами по цих лініях (або протоколи обміну) надзвичайно різноманітні.</w:t>
      </w:r>
      <w:r w:rsidRPr="00162C33">
        <w:rPr>
          <w:rFonts w:ascii="Times New Roman" w:hAnsi="Times New Roman" w:cs="Times New Roman"/>
          <w:sz w:val="28"/>
          <w:szCs w:val="28"/>
          <w:shd w:val="clear" w:color="auto" w:fill="F5F5F5"/>
        </w:rPr>
        <w:br/>
        <w:t> </w:t>
      </w:r>
      <w:r w:rsidRPr="00162C33">
        <w:rPr>
          <w:rFonts w:ascii="Times New Roman" w:hAnsi="Times New Roman" w:cs="Times New Roman"/>
          <w:noProof/>
          <w:sz w:val="28"/>
          <w:szCs w:val="28"/>
          <w:shd w:val="clear" w:color="auto" w:fill="F5F5F5"/>
        </w:rPr>
        <w:drawing>
          <wp:inline distT="0" distB="0" distL="0" distR="0">
            <wp:extent cx="4181475" cy="1838325"/>
            <wp:effectExtent l="19050" t="0" r="9525" b="0"/>
            <wp:docPr id="141" name="Рисунок 24" descr="Классическая организация связ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Классическая организация связей"/>
                    <pic:cNvPicPr>
                      <a:picLocks noChangeAspect="1" noChangeArrowheads="1"/>
                    </pic:cNvPicPr>
                  </pic:nvPicPr>
                  <pic:blipFill>
                    <a:blip r:embed="rId124"/>
                    <a:srcRect/>
                    <a:stretch>
                      <a:fillRect/>
                    </a:stretch>
                  </pic:blipFill>
                  <pic:spPr bwMode="auto">
                    <a:xfrm>
                      <a:off x="0" y="0"/>
                      <a:ext cx="4181475" cy="1838325"/>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r>
      <w:r w:rsidRPr="00162C33">
        <w:rPr>
          <w:rFonts w:ascii="Times New Roman" w:hAnsi="Times New Roman" w:cs="Times New Roman"/>
          <w:sz w:val="28"/>
          <w:szCs w:val="28"/>
          <w:shd w:val="clear" w:color="auto" w:fill="F5F5F5"/>
        </w:rPr>
        <w:lastRenderedPageBreak/>
        <w:t>Рис.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7.</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Класична організація зв'язків</w:t>
      </w:r>
      <w:r w:rsidRPr="00162C33">
        <w:rPr>
          <w:rFonts w:ascii="Times New Roman" w:hAnsi="Times New Roman" w:cs="Times New Roman"/>
          <w:sz w:val="28"/>
          <w:szCs w:val="28"/>
          <w:shd w:val="clear" w:color="auto" w:fill="F5F5F5"/>
        </w:rPr>
        <w:br/>
        <w:t> </w:t>
      </w:r>
      <w:r w:rsidRPr="00162C33">
        <w:rPr>
          <w:rFonts w:ascii="Times New Roman" w:hAnsi="Times New Roman" w:cs="Times New Roman"/>
          <w:noProof/>
          <w:sz w:val="28"/>
          <w:szCs w:val="28"/>
          <w:shd w:val="clear" w:color="auto" w:fill="F5F5F5"/>
        </w:rPr>
        <w:drawing>
          <wp:inline distT="0" distB="0" distL="0" distR="0">
            <wp:extent cx="5276850" cy="1790700"/>
            <wp:effectExtent l="19050" t="0" r="0" b="0"/>
            <wp:docPr id="142" name="Рисунок 25" descr="Шинная организация связ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Шинная организация связей"/>
                    <pic:cNvPicPr>
                      <a:picLocks noChangeAspect="1" noChangeArrowheads="1"/>
                    </pic:cNvPicPr>
                  </pic:nvPicPr>
                  <pic:blipFill>
                    <a:blip r:embed="rId125"/>
                    <a:srcRect/>
                    <a:stretch>
                      <a:fillRect/>
                    </a:stretch>
                  </pic:blipFill>
                  <pic:spPr bwMode="auto">
                    <a:xfrm>
                      <a:off x="0" y="0"/>
                      <a:ext cx="5276850" cy="1790700"/>
                    </a:xfrm>
                    <a:prstGeom prst="rect">
                      <a:avLst/>
                    </a:prstGeom>
                    <a:noFill/>
                    <a:ln w="9525">
                      <a:noFill/>
                      <a:miter lim="800000"/>
                      <a:headEnd/>
                      <a:tailEnd/>
                    </a:ln>
                  </pic:spPr>
                </pic:pic>
              </a:graphicData>
            </a:graphic>
          </wp:inline>
        </w:drawing>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t>Рис.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8.</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Шинна організація зв'язків</w:t>
      </w:r>
      <w:r w:rsidRPr="00162C33">
        <w:rPr>
          <w:rFonts w:ascii="Times New Roman" w:hAnsi="Times New Roman" w:cs="Times New Roman"/>
          <w:sz w:val="28"/>
          <w:szCs w:val="28"/>
          <w:shd w:val="clear" w:color="auto" w:fill="F5F5F5"/>
        </w:rPr>
        <w:br/>
        <w:t>При шинній ж організації зв'язків (рис.8) всі сигнали між пристроями передаються по одним і тим самим лініях (проводах), але в різні моменти часу (це називається тимчасовим мультиплексуванням).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 результаті кількість ліній зв'язку різко скорочується, а правила обміну сигналами істотно спрощуються.</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Група ліній (сигналів), яка використовується декількома пристроями, якраз і називається шиною.Зрозуміло, що об'єднання виходів в цьому випадку абсолютно необхідно - адже кожен пристрій має мати можливість видавати свій сигнал на загальну лінію.</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До недоліків шинної організації відноситься насамперед невисока (порівняно з класичною структурою зв'язків) швидкість обміну сигналами.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При простих структурах зв'язку вона може бути надлишкова.</w:t>
      </w:r>
      <w:r w:rsidRPr="00162C33">
        <w:rPr>
          <w:rFonts w:ascii="Times New Roman" w:hAnsi="Times New Roman" w:cs="Times New Roman"/>
          <w:sz w:val="28"/>
          <w:szCs w:val="28"/>
          <w:shd w:val="clear" w:color="auto" w:fill="F5F5F5"/>
        </w:rPr>
        <w:br/>
        <w:t>Але повернемося до типів виходів цифрових мікросхем.</w:t>
      </w:r>
      <w:r w:rsidRPr="00162C33">
        <w:rPr>
          <w:rFonts w:ascii="Times New Roman" w:hAnsi="Times New Roman" w:cs="Times New Roman"/>
          <w:sz w:val="28"/>
          <w:szCs w:val="28"/>
          <w:shd w:val="clear" w:color="auto" w:fill="F5F5F5"/>
        </w:rPr>
        <w:br/>
        <w:t>На третьому рівні уявлення (електрична модель) необхідно вже враховувати, що вихідні ключі (рис. 1.9) являють собою не прості тумблери (як на перших двох рівнях подання), а транзисторні ключі зі своїми специфічними параметрами.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Однак у більшості випадків достатньо знати, який струм може видати даний вихід при логічному нулі (ІОЛ) і при логічної одиниці (IOH).Величини цих струмів не повинні перевищувати суми струмів всіх входів, підключених до даного виходу (відповідно IIL і ІЙГ).</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Кількістю входів, яке можна підключити до одного виходу, визначається коефіцієнт розгалуження або навантажувальну здатність мікросхеми.Існують мікросхеми </w:t>
      </w:r>
      <w:r w:rsidRPr="00162C33">
        <w:rPr>
          <w:rFonts w:ascii="Times New Roman" w:hAnsi="Times New Roman" w:cs="Times New Roman"/>
          <w:sz w:val="28"/>
          <w:szCs w:val="28"/>
          <w:shd w:val="clear" w:color="auto" w:fill="F5F5F5"/>
        </w:rPr>
        <w:lastRenderedPageBreak/>
        <w:t>зі звичайною навантажувальною здатністю і з підвищеною навантажувальною здатністю (більше звичайної в два рази і більше).</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Виходи 3С, як правило, мають підвищену здатність навантаження (тобто забезпечують великі вихідні струми).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Виходи 2С і ОК можуть бути як із звичайною, так і з підвищеною навантажувальною здатністю.</w:t>
      </w:r>
      <w:r w:rsidRPr="00162C33">
        <w:rPr>
          <w:rFonts w:ascii="Times New Roman" w:hAnsi="Times New Roman" w:cs="Times New Roman"/>
          <w:sz w:val="28"/>
          <w:szCs w:val="28"/>
          <w:shd w:val="clear" w:color="auto" w:fill="F5F5F5"/>
        </w:rPr>
        <w:br/>
        <w:t>Також на третьому рівні уявлення (електрична модель) необхідно враховувати видаються виходом мікросхеми величини вихідних напруг UOL і UOH.</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Виходи ОК можуть бути розраховані як на звичайне вихідна напруга логічної одиниці (UOH = UCC = 5 В), так і на підвищену напругу логічної одиниці (до 30 В).</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 останньому випадку зовнішній резистор цього виходу (див. рис. 6) підключається до джерела підвищеної напруги.</w:t>
      </w:r>
      <w:r w:rsidRPr="00162C33">
        <w:rPr>
          <w:rFonts w:ascii="Times New Roman" w:hAnsi="Times New Roman" w:cs="Times New Roman"/>
          <w:sz w:val="28"/>
          <w:szCs w:val="28"/>
          <w:shd w:val="clear" w:color="auto" w:fill="F5F5F5"/>
        </w:rPr>
        <w:br/>
        <w:t>Тільки в складних випадках, наприклад, при перекладі логічного елемента в лінійний режим за рахунок зворотних зв'язків, потрібен облік інших параметрів вхідних і вихідних каскадів.</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Але в цих рідкісних випадках набагато простіше і надійніше не вважати нічого самому, а скористатися стандартними схемами включення мікросхем або підібрати режими роботи і номінали зовнішніх елементів (резисторів, конденсаторів) безпосередньо на макеті проектованого пристрою.</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 відміну від розрахунків, такий підхід дасть повну гарантію працездатності обраного рішення.</w:t>
      </w:r>
      <w:r w:rsidRPr="00162C33">
        <w:rPr>
          <w:rFonts w:ascii="Times New Roman" w:hAnsi="Times New Roman" w:cs="Times New Roman"/>
          <w:sz w:val="28"/>
          <w:szCs w:val="28"/>
          <w:shd w:val="clear" w:color="auto" w:fill="F5F5F5"/>
        </w:rPr>
        <w:br/>
      </w:r>
      <w:r w:rsidRPr="00162C33">
        <w:rPr>
          <w:rFonts w:ascii="Times New Roman" w:hAnsi="Times New Roman" w:cs="Times New Roman"/>
          <w:noProof/>
          <w:sz w:val="28"/>
          <w:szCs w:val="28"/>
          <w:shd w:val="clear" w:color="auto" w:fill="F5F5F5"/>
        </w:rPr>
        <w:drawing>
          <wp:inline distT="0" distB="0" distL="0" distR="0">
            <wp:extent cx="4438650" cy="2543175"/>
            <wp:effectExtent l="19050" t="0" r="0" b="0"/>
            <wp:docPr id="143" name="Рисунок 36" descr="Обозначение входов и выхо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Обозначение входов и выходов"/>
                    <pic:cNvPicPr>
                      <a:picLocks noChangeAspect="1" noChangeArrowheads="1"/>
                    </pic:cNvPicPr>
                  </pic:nvPicPr>
                  <pic:blipFill>
                    <a:blip r:embed="rId126"/>
                    <a:srcRect/>
                    <a:stretch>
                      <a:fillRect/>
                    </a:stretch>
                  </pic:blipFill>
                  <pic:spPr bwMode="auto">
                    <a:xfrm>
                      <a:off x="0" y="0"/>
                      <a:ext cx="4438650" cy="2543175"/>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t>Рис.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9.</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Позначення входів і виходів</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lastRenderedPageBreak/>
        <w:br/>
        <w:t>Для позначення полярності сигналу на схемах використовується просте правило: якщо сигнал негативний, то перед його назвою ставиться знак мінус, наприклад,-WR або OE-, або ж (рідше) над назвою сигналу ставиться риса.</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Якщо таких знаків немає, то сигнал вважається позитивним.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Для назв сигналів зазвичай використовуються латинські літери, що представляють собою скорочення англійських слів, наприклад, WR - сигнал запису (від "писати" - "писати").</w:t>
      </w:r>
      <w:r w:rsidRPr="00162C33">
        <w:rPr>
          <w:rFonts w:ascii="Times New Roman" w:hAnsi="Times New Roman" w:cs="Times New Roman"/>
          <w:sz w:val="28"/>
          <w:szCs w:val="28"/>
          <w:shd w:val="clear" w:color="auto" w:fill="F5F5F5"/>
        </w:rPr>
        <w:br/>
        <w:t>Інверсія сигналу позначається кружечком на місці входу або виходу.</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Існують інверсні входи і виходи інверсні (рис. 9).</w:t>
      </w:r>
      <w:r w:rsidRPr="00162C33">
        <w:rPr>
          <w:rFonts w:ascii="Times New Roman" w:hAnsi="Times New Roman" w:cs="Times New Roman"/>
          <w:sz w:val="28"/>
          <w:szCs w:val="28"/>
          <w:shd w:val="clear" w:color="auto" w:fill="F5F5F5"/>
        </w:rPr>
        <w:br/>
        <w:t>Якщо якась мікросхема виконує функцію по фронту вхідного сигналу, то на місці входу ставиться коса риса (під кутом 45 °), причому нахил вправо або вліво визначається тим, позитивний чи негативний фронт використовується в даному випадку (рис. 9).</w:t>
      </w:r>
      <w:r w:rsidRPr="00162C33">
        <w:rPr>
          <w:rFonts w:ascii="Times New Roman" w:hAnsi="Times New Roman" w:cs="Times New Roman"/>
          <w:sz w:val="28"/>
          <w:szCs w:val="28"/>
          <w:shd w:val="clear" w:color="auto" w:fill="F5F5F5"/>
        </w:rPr>
        <w:br/>
        <w:t>Тип виходу мікросхеми позначається спеціальним значком: вихід 3С - перекресленим ромбом, а вихід ОК - підкресленим ромбом (рис. 2.2).Стандартний вихід (2С) ніяк не позначається.</w:t>
      </w:r>
      <w:r w:rsidRPr="00162C33">
        <w:rPr>
          <w:rFonts w:ascii="Times New Roman" w:hAnsi="Times New Roman" w:cs="Times New Roman"/>
          <w:sz w:val="28"/>
          <w:szCs w:val="28"/>
          <w:shd w:val="clear" w:color="auto" w:fill="F5F5F5"/>
        </w:rPr>
        <w:br/>
        <w:t>Нарешті, якщо у мікросхеми необхідно показати неінформаційних висновки, тобто висновки, які не є ні логічними входами, ні логічними виходами, то такий висновок позначається косим хрестом (дві перпендикулярні лінії під кутом 45 °).</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Це можуть бути, наприклад, висновки для підключення зовнішніх елементів (резисторів, конденсаторів) або висновки харчування (рис. 10).</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br/>
        <w:t> </w:t>
      </w:r>
      <w:r w:rsidRPr="00162C33">
        <w:rPr>
          <w:rFonts w:ascii="Times New Roman" w:hAnsi="Times New Roman" w:cs="Times New Roman"/>
          <w:noProof/>
          <w:sz w:val="28"/>
          <w:szCs w:val="28"/>
          <w:shd w:val="clear" w:color="auto" w:fill="F5F5F5"/>
        </w:rPr>
        <w:drawing>
          <wp:inline distT="0" distB="0" distL="0" distR="0">
            <wp:extent cx="2209800" cy="1314450"/>
            <wp:effectExtent l="19050" t="0" r="0" b="0"/>
            <wp:docPr id="144" name="Рисунок 37" descr="Обозначение неинформационных выво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Обозначение неинформационных выводов"/>
                    <pic:cNvPicPr>
                      <a:picLocks noChangeAspect="1" noChangeArrowheads="1"/>
                    </pic:cNvPicPr>
                  </pic:nvPicPr>
                  <pic:blipFill>
                    <a:blip r:embed="rId127"/>
                    <a:srcRect/>
                    <a:stretch>
                      <a:fillRect/>
                    </a:stretch>
                  </pic:blipFill>
                  <pic:spPr bwMode="auto">
                    <a:xfrm>
                      <a:off x="0" y="0"/>
                      <a:ext cx="2209800" cy="1314450"/>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t>Рис.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10.</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Позначення неінформаційних висновків</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lastRenderedPageBreak/>
        <w:br/>
        <w:t>У схемах також передбачаються спеціальні позначення для шин (рис. 11.</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 структурних і функціональних схемах шини позначаються товстими лініями або подвійними стрілками, причому кількість сигналів, що входять в шину, вказується поруч з косою рисою, що перетинає шину.</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 принципових схемах шина теж позначається товстою лінією, а що входять в шину і виходять з шини сигнали зображуються у вигляді перпендикулярних до шини тонких ліній із зазначенням їх номера або назви (рис. 2.4).</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При передачі по шині двійкового коду нумерація починається з молодшого розряду коду.</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br/>
        <w:t> </w:t>
      </w:r>
      <w:r w:rsidRPr="00162C33">
        <w:rPr>
          <w:rFonts w:ascii="Times New Roman" w:hAnsi="Times New Roman" w:cs="Times New Roman"/>
          <w:noProof/>
          <w:sz w:val="28"/>
          <w:szCs w:val="28"/>
          <w:shd w:val="clear" w:color="auto" w:fill="F5F5F5"/>
        </w:rPr>
        <w:drawing>
          <wp:inline distT="0" distB="0" distL="0" distR="0">
            <wp:extent cx="4295775" cy="1066800"/>
            <wp:effectExtent l="19050" t="0" r="9525" b="0"/>
            <wp:docPr id="145" name="Рисунок 38" descr="Обозначение ш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Обозначение шин"/>
                    <pic:cNvPicPr>
                      <a:picLocks noChangeAspect="1" noChangeArrowheads="1"/>
                    </pic:cNvPicPr>
                  </pic:nvPicPr>
                  <pic:blipFill>
                    <a:blip r:embed="rId128"/>
                    <a:srcRect/>
                    <a:stretch>
                      <a:fillRect/>
                    </a:stretch>
                  </pic:blipFill>
                  <pic:spPr bwMode="auto">
                    <a:xfrm>
                      <a:off x="0" y="0"/>
                      <a:ext cx="4295775" cy="1066800"/>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t>Рис.</w:t>
      </w:r>
      <w:r w:rsidRPr="00162C33">
        <w:rPr>
          <w:rStyle w:val="apple-converted-space"/>
          <w:rFonts w:ascii="Times New Roman" w:hAnsi="Times New Roman" w:cs="Times New Roman"/>
          <w:sz w:val="28"/>
          <w:szCs w:val="28"/>
          <w:shd w:val="clear" w:color="auto" w:fill="F5F5F5"/>
        </w:rPr>
        <w:t> 11</w:t>
      </w:r>
      <w:r w:rsidRPr="00162C33">
        <w:rPr>
          <w:rFonts w:ascii="Times New Roman" w:hAnsi="Times New Roman" w:cs="Times New Roman"/>
          <w:sz w:val="28"/>
          <w:szCs w:val="28"/>
          <w:shd w:val="clear" w:color="auto" w:fill="F5F5F5"/>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Позначення шин</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br/>
        <w:t>При зображенні мікросхем використовуються скорочені назви вхідних і вихідних сигналів, що відображають їхню функцію.</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Ці назви розташовуються на малюнку поруч з відповідним висновком.Також на зображенні мікросхем вказується виконувана ними функція (зазвичай в центрі вгорі).</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Зображення мікросхеми іноді ділять на три вертикальні поля.</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Ліве поле відноситься до вхідних сигналів, праве - до вихідних сигналів.</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У центральному полі міститься назва мікросхеми та символи її особливостей.</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Неінформаційних висновки можуть зазначатися як на лівому, так і на правому полі, іноді їх показують на верхній або нижній стороні прямокутника, що зображує мікросхему.</w:t>
      </w:r>
      <w:r w:rsidRPr="00162C33">
        <w:rPr>
          <w:rFonts w:ascii="Times New Roman" w:hAnsi="Times New Roman" w:cs="Times New Roman"/>
          <w:sz w:val="28"/>
          <w:szCs w:val="28"/>
          <w:shd w:val="clear" w:color="auto" w:fill="F5F5F5"/>
        </w:rPr>
        <w:br/>
        <w:t>У табл.</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1 наведені деякі найбільш часто зустрічаються позначення сигналів і функцій мікросхем.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Мікросхема в цілому позначається на схемах буквами DD (від англійського "цифровий" - "цифровий") з відповідним номером, наприклад, </w:t>
      </w:r>
      <w:r w:rsidRPr="00162C33">
        <w:rPr>
          <w:rFonts w:ascii="Times New Roman" w:hAnsi="Times New Roman" w:cs="Times New Roman"/>
          <w:sz w:val="28"/>
          <w:szCs w:val="28"/>
          <w:shd w:val="clear" w:color="auto" w:fill="F5F5F5"/>
        </w:rPr>
        <w:lastRenderedPageBreak/>
        <w:t>DD1, DD20.1, DD38.2 (після крапки вказується номер елемента або вузла всередині мікросхеми).</w:t>
      </w:r>
    </w:p>
    <w:tbl>
      <w:tblPr>
        <w:tblW w:w="0" w:type="auto"/>
        <w:tblCellSpacing w:w="7" w:type="dxa"/>
        <w:tblLayout w:type="fixed"/>
        <w:tblCellMar>
          <w:top w:w="30" w:type="dxa"/>
          <w:left w:w="30" w:type="dxa"/>
          <w:bottom w:w="30" w:type="dxa"/>
          <w:right w:w="30" w:type="dxa"/>
        </w:tblCellMar>
        <w:tblLook w:val="04A0"/>
      </w:tblPr>
      <w:tblGrid>
        <w:gridCol w:w="1371"/>
        <w:gridCol w:w="1474"/>
        <w:gridCol w:w="3054"/>
      </w:tblGrid>
      <w:tr w:rsidR="009B2A33" w:rsidRPr="00162C33" w:rsidTr="000B4FAC">
        <w:trPr>
          <w:tblCellSpacing w:w="7" w:type="dxa"/>
        </w:trPr>
        <w:tc>
          <w:tcPr>
            <w:tcW w:w="5871" w:type="dxa"/>
            <w:gridSpan w:val="3"/>
            <w:shd w:val="clear" w:color="auto" w:fill="auto"/>
            <w:vAlign w:val="center"/>
            <w:hideMark/>
          </w:tcPr>
          <w:p w:rsidR="009B2A33" w:rsidRPr="00162C33" w:rsidRDefault="009B2A33" w:rsidP="000B4FAC">
            <w:pPr>
              <w:spacing w:before="100" w:beforeAutospacing="1" w:after="100" w:afterAutospacing="1"/>
              <w:ind w:firstLine="709"/>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Pr="00162C33">
              <w:rPr>
                <w:rFonts w:ascii="Times New Roman" w:hAnsi="Times New Roman" w:cs="Times New Roman"/>
                <w:sz w:val="28"/>
                <w:szCs w:val="28"/>
              </w:rPr>
              <w:t>1. Некоторые обозначения сигналов и микросхем</w:t>
            </w:r>
          </w:p>
        </w:tc>
      </w:tr>
      <w:tr w:rsidR="009B2A33" w:rsidRPr="00162C33" w:rsidTr="000B4FAC">
        <w:trPr>
          <w:tblCellSpacing w:w="7" w:type="dxa"/>
        </w:trPr>
        <w:tc>
          <w:tcPr>
            <w:tcW w:w="1350" w:type="dxa"/>
            <w:shd w:val="clear" w:color="auto" w:fill="auto"/>
            <w:vAlign w:val="center"/>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b/>
                <w:bCs/>
                <w:sz w:val="28"/>
                <w:szCs w:val="28"/>
                <w:lang w:val="uk-UA"/>
              </w:rPr>
              <w:t>Позначення</w:t>
            </w:r>
          </w:p>
        </w:tc>
        <w:tc>
          <w:tcPr>
            <w:tcW w:w="1460" w:type="dxa"/>
            <w:shd w:val="clear" w:color="auto" w:fill="auto"/>
            <w:vAlign w:val="center"/>
            <w:hideMark/>
          </w:tcPr>
          <w:p w:rsidR="009B2A33" w:rsidRPr="00162C33" w:rsidRDefault="009B2A33" w:rsidP="000B4FAC">
            <w:pPr>
              <w:spacing w:after="0" w:line="240" w:lineRule="auto"/>
              <w:ind w:firstLine="709"/>
              <w:jc w:val="both"/>
              <w:rPr>
                <w:rFonts w:ascii="Times New Roman" w:hAnsi="Times New Roman" w:cs="Times New Roman"/>
                <w:sz w:val="28"/>
                <w:szCs w:val="28"/>
                <w:lang w:val="uk-UA"/>
              </w:rPr>
            </w:pPr>
            <w:r w:rsidRPr="00162C33">
              <w:rPr>
                <w:rFonts w:ascii="Times New Roman" w:hAnsi="Times New Roman" w:cs="Times New Roman"/>
                <w:b/>
                <w:bCs/>
                <w:sz w:val="28"/>
                <w:szCs w:val="28"/>
                <w:lang w:val="uk-UA"/>
              </w:rPr>
              <w:t xml:space="preserve"> Назва</w:t>
            </w:r>
          </w:p>
        </w:tc>
        <w:tc>
          <w:tcPr>
            <w:tcW w:w="3033" w:type="dxa"/>
            <w:shd w:val="clear" w:color="auto" w:fill="auto"/>
            <w:vAlign w:val="center"/>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b/>
                <w:bCs/>
                <w:sz w:val="28"/>
                <w:szCs w:val="28"/>
                <w:lang w:val="uk-UA"/>
              </w:rPr>
              <w:t xml:space="preserve"> Призначення</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&amp;</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And</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Е</w:t>
            </w:r>
            <w:r w:rsidRPr="00162C33">
              <w:rPr>
                <w:rFonts w:ascii="Times New Roman" w:hAnsi="Times New Roman" w:cs="Times New Roman"/>
                <w:sz w:val="28"/>
                <w:szCs w:val="28"/>
              </w:rPr>
              <w:t xml:space="preserve">лемент </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=1</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Exclusive Or</w:t>
            </w:r>
          </w:p>
        </w:tc>
        <w:tc>
          <w:tcPr>
            <w:tcW w:w="3033" w:type="dxa"/>
            <w:shd w:val="clear" w:color="auto" w:fill="auto"/>
            <w:hideMark/>
          </w:tcPr>
          <w:p w:rsidR="009B2A33" w:rsidRPr="00E52690" w:rsidRDefault="009B2A33" w:rsidP="000B4FAC">
            <w:pPr>
              <w:spacing w:after="0"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rPr>
              <w:t xml:space="preserve">Элемент </w:t>
            </w:r>
            <w:r w:rsidRPr="00162C33">
              <w:rPr>
                <w:rFonts w:ascii="Times New Roman" w:hAnsi="Times New Roman" w:cs="Times New Roman"/>
                <w:sz w:val="28"/>
                <w:szCs w:val="28"/>
                <w:lang w:val="uk-UA"/>
              </w:rPr>
              <w:t>Виключне АБО</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1</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Or</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Элемент </w:t>
            </w:r>
            <w:r w:rsidRPr="00162C33">
              <w:rPr>
                <w:rFonts w:ascii="Times New Roman" w:hAnsi="Times New Roman" w:cs="Times New Roman"/>
                <w:sz w:val="28"/>
                <w:szCs w:val="28"/>
                <w:lang w:val="uk-UA"/>
              </w:rPr>
              <w:t>АБО</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А</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Address</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rPr>
              <w:t>Адресн</w:t>
            </w:r>
            <w:r w:rsidRPr="00162C33">
              <w:rPr>
                <w:rFonts w:ascii="Times New Roman" w:hAnsi="Times New Roman" w:cs="Times New Roman"/>
                <w:sz w:val="28"/>
                <w:szCs w:val="28"/>
                <w:lang w:val="uk-UA"/>
              </w:rPr>
              <w:t xml:space="preserve">і </w:t>
            </w:r>
            <w:r w:rsidRPr="00162C33">
              <w:rPr>
                <w:rFonts w:ascii="Times New Roman" w:hAnsi="Times New Roman" w:cs="Times New Roman"/>
                <w:sz w:val="28"/>
                <w:szCs w:val="28"/>
              </w:rPr>
              <w:t>р</w:t>
            </w:r>
            <w:r w:rsidRPr="00162C33">
              <w:rPr>
                <w:rFonts w:ascii="Times New Roman" w:hAnsi="Times New Roman" w:cs="Times New Roman"/>
                <w:sz w:val="28"/>
                <w:szCs w:val="28"/>
                <w:lang w:val="uk-UA"/>
              </w:rPr>
              <w:t>о</w:t>
            </w:r>
            <w:r w:rsidRPr="00162C33">
              <w:rPr>
                <w:rFonts w:ascii="Times New Roman" w:hAnsi="Times New Roman" w:cs="Times New Roman"/>
                <w:sz w:val="28"/>
                <w:szCs w:val="28"/>
              </w:rPr>
              <w:t>зряд</w:t>
            </w:r>
            <w:r w:rsidRPr="00162C33">
              <w:rPr>
                <w:rFonts w:ascii="Times New Roman" w:hAnsi="Times New Roman" w:cs="Times New Roman"/>
                <w:sz w:val="28"/>
                <w:szCs w:val="28"/>
                <w:lang w:val="uk-UA"/>
              </w:rPr>
              <w:t>и</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BF</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Buffer</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Буфер</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C</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Clock</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Тактовый сигнал (строб)</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CE</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Clock Enable</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Дозвіл </w:t>
            </w:r>
            <w:r w:rsidRPr="00162C33">
              <w:rPr>
                <w:rFonts w:ascii="Times New Roman" w:hAnsi="Times New Roman" w:cs="Times New Roman"/>
                <w:sz w:val="28"/>
                <w:szCs w:val="28"/>
              </w:rPr>
              <w:t>тактового сигнал</w:t>
            </w:r>
            <w:r w:rsidRPr="00162C33">
              <w:rPr>
                <w:rFonts w:ascii="Times New Roman" w:hAnsi="Times New Roman" w:cs="Times New Roman"/>
                <w:sz w:val="28"/>
                <w:szCs w:val="28"/>
                <w:lang w:val="uk-UA"/>
              </w:rPr>
              <w:t>у</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CT</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Counter</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Лічильник</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CS</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Chip Select</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rPr>
              <w:t>В</w:t>
            </w:r>
            <w:r w:rsidRPr="00162C33">
              <w:rPr>
                <w:rFonts w:ascii="Times New Roman" w:hAnsi="Times New Roman" w:cs="Times New Roman"/>
                <w:sz w:val="28"/>
                <w:szCs w:val="28"/>
                <w:lang w:val="uk-UA"/>
              </w:rPr>
              <w:t>и</w:t>
            </w:r>
            <w:r w:rsidRPr="00162C33">
              <w:rPr>
                <w:rFonts w:ascii="Times New Roman" w:hAnsi="Times New Roman" w:cs="Times New Roman"/>
                <w:sz w:val="28"/>
                <w:szCs w:val="28"/>
              </w:rPr>
              <w:t>б</w:t>
            </w:r>
            <w:r w:rsidRPr="00162C33">
              <w:rPr>
                <w:rFonts w:ascii="Times New Roman" w:hAnsi="Times New Roman" w:cs="Times New Roman"/>
                <w:sz w:val="28"/>
                <w:szCs w:val="28"/>
                <w:lang w:val="uk-UA"/>
              </w:rPr>
              <w:t>і</w:t>
            </w:r>
            <w:r w:rsidRPr="00162C33">
              <w:rPr>
                <w:rFonts w:ascii="Times New Roman" w:hAnsi="Times New Roman" w:cs="Times New Roman"/>
                <w:sz w:val="28"/>
                <w:szCs w:val="28"/>
              </w:rPr>
              <w:t>р м</w:t>
            </w:r>
            <w:r w:rsidRPr="00162C33">
              <w:rPr>
                <w:rFonts w:ascii="Times New Roman" w:hAnsi="Times New Roman" w:cs="Times New Roman"/>
                <w:sz w:val="28"/>
                <w:szCs w:val="28"/>
                <w:lang w:val="uk-UA"/>
              </w:rPr>
              <w:t>і</w:t>
            </w:r>
            <w:r w:rsidRPr="00162C33">
              <w:rPr>
                <w:rFonts w:ascii="Times New Roman" w:hAnsi="Times New Roman" w:cs="Times New Roman"/>
                <w:sz w:val="28"/>
                <w:szCs w:val="28"/>
              </w:rPr>
              <w:t>кросхем</w:t>
            </w:r>
            <w:r w:rsidRPr="00162C33">
              <w:rPr>
                <w:rFonts w:ascii="Times New Roman" w:hAnsi="Times New Roman" w:cs="Times New Roman"/>
                <w:sz w:val="28"/>
                <w:szCs w:val="28"/>
                <w:lang w:val="uk-UA"/>
              </w:rPr>
              <w:t>и</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D</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Data</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rPr>
              <w:t>Р</w:t>
            </w:r>
            <w:r w:rsidRPr="00162C33">
              <w:rPr>
                <w:rFonts w:ascii="Times New Roman" w:hAnsi="Times New Roman" w:cs="Times New Roman"/>
                <w:sz w:val="28"/>
                <w:szCs w:val="28"/>
                <w:lang w:val="uk-UA"/>
              </w:rPr>
              <w:t>о</w:t>
            </w:r>
            <w:r w:rsidRPr="00162C33">
              <w:rPr>
                <w:rFonts w:ascii="Times New Roman" w:hAnsi="Times New Roman" w:cs="Times New Roman"/>
                <w:sz w:val="28"/>
                <w:szCs w:val="28"/>
              </w:rPr>
              <w:t>зряд</w:t>
            </w:r>
            <w:r w:rsidRPr="00162C33">
              <w:rPr>
                <w:rFonts w:ascii="Times New Roman" w:hAnsi="Times New Roman" w:cs="Times New Roman"/>
                <w:sz w:val="28"/>
                <w:szCs w:val="28"/>
                <w:lang w:val="uk-UA"/>
              </w:rPr>
              <w:t>и</w:t>
            </w:r>
            <w:r w:rsidRPr="00162C33">
              <w:rPr>
                <w:rFonts w:ascii="Times New Roman" w:hAnsi="Times New Roman" w:cs="Times New Roman"/>
                <w:sz w:val="28"/>
                <w:szCs w:val="28"/>
              </w:rPr>
              <w:t xml:space="preserve"> дан</w:t>
            </w:r>
            <w:r w:rsidRPr="00162C33">
              <w:rPr>
                <w:rFonts w:ascii="Times New Roman" w:hAnsi="Times New Roman" w:cs="Times New Roman"/>
                <w:sz w:val="28"/>
                <w:szCs w:val="28"/>
                <w:lang w:val="uk-UA"/>
              </w:rPr>
              <w:t>и</w:t>
            </w:r>
            <w:r w:rsidRPr="00162C33">
              <w:rPr>
                <w:rFonts w:ascii="Times New Roman" w:hAnsi="Times New Roman" w:cs="Times New Roman"/>
                <w:sz w:val="28"/>
                <w:szCs w:val="28"/>
              </w:rPr>
              <w:t>х</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DC</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Decoder</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Дешифратор</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EZ</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Enable Z-state</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Дозвіл </w:t>
            </w:r>
            <w:r w:rsidRPr="00162C33">
              <w:rPr>
                <w:rFonts w:ascii="Times New Roman" w:hAnsi="Times New Roman" w:cs="Times New Roman"/>
                <w:sz w:val="28"/>
                <w:szCs w:val="28"/>
              </w:rPr>
              <w:t>треть</w:t>
            </w:r>
            <w:r w:rsidRPr="00162C33">
              <w:rPr>
                <w:rFonts w:ascii="Times New Roman" w:hAnsi="Times New Roman" w:cs="Times New Roman"/>
                <w:sz w:val="28"/>
                <w:szCs w:val="28"/>
                <w:lang w:val="uk-UA"/>
              </w:rPr>
              <w:t>о</w:t>
            </w:r>
            <w:r w:rsidRPr="00162C33">
              <w:rPr>
                <w:rFonts w:ascii="Times New Roman" w:hAnsi="Times New Roman" w:cs="Times New Roman"/>
                <w:sz w:val="28"/>
                <w:szCs w:val="28"/>
              </w:rPr>
              <w:t>го с</w:t>
            </w:r>
            <w:r w:rsidRPr="00162C33">
              <w:rPr>
                <w:rFonts w:ascii="Times New Roman" w:hAnsi="Times New Roman" w:cs="Times New Roman"/>
                <w:sz w:val="28"/>
                <w:szCs w:val="28"/>
                <w:lang w:val="uk-UA"/>
              </w:rPr>
              <w:t>тану</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G</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Generator</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Генератор</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I</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Input</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Вх</w:t>
            </w:r>
            <w:r w:rsidRPr="00162C33">
              <w:rPr>
                <w:rFonts w:ascii="Times New Roman" w:hAnsi="Times New Roman" w:cs="Times New Roman"/>
                <w:sz w:val="28"/>
                <w:szCs w:val="28"/>
                <w:lang w:val="uk-UA"/>
              </w:rPr>
              <w:t>і</w:t>
            </w:r>
            <w:r w:rsidRPr="00162C33">
              <w:rPr>
                <w:rFonts w:ascii="Times New Roman" w:hAnsi="Times New Roman" w:cs="Times New Roman"/>
                <w:sz w:val="28"/>
                <w:szCs w:val="28"/>
              </w:rPr>
              <w:t>д</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I/O</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Input/Output</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Вх</w:t>
            </w:r>
            <w:r w:rsidRPr="00162C33">
              <w:rPr>
                <w:rFonts w:ascii="Times New Roman" w:hAnsi="Times New Roman" w:cs="Times New Roman"/>
                <w:sz w:val="28"/>
                <w:szCs w:val="28"/>
                <w:lang w:val="uk-UA"/>
              </w:rPr>
              <w:t>і</w:t>
            </w:r>
            <w:r w:rsidRPr="00162C33">
              <w:rPr>
                <w:rFonts w:ascii="Times New Roman" w:hAnsi="Times New Roman" w:cs="Times New Roman"/>
                <w:sz w:val="28"/>
                <w:szCs w:val="28"/>
              </w:rPr>
              <w:t>д/В</w:t>
            </w:r>
            <w:r w:rsidRPr="00162C33">
              <w:rPr>
                <w:rFonts w:ascii="Times New Roman" w:hAnsi="Times New Roman" w:cs="Times New Roman"/>
                <w:sz w:val="28"/>
                <w:szCs w:val="28"/>
                <w:lang w:val="uk-UA"/>
              </w:rPr>
              <w:t>и</w:t>
            </w:r>
            <w:r w:rsidRPr="00162C33">
              <w:rPr>
                <w:rFonts w:ascii="Times New Roman" w:hAnsi="Times New Roman" w:cs="Times New Roman"/>
                <w:sz w:val="28"/>
                <w:szCs w:val="28"/>
              </w:rPr>
              <w:t>х</w:t>
            </w:r>
            <w:r w:rsidRPr="00162C33">
              <w:rPr>
                <w:rFonts w:ascii="Times New Roman" w:hAnsi="Times New Roman" w:cs="Times New Roman"/>
                <w:sz w:val="28"/>
                <w:szCs w:val="28"/>
                <w:lang w:val="uk-UA"/>
              </w:rPr>
              <w:t>і</w:t>
            </w:r>
            <w:r w:rsidRPr="00162C33">
              <w:rPr>
                <w:rFonts w:ascii="Times New Roman" w:hAnsi="Times New Roman" w:cs="Times New Roman"/>
                <w:sz w:val="28"/>
                <w:szCs w:val="28"/>
              </w:rPr>
              <w:t>д</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OE</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Output Enable</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Дозвіл </w:t>
            </w:r>
            <w:r w:rsidRPr="00162C33">
              <w:rPr>
                <w:rFonts w:ascii="Times New Roman" w:hAnsi="Times New Roman" w:cs="Times New Roman"/>
                <w:sz w:val="28"/>
                <w:szCs w:val="28"/>
              </w:rPr>
              <w:t>в</w:t>
            </w:r>
            <w:r w:rsidRPr="00162C33">
              <w:rPr>
                <w:rFonts w:ascii="Times New Roman" w:hAnsi="Times New Roman" w:cs="Times New Roman"/>
                <w:sz w:val="28"/>
                <w:szCs w:val="28"/>
                <w:lang w:val="uk-UA"/>
              </w:rPr>
              <w:t>и</w:t>
            </w:r>
            <w:r w:rsidRPr="00162C33">
              <w:rPr>
                <w:rFonts w:ascii="Times New Roman" w:hAnsi="Times New Roman" w:cs="Times New Roman"/>
                <w:sz w:val="28"/>
                <w:szCs w:val="28"/>
              </w:rPr>
              <w:t>ход</w:t>
            </w:r>
            <w:r w:rsidRPr="00162C33">
              <w:rPr>
                <w:rFonts w:ascii="Times New Roman" w:hAnsi="Times New Roman" w:cs="Times New Roman"/>
                <w:sz w:val="28"/>
                <w:szCs w:val="28"/>
                <w:lang w:val="uk-UA"/>
              </w:rPr>
              <w:t>у</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MS</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Multiplexer</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Мультиплексор</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Q</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Quit</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В</w:t>
            </w:r>
            <w:r w:rsidRPr="00162C33">
              <w:rPr>
                <w:rFonts w:ascii="Times New Roman" w:hAnsi="Times New Roman" w:cs="Times New Roman"/>
                <w:sz w:val="28"/>
                <w:szCs w:val="28"/>
                <w:lang w:val="uk-UA"/>
              </w:rPr>
              <w:t>и</w:t>
            </w:r>
            <w:r w:rsidRPr="00162C33">
              <w:rPr>
                <w:rFonts w:ascii="Times New Roman" w:hAnsi="Times New Roman" w:cs="Times New Roman"/>
                <w:sz w:val="28"/>
                <w:szCs w:val="28"/>
              </w:rPr>
              <w:t>х</w:t>
            </w:r>
            <w:r w:rsidRPr="00162C33">
              <w:rPr>
                <w:rFonts w:ascii="Times New Roman" w:hAnsi="Times New Roman" w:cs="Times New Roman"/>
                <w:sz w:val="28"/>
                <w:szCs w:val="28"/>
                <w:lang w:val="uk-UA"/>
              </w:rPr>
              <w:t>і</w:t>
            </w:r>
            <w:r w:rsidRPr="00162C33">
              <w:rPr>
                <w:rFonts w:ascii="Times New Roman" w:hAnsi="Times New Roman" w:cs="Times New Roman"/>
                <w:sz w:val="28"/>
                <w:szCs w:val="28"/>
              </w:rPr>
              <w:t>д</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R</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Reset</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С</w:t>
            </w:r>
            <w:r w:rsidRPr="00162C33">
              <w:rPr>
                <w:rFonts w:ascii="Times New Roman" w:hAnsi="Times New Roman" w:cs="Times New Roman"/>
                <w:sz w:val="28"/>
                <w:szCs w:val="28"/>
                <w:lang w:val="uk-UA"/>
              </w:rPr>
              <w:t>кидання</w:t>
            </w:r>
            <w:r w:rsidRPr="00162C33">
              <w:rPr>
                <w:rFonts w:ascii="Times New Roman" w:hAnsi="Times New Roman" w:cs="Times New Roman"/>
                <w:sz w:val="28"/>
                <w:szCs w:val="28"/>
              </w:rPr>
              <w:t>(установ</w:t>
            </w:r>
            <w:r w:rsidRPr="00162C33">
              <w:rPr>
                <w:rFonts w:ascii="Times New Roman" w:hAnsi="Times New Roman" w:cs="Times New Roman"/>
                <w:sz w:val="28"/>
                <w:szCs w:val="28"/>
              </w:rPr>
              <w:lastRenderedPageBreak/>
              <w:t>ка в н</w:t>
            </w:r>
            <w:r w:rsidRPr="00162C33">
              <w:rPr>
                <w:rFonts w:ascii="Times New Roman" w:hAnsi="Times New Roman" w:cs="Times New Roman"/>
                <w:sz w:val="28"/>
                <w:szCs w:val="28"/>
                <w:lang w:val="uk-UA"/>
              </w:rPr>
              <w:t>о</w:t>
            </w:r>
            <w:r w:rsidRPr="00162C33">
              <w:rPr>
                <w:rFonts w:ascii="Times New Roman" w:hAnsi="Times New Roman" w:cs="Times New Roman"/>
                <w:sz w:val="28"/>
                <w:szCs w:val="28"/>
              </w:rPr>
              <w:t>ль)</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lastRenderedPageBreak/>
              <w:t>RG</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Register</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Рег</w:t>
            </w:r>
            <w:r w:rsidRPr="00162C33">
              <w:rPr>
                <w:rFonts w:ascii="Times New Roman" w:hAnsi="Times New Roman" w:cs="Times New Roman"/>
                <w:sz w:val="28"/>
                <w:szCs w:val="28"/>
                <w:lang w:val="uk-UA"/>
              </w:rPr>
              <w:t>і</w:t>
            </w:r>
            <w:r w:rsidRPr="00162C33">
              <w:rPr>
                <w:rFonts w:ascii="Times New Roman" w:hAnsi="Times New Roman" w:cs="Times New Roman"/>
                <w:sz w:val="28"/>
                <w:szCs w:val="28"/>
              </w:rPr>
              <w:t>стр</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S</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Set</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Установка в единицу</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SUM</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Summator</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Суматор</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T</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Trigger</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Тригер</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TC</w:t>
            </w:r>
          </w:p>
        </w:tc>
        <w:tc>
          <w:tcPr>
            <w:tcW w:w="1460"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Terminal Count</w:t>
            </w:r>
          </w:p>
        </w:tc>
        <w:tc>
          <w:tcPr>
            <w:tcW w:w="3033" w:type="dxa"/>
            <w:shd w:val="clear" w:color="auto" w:fill="auto"/>
            <w:hideMark/>
          </w:tcPr>
          <w:p w:rsidR="009B2A33" w:rsidRPr="00162C33" w:rsidRDefault="009B2A33" w:rsidP="000B4FAC">
            <w:pPr>
              <w:spacing w:after="0"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Кінець підрахунку</w:t>
            </w:r>
          </w:p>
        </w:tc>
      </w:tr>
      <w:tr w:rsidR="009B2A33" w:rsidRPr="00162C33" w:rsidTr="000B4FAC">
        <w:trPr>
          <w:tblCellSpacing w:w="7" w:type="dxa"/>
        </w:trPr>
        <w:tc>
          <w:tcPr>
            <w:tcW w:w="1350" w:type="dxa"/>
            <w:shd w:val="clear" w:color="auto" w:fill="auto"/>
            <w:hideMark/>
          </w:tcPr>
          <w:p w:rsidR="009B2A33" w:rsidRPr="00162C33" w:rsidRDefault="009B2A33" w:rsidP="000B4FAC">
            <w:pPr>
              <w:spacing w:before="100" w:beforeAutospacing="1" w:after="100" w:afterAutospacing="1"/>
              <w:ind w:firstLine="709"/>
              <w:jc w:val="both"/>
              <w:rPr>
                <w:rFonts w:ascii="Times New Roman" w:hAnsi="Times New Roman" w:cs="Times New Roman"/>
                <w:sz w:val="28"/>
                <w:szCs w:val="28"/>
              </w:rPr>
            </w:pPr>
            <w:r w:rsidRPr="00162C33">
              <w:rPr>
                <w:rFonts w:ascii="Times New Roman" w:hAnsi="Times New Roman" w:cs="Times New Roman"/>
                <w:sz w:val="28"/>
                <w:szCs w:val="28"/>
              </w:rPr>
              <w:t>Z</w:t>
            </w:r>
          </w:p>
        </w:tc>
        <w:tc>
          <w:tcPr>
            <w:tcW w:w="1460" w:type="dxa"/>
            <w:shd w:val="clear" w:color="auto" w:fill="auto"/>
            <w:hideMark/>
          </w:tcPr>
          <w:p w:rsidR="009B2A33" w:rsidRPr="00162C33" w:rsidRDefault="009B2A33" w:rsidP="000B4FAC">
            <w:pPr>
              <w:spacing w:before="100" w:beforeAutospacing="1" w:after="100" w:afterAutospacing="1"/>
              <w:ind w:firstLine="709"/>
              <w:jc w:val="both"/>
              <w:rPr>
                <w:rFonts w:ascii="Times New Roman" w:hAnsi="Times New Roman" w:cs="Times New Roman"/>
                <w:sz w:val="28"/>
                <w:szCs w:val="28"/>
              </w:rPr>
            </w:pPr>
            <w:r w:rsidRPr="00162C33">
              <w:rPr>
                <w:rFonts w:ascii="Times New Roman" w:hAnsi="Times New Roman" w:cs="Times New Roman"/>
                <w:sz w:val="28"/>
                <w:szCs w:val="28"/>
              </w:rPr>
              <w:t>Z-state</w:t>
            </w:r>
          </w:p>
        </w:tc>
        <w:tc>
          <w:tcPr>
            <w:tcW w:w="3033" w:type="dxa"/>
            <w:shd w:val="clear" w:color="auto" w:fill="auto"/>
            <w:hideMark/>
          </w:tcPr>
          <w:p w:rsidR="009B2A33" w:rsidRPr="00162C33" w:rsidRDefault="009B2A33" w:rsidP="000B4FAC">
            <w:pPr>
              <w:spacing w:before="100" w:beforeAutospacing="1" w:after="100" w:afterAutospacing="1"/>
              <w:ind w:firstLine="709"/>
              <w:jc w:val="both"/>
              <w:rPr>
                <w:rFonts w:ascii="Times New Roman" w:hAnsi="Times New Roman" w:cs="Times New Roman"/>
                <w:sz w:val="28"/>
                <w:szCs w:val="28"/>
                <w:lang w:val="uk-UA"/>
              </w:rPr>
            </w:pPr>
            <w:r w:rsidRPr="00162C33">
              <w:rPr>
                <w:rFonts w:ascii="Times New Roman" w:hAnsi="Times New Roman" w:cs="Times New Roman"/>
                <w:sz w:val="28"/>
                <w:szCs w:val="28"/>
              </w:rPr>
              <w:t>Трет</w:t>
            </w:r>
            <w:r w:rsidRPr="00162C33">
              <w:rPr>
                <w:rFonts w:ascii="Times New Roman" w:hAnsi="Times New Roman" w:cs="Times New Roman"/>
                <w:sz w:val="28"/>
                <w:szCs w:val="28"/>
                <w:lang w:val="uk-UA"/>
              </w:rPr>
              <w:t>ій</w:t>
            </w:r>
            <w:r w:rsidRPr="00162C33">
              <w:rPr>
                <w:rFonts w:ascii="Times New Roman" w:hAnsi="Times New Roman" w:cs="Times New Roman"/>
                <w:sz w:val="28"/>
                <w:szCs w:val="28"/>
              </w:rPr>
              <w:t xml:space="preserve"> с</w:t>
            </w:r>
            <w:r w:rsidRPr="00162C33">
              <w:rPr>
                <w:rFonts w:ascii="Times New Roman" w:hAnsi="Times New Roman" w:cs="Times New Roman"/>
                <w:sz w:val="28"/>
                <w:szCs w:val="28"/>
                <w:lang w:val="uk-UA"/>
              </w:rPr>
              <w:t>тан</w:t>
            </w:r>
            <w:r w:rsidRPr="00162C33">
              <w:rPr>
                <w:rFonts w:ascii="Times New Roman" w:hAnsi="Times New Roman" w:cs="Times New Roman"/>
                <w:sz w:val="28"/>
                <w:szCs w:val="28"/>
              </w:rPr>
              <w:t xml:space="preserve"> в</w:t>
            </w:r>
            <w:r w:rsidRPr="00162C33">
              <w:rPr>
                <w:rFonts w:ascii="Times New Roman" w:hAnsi="Times New Roman" w:cs="Times New Roman"/>
                <w:sz w:val="28"/>
                <w:szCs w:val="28"/>
                <w:lang w:val="uk-UA"/>
              </w:rPr>
              <w:t>и</w:t>
            </w:r>
            <w:r w:rsidRPr="00162C33">
              <w:rPr>
                <w:rFonts w:ascii="Times New Roman" w:hAnsi="Times New Roman" w:cs="Times New Roman"/>
                <w:sz w:val="28"/>
                <w:szCs w:val="28"/>
              </w:rPr>
              <w:t>ход</w:t>
            </w:r>
            <w:r w:rsidRPr="00162C33">
              <w:rPr>
                <w:rFonts w:ascii="Times New Roman" w:hAnsi="Times New Roman" w:cs="Times New Roman"/>
                <w:sz w:val="28"/>
                <w:szCs w:val="28"/>
                <w:lang w:val="uk-UA"/>
              </w:rPr>
              <w:t>у</w:t>
            </w:r>
          </w:p>
        </w:tc>
      </w:tr>
    </w:tbl>
    <w:p w:rsidR="009B2A33" w:rsidRPr="00162C33" w:rsidRDefault="009B2A33" w:rsidP="009B2A33">
      <w:pPr>
        <w:spacing w:line="360" w:lineRule="auto"/>
        <w:ind w:firstLine="709"/>
        <w:rPr>
          <w:rFonts w:ascii="Times New Roman" w:hAnsi="Times New Roman" w:cs="Times New Roman"/>
          <w:b/>
          <w:sz w:val="28"/>
          <w:szCs w:val="28"/>
          <w:shd w:val="clear" w:color="auto" w:fill="F5F5F5"/>
          <w:lang w:val="uk-UA"/>
        </w:rPr>
      </w:pPr>
      <w:r w:rsidRPr="00162C33">
        <w:rPr>
          <w:rFonts w:ascii="Times New Roman" w:hAnsi="Times New Roman" w:cs="Times New Roman"/>
          <w:sz w:val="28"/>
          <w:szCs w:val="28"/>
          <w:shd w:val="clear" w:color="auto" w:fill="F5F5F5"/>
          <w:lang w:val="uk-UA"/>
        </w:rPr>
        <w:br/>
      </w:r>
      <w:r w:rsidRPr="00162C33">
        <w:rPr>
          <w:rFonts w:ascii="Times New Roman" w:hAnsi="Times New Roman" w:cs="Times New Roman"/>
          <w:b/>
          <w:sz w:val="28"/>
          <w:szCs w:val="28"/>
          <w:shd w:val="clear" w:color="auto" w:fill="F5F5F5"/>
          <w:lang w:val="uk-UA"/>
        </w:rPr>
        <w:t>Серії цифрових мікросхем</w:t>
      </w:r>
      <w:r w:rsidRPr="00162C33">
        <w:rPr>
          <w:rFonts w:ascii="Times New Roman" w:hAnsi="Times New Roman" w:cs="Times New Roman"/>
          <w:sz w:val="28"/>
          <w:szCs w:val="28"/>
          <w:shd w:val="clear" w:color="auto" w:fill="F5F5F5"/>
          <w:lang w:val="uk-UA"/>
        </w:rPr>
        <w:br/>
        <w:t>В даний час випускається величезна кількість різноманітних цифрових мікросхем: від найпростіших логічних елементів до складних процесорів, мікроконтролерів і спеціалізованих ВІС (великих інтегральних мікросхем).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Виробництвом цифрових мікросхем займається безліч фірм - як у нас в країні, так і за кордоном.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Тому навіть класифікація цих мікросхем являє собою досить важке завдання.</w:t>
      </w:r>
      <w:r w:rsidRPr="00162C33">
        <w:rPr>
          <w:rFonts w:ascii="Times New Roman" w:hAnsi="Times New Roman" w:cs="Times New Roman"/>
          <w:sz w:val="28"/>
          <w:szCs w:val="28"/>
          <w:shd w:val="clear" w:color="auto" w:fill="F5F5F5"/>
        </w:rPr>
        <w:br/>
        <w:t>Однак як базису в цифровій схемотехніці прийнято розглядати класичний набір мікросхем малої і середньої ступені інтеграції, в основі якого лежать ТТЛ серії сімейства 74, що випускаються вже кілька десятиліть рядом фірм, наприклад, американською фірмою Texas Instruments (Тії).</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Ці серії включають в себе функціонально повний комплект мікросхем, використовуючи який, можна створювати найрізноманітніші цифрові пристрої.</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Навіть при комп'ютерному проектуванні сучасних складних мікросхем з програмованою логікою (ПЛІС) застосовуються моделі найпростіших мікросхем цих серій сімейства 74.</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При цьому розробник малює на екрані комп'ютера схему в звичному для нього елементному базисі, а потім програма створює прошивку ПЛІС, що виконує потрібну функцію.</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lastRenderedPageBreak/>
        <w:br/>
        <w:t> </w:t>
      </w:r>
      <w:r w:rsidRPr="00162C33">
        <w:rPr>
          <w:rFonts w:ascii="Times New Roman" w:hAnsi="Times New Roman" w:cs="Times New Roman"/>
          <w:noProof/>
          <w:sz w:val="28"/>
          <w:szCs w:val="28"/>
          <w:shd w:val="clear" w:color="auto" w:fill="F5F5F5"/>
        </w:rPr>
        <w:drawing>
          <wp:inline distT="0" distB="0" distL="0" distR="0">
            <wp:extent cx="3962400" cy="1543050"/>
            <wp:effectExtent l="19050" t="0" r="0" b="0"/>
            <wp:docPr id="146" name="Рисунок 39" descr="Система обозначений фирмы Texas Instr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Система обозначений фирмы Texas Instruments"/>
                    <pic:cNvPicPr>
                      <a:picLocks noChangeAspect="1" noChangeArrowheads="1"/>
                    </pic:cNvPicPr>
                  </pic:nvPicPr>
                  <pic:blipFill>
                    <a:blip r:embed="rId129"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62400" cy="1543050"/>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r>
    </w:p>
    <w:p w:rsidR="009B2A33" w:rsidRPr="00162C33" w:rsidRDefault="009B2A33" w:rsidP="009B2A33">
      <w:pPr>
        <w:spacing w:line="360" w:lineRule="auto"/>
        <w:ind w:firstLine="709"/>
        <w:rPr>
          <w:rFonts w:ascii="Times New Roman" w:hAnsi="Times New Roman" w:cs="Times New Roman"/>
          <w:sz w:val="28"/>
          <w:szCs w:val="28"/>
          <w:shd w:val="clear" w:color="auto" w:fill="F5F5F5"/>
        </w:rPr>
      </w:pPr>
      <w:r w:rsidRPr="00162C33">
        <w:rPr>
          <w:rFonts w:ascii="Times New Roman" w:hAnsi="Times New Roman" w:cs="Times New Roman"/>
          <w:sz w:val="28"/>
          <w:szCs w:val="28"/>
          <w:shd w:val="clear" w:color="auto" w:fill="F5F5F5"/>
        </w:rPr>
        <w:t>Рис.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12.</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Система позначень фірми Texas Instruments</w:t>
      </w:r>
    </w:p>
    <w:p w:rsidR="009B2A33" w:rsidRPr="00162C33" w:rsidRDefault="009B2A33" w:rsidP="009B2A33">
      <w:pPr>
        <w:spacing w:line="360" w:lineRule="auto"/>
        <w:ind w:firstLine="709"/>
        <w:rPr>
          <w:rFonts w:ascii="Times New Roman" w:hAnsi="Times New Roman" w:cs="Times New Roman"/>
          <w:sz w:val="28"/>
          <w:szCs w:val="28"/>
          <w:lang w:val="uk-UA"/>
        </w:rPr>
      </w:pPr>
      <w:r w:rsidRPr="00162C33">
        <w:rPr>
          <w:rFonts w:ascii="Times New Roman" w:hAnsi="Times New Roman" w:cs="Times New Roman"/>
          <w:sz w:val="28"/>
          <w:szCs w:val="28"/>
          <w:shd w:val="clear" w:color="auto" w:fill="F5F5F5"/>
        </w:rPr>
        <w:br/>
        <w:t>Кожна мікросхема серій сімейства 74 має своє позначення, і система позначень вітчизняних серій істотно відрізняється від прийнятої за кордоном.</w:t>
      </w:r>
      <w:r w:rsidRPr="00162C33">
        <w:rPr>
          <w:rFonts w:ascii="Times New Roman" w:hAnsi="Times New Roman" w:cs="Times New Roman"/>
          <w:sz w:val="28"/>
          <w:szCs w:val="28"/>
          <w:shd w:val="clear" w:color="auto" w:fill="F5F5F5"/>
        </w:rPr>
        <w:br/>
        <w:t>Як приклад розглянемо систему позначень фірми Texas Instruments (рис.12).</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Повне позначення складається з шести елементів:</w:t>
      </w:r>
      <w:r w:rsidRPr="00162C33">
        <w:rPr>
          <w:rFonts w:ascii="Times New Roman" w:hAnsi="Times New Roman" w:cs="Times New Roman"/>
          <w:sz w:val="28"/>
          <w:szCs w:val="28"/>
          <w:shd w:val="clear" w:color="auto" w:fill="F5F5F5"/>
        </w:rPr>
        <w:br/>
        <w:t>1.</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Ідентифікатор фірми SN (для серій AC і ACT відсутній).</w:t>
      </w:r>
      <w:r w:rsidRPr="00162C33">
        <w:rPr>
          <w:rFonts w:ascii="Times New Roman" w:hAnsi="Times New Roman" w:cs="Times New Roman"/>
          <w:sz w:val="28"/>
          <w:szCs w:val="28"/>
          <w:shd w:val="clear" w:color="auto" w:fill="F5F5F5"/>
        </w:rPr>
        <w:br/>
        <w:t>2.</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Температурний діапазон (тип сімейства):</w:t>
      </w:r>
      <w:r w:rsidRPr="00162C33">
        <w:rPr>
          <w:rFonts w:ascii="Times New Roman" w:hAnsi="Times New Roman" w:cs="Times New Roman"/>
          <w:sz w:val="28"/>
          <w:szCs w:val="28"/>
          <w:shd w:val="clear" w:color="auto" w:fill="F5F5F5"/>
        </w:rPr>
        <w:br/>
        <w:t>про 74 - комерційні схеми (температура навколишнього середовища для біполярних мікросхем - 0 ... 70 ° С, для КМОП мікросхем - - 40 ... +85 ° С),</w:t>
      </w:r>
      <w:r w:rsidRPr="00162C33">
        <w:rPr>
          <w:rFonts w:ascii="Times New Roman" w:hAnsi="Times New Roman" w:cs="Times New Roman"/>
          <w:sz w:val="28"/>
          <w:szCs w:val="28"/>
          <w:shd w:val="clear" w:color="auto" w:fill="F5F5F5"/>
        </w:rPr>
        <w:br/>
        <w:t>про 54 - мікросхеми військового призначення (температура - -55 ... +125 ° С).</w:t>
      </w:r>
      <w:r w:rsidRPr="00162C33">
        <w:rPr>
          <w:rFonts w:ascii="Times New Roman" w:hAnsi="Times New Roman" w:cs="Times New Roman"/>
          <w:sz w:val="28"/>
          <w:szCs w:val="28"/>
          <w:shd w:val="clear" w:color="auto" w:fill="F5F5F5"/>
        </w:rPr>
        <w:br/>
        <w:t>3.</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Код серії (до трьох символів):</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rPr>
        <w:t xml:space="preserve">Отсутствует — стандартная ТТЛ–серия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rPr>
        <w:t>LS</w:t>
      </w:r>
      <w:r w:rsidRPr="00162C33">
        <w:rPr>
          <w:rFonts w:ascii="Times New Roman" w:hAnsi="Times New Roman" w:cs="Times New Roman"/>
          <w:sz w:val="28"/>
          <w:szCs w:val="28"/>
          <w:lang w:val="uk-UA"/>
        </w:rPr>
        <w:t xml:space="preserve"> (</w:t>
      </w:r>
      <w:r w:rsidRPr="00162C33">
        <w:rPr>
          <w:rFonts w:ascii="Times New Roman" w:hAnsi="Times New Roman" w:cs="Times New Roman"/>
          <w:sz w:val="28"/>
          <w:szCs w:val="28"/>
        </w:rPr>
        <w:t>LowPowerSchottky</w:t>
      </w:r>
      <w:r w:rsidRPr="00162C33">
        <w:rPr>
          <w:rFonts w:ascii="Times New Roman" w:hAnsi="Times New Roman" w:cs="Times New Roman"/>
          <w:sz w:val="28"/>
          <w:szCs w:val="28"/>
          <w:lang w:val="uk-UA"/>
        </w:rPr>
        <w:t xml:space="preserve">) — маломощная серия ТТЛШ.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S (Schottky) — серия ТТЛШ.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lang w:val="en-US"/>
        </w:rPr>
      </w:pPr>
      <w:r w:rsidRPr="00162C33">
        <w:rPr>
          <w:rFonts w:ascii="Times New Roman" w:hAnsi="Times New Roman" w:cs="Times New Roman"/>
          <w:sz w:val="28"/>
          <w:szCs w:val="28"/>
          <w:lang w:val="en-US"/>
        </w:rPr>
        <w:t xml:space="preserve">ALS (Advanced Schottky) — </w:t>
      </w:r>
      <w:r w:rsidRPr="00162C33">
        <w:rPr>
          <w:rFonts w:ascii="Times New Roman" w:hAnsi="Times New Roman" w:cs="Times New Roman"/>
          <w:sz w:val="28"/>
          <w:szCs w:val="28"/>
        </w:rPr>
        <w:t>улучшеннаясерияТТЛШ</w:t>
      </w:r>
      <w:r w:rsidRPr="00162C33">
        <w:rPr>
          <w:rFonts w:ascii="Times New Roman" w:hAnsi="Times New Roman" w:cs="Times New Roman"/>
          <w:sz w:val="28"/>
          <w:szCs w:val="28"/>
          <w:lang w:val="en-US"/>
        </w:rPr>
        <w:t xml:space="preserve">.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F (FAST) — быстрая серия.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HC (High Speed CMOS) — высокоскоростная КМОП–серия.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HCT (High Speed CMOS with TTL inputs) — серия HC, совместимая по входу с ТТЛ.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AC (Advanced CMOS) — улучшенная серия КМОП.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ACT (Advanced CMOS with TTL inputs) — серия AC, совместимая по входу с ТТЛ.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lastRenderedPageBreak/>
        <w:t xml:space="preserve">BCT (BiCMOS Technology) — серия с БиКМОП–технологией.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ABT (Advanced BiCMOS Technology) — улучшенная серия с БиКМОП–технологией. </w:t>
      </w:r>
    </w:p>
    <w:p w:rsidR="009B2A33" w:rsidRPr="00162C33" w:rsidRDefault="009B2A33" w:rsidP="00A32AA4">
      <w:pPr>
        <w:numPr>
          <w:ilvl w:val="1"/>
          <w:numId w:val="11"/>
        </w:numPr>
        <w:spacing w:before="100" w:beforeAutospacing="1" w:after="100" w:afterAutospacing="1" w:line="240" w:lineRule="auto"/>
        <w:ind w:firstLine="709"/>
        <w:jc w:val="both"/>
        <w:rPr>
          <w:rFonts w:ascii="Times New Roman" w:hAnsi="Times New Roman" w:cs="Times New Roman"/>
          <w:sz w:val="28"/>
          <w:szCs w:val="28"/>
        </w:rPr>
      </w:pPr>
      <w:r w:rsidRPr="00162C33">
        <w:rPr>
          <w:rFonts w:ascii="Times New Roman" w:hAnsi="Times New Roman" w:cs="Times New Roman"/>
          <w:sz w:val="28"/>
          <w:szCs w:val="28"/>
        </w:rPr>
        <w:t>LVT (Low Voltage Technology) — серия с низким напряжением питания.</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t>4.</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Ідентифікатор спеціального типу (2 символи) - може бути відсутнім.</w:t>
      </w:r>
      <w:r w:rsidRPr="00162C33">
        <w:rPr>
          <w:rFonts w:ascii="Times New Roman" w:hAnsi="Times New Roman" w:cs="Times New Roman"/>
          <w:sz w:val="28"/>
          <w:szCs w:val="28"/>
          <w:shd w:val="clear" w:color="auto" w:fill="F5F5F5"/>
        </w:rPr>
        <w:br/>
        <w:t>5.</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Тип схеми (від двох до шести цифр).Перелік деяких типів мікросхем наведено у додатку.</w:t>
      </w:r>
      <w:r w:rsidRPr="00162C33">
        <w:rPr>
          <w:rFonts w:ascii="Times New Roman" w:hAnsi="Times New Roman" w:cs="Times New Roman"/>
          <w:sz w:val="28"/>
          <w:szCs w:val="28"/>
          <w:shd w:val="clear" w:color="auto" w:fill="F5F5F5"/>
        </w:rPr>
        <w:br/>
        <w:t>6.</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Код типу корпусу (від одного до двох символів) - може бути відсутнім.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Наприклад, N - пластмасовий корпус DIL (DIP), J - керамічний DIL (DIC), T - плоский металевий.</w:t>
      </w:r>
      <w:r w:rsidRPr="00162C33">
        <w:rPr>
          <w:rFonts w:ascii="Times New Roman" w:hAnsi="Times New Roman" w:cs="Times New Roman"/>
          <w:sz w:val="28"/>
          <w:szCs w:val="28"/>
          <w:shd w:val="clear" w:color="auto" w:fill="F5F5F5"/>
        </w:rPr>
        <w:br/>
        <w:t>Приклади позначень: SN74ALS373, SN74ACT7801, SN7400.</w:t>
      </w: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br/>
        <w:t> </w:t>
      </w:r>
      <w:r w:rsidRPr="00162C33">
        <w:rPr>
          <w:rFonts w:ascii="Times New Roman" w:hAnsi="Times New Roman" w:cs="Times New Roman"/>
          <w:noProof/>
          <w:sz w:val="28"/>
          <w:szCs w:val="28"/>
          <w:shd w:val="clear" w:color="auto" w:fill="F5F5F5"/>
        </w:rPr>
        <w:drawing>
          <wp:inline distT="0" distB="0" distL="0" distR="0">
            <wp:extent cx="4152900" cy="1552575"/>
            <wp:effectExtent l="19050" t="0" r="0" b="0"/>
            <wp:docPr id="147" name="Рисунок 40" descr="Обозначения отечественных микросх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Обозначения отечественных микросхем"/>
                    <pic:cNvPicPr>
                      <a:picLocks noChangeAspect="1" noChangeArrowheads="1"/>
                    </pic:cNvPicPr>
                  </pic:nvPicPr>
                  <pic:blipFill>
                    <a:blip r:embed="rId130"/>
                    <a:srcRect/>
                    <a:stretch>
                      <a:fillRect/>
                    </a:stretch>
                  </pic:blipFill>
                  <pic:spPr bwMode="auto">
                    <a:xfrm>
                      <a:off x="0" y="0"/>
                      <a:ext cx="4152900" cy="1552575"/>
                    </a:xfrm>
                    <a:prstGeom prst="rect">
                      <a:avLst/>
                    </a:prstGeom>
                    <a:noFill/>
                    <a:ln w="9525">
                      <a:noFill/>
                      <a:miter lim="800000"/>
                      <a:headEnd/>
                      <a:tailEnd/>
                    </a:ln>
                  </pic:spPr>
                </pic:pic>
              </a:graphicData>
            </a:graphic>
          </wp:inline>
        </w:drawing>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Рис.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13.–</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Позначення вітчизняних мікросхем</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t>Вітчизняна система позначень мікросхем відрізняється від розглянутої досить істотно (рис. 13).</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Основні елементи позначення наступні:</w:t>
      </w:r>
      <w:r w:rsidRPr="00162C33">
        <w:rPr>
          <w:rFonts w:ascii="Times New Roman" w:hAnsi="Times New Roman" w:cs="Times New Roman"/>
          <w:sz w:val="28"/>
          <w:szCs w:val="28"/>
          <w:shd w:val="clear" w:color="auto" w:fill="F5F5F5"/>
        </w:rPr>
        <w:br/>
        <w:t>1.</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Буква </w:t>
      </w:r>
      <w:r w:rsidRPr="00162C33">
        <w:rPr>
          <w:rFonts w:ascii="Times New Roman" w:hAnsi="Times New Roman" w:cs="Times New Roman"/>
          <w:sz w:val="28"/>
          <w:szCs w:val="28"/>
          <w:shd w:val="clear" w:color="auto" w:fill="F5F5F5"/>
          <w:lang w:val="uk-UA"/>
        </w:rPr>
        <w:t>К</w:t>
      </w:r>
      <w:r w:rsidRPr="00162C33">
        <w:rPr>
          <w:rFonts w:ascii="Times New Roman" w:hAnsi="Times New Roman" w:cs="Times New Roman"/>
          <w:sz w:val="28"/>
          <w:szCs w:val="28"/>
          <w:shd w:val="clear" w:color="auto" w:fill="F5F5F5"/>
        </w:rPr>
        <w:t xml:space="preserve"> позначає мікросхеми широкого застосування, для мікросхем військового призначення буква відсутня.</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2.</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Тип корпусу мікросхеми (один символ) - може бути відсутнім.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Наприклад, Р - пластмасовий корпус, М - керамічний, Б - безкорпусні мікросхема.</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lastRenderedPageBreak/>
        <w:t>3.</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Номер серії мікросхем (від трьох до чотирьох цифр).</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4.</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Функція схеми (дві літери).</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5.</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Номер схеми (від однієї до трьох цифр).Таблиця функцій і номерів мікросхем, а також таблиця їх відповідності закордонним аналогам наведені в додатку.</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Наприклад, КР1533ЛА3, КМ531ІЕ17, КР1554ІР47.</w:t>
      </w:r>
      <w:r w:rsidRPr="00162C33">
        <w:rPr>
          <w:rFonts w:ascii="Times New Roman" w:hAnsi="Times New Roman" w:cs="Times New Roman"/>
          <w:sz w:val="28"/>
          <w:szCs w:val="28"/>
          <w:shd w:val="clear" w:color="auto" w:fill="F5F5F5"/>
          <w:lang w:val="uk-UA"/>
        </w:rPr>
        <w:br/>
        <w:t xml:space="preserve">Головна перевага  вітчизняної системи позначень полягає в тому, що з позначення мікросхеми можна легко зрозуміти її функцію.Зате в системі позначень </w:t>
      </w:r>
      <w:r w:rsidRPr="00162C33">
        <w:rPr>
          <w:rFonts w:ascii="Times New Roman" w:hAnsi="Times New Roman" w:cs="Times New Roman"/>
          <w:sz w:val="28"/>
          <w:szCs w:val="28"/>
          <w:shd w:val="clear" w:color="auto" w:fill="F5F5F5"/>
        </w:rPr>
        <w:t>TexasInstruments</w:t>
      </w:r>
      <w:r w:rsidRPr="00162C33">
        <w:rPr>
          <w:rFonts w:ascii="Times New Roman" w:hAnsi="Times New Roman" w:cs="Times New Roman"/>
          <w:sz w:val="28"/>
          <w:szCs w:val="28"/>
          <w:shd w:val="clear" w:color="auto" w:fill="F5F5F5"/>
          <w:lang w:val="uk-UA"/>
        </w:rPr>
        <w:t xml:space="preserve"> видно тип серії з його особливостями.</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Чим відрізняється одна серія від іншої</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На першому рівні уявлення (логічна модель) серії не розрізняються нічим.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Тобто однакові мікросхеми різних серій працюють за одним і тим же таблиць істинності, за одними і тими ж алгоритмами.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Правда, треба враховувати, що деякі мікросхеми є тільки в одній із серій, а деяких немає в декількох серіях.</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t>На другому рівні представлення (модель з урахуванням затримок) серії відрізняються величиною затримки поширення сигналу.</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Ця різниця може бути досить істотним.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Тому в тих схемах, де величина затримки принципова, треба використовувати мікросхеми більш швидких серій (табл. 1.3).</w:t>
      </w:r>
      <w:r w:rsidRPr="00162C33">
        <w:rPr>
          <w:rFonts w:ascii="Times New Roman" w:hAnsi="Times New Roman" w:cs="Times New Roman"/>
          <w:sz w:val="28"/>
          <w:szCs w:val="28"/>
          <w:shd w:val="clear" w:color="auto" w:fill="F5F5F5"/>
        </w:rPr>
        <w:br/>
        <w:t>На третьому рівні уявлення (електрична модель) серії розрізняються величинами вхідних і вихідних струмів і напруг, а також, що не менш важливо, струмами споживання (табл. 1.3).</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Тому в тих пристроях, де ці параметри принципові, треба застосовувати мікросхеми, що забезпечують, наприклад, низькі вхідні струми, високі вихідні струми і мале споживання.</w:t>
      </w:r>
      <w:r w:rsidRPr="00162C33">
        <w:rPr>
          <w:rFonts w:ascii="Times New Roman" w:hAnsi="Times New Roman" w:cs="Times New Roman"/>
          <w:sz w:val="28"/>
          <w:szCs w:val="28"/>
          <w:shd w:val="clear" w:color="auto" w:fill="F5F5F5"/>
        </w:rPr>
        <w:br/>
        <w:t>Серія К155 (SN74) - це найбільш стара серія, яка поступово зніметься з виробництва.</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Вона відрізняється не занадто гарними параметрами порівняно з іншими серіями.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З цієї класичної серією прийнято порівнювати всі інші.</w:t>
      </w:r>
      <w:r w:rsidRPr="00162C33">
        <w:rPr>
          <w:rFonts w:ascii="Times New Roman" w:hAnsi="Times New Roman" w:cs="Times New Roman"/>
          <w:sz w:val="28"/>
          <w:szCs w:val="28"/>
          <w:shd w:val="clear" w:color="auto" w:fill="F5F5F5"/>
        </w:rPr>
        <w:br/>
      </w:r>
      <w:r w:rsidRPr="00162C33">
        <w:rPr>
          <w:rFonts w:ascii="Times New Roman" w:hAnsi="Times New Roman" w:cs="Times New Roman"/>
          <w:sz w:val="28"/>
          <w:szCs w:val="28"/>
          <w:shd w:val="clear" w:color="auto" w:fill="F5F5F5"/>
        </w:rPr>
        <w:lastRenderedPageBreak/>
        <w:t>Серія К555 (SN74LS) відрізняється від серії К155 малими вхідними струмами і меншою споживаної потужністю (струм споживання - майже втричі менше, ніж у К155).</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По швидкодії (за часами затримок) вона близька до К155.</w:t>
      </w:r>
      <w:r w:rsidRPr="00162C33">
        <w:rPr>
          <w:rFonts w:ascii="Times New Roman" w:hAnsi="Times New Roman" w:cs="Times New Roman"/>
          <w:sz w:val="28"/>
          <w:szCs w:val="28"/>
          <w:shd w:val="clear" w:color="auto" w:fill="F5F5F5"/>
        </w:rPr>
        <w:br/>
        <w:t>Серія КР531 (SN74S) відрізняється високою швидкодією (її затримки приблизно в 3-4 рази менше, ніж у серії К155), але великими вхідними струмами (на 25% більше, ніж у К155) і великий споживаної потужністю (струм споживання - більше в півтора</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рази в порівнянні з К155).</w:t>
      </w:r>
      <w:r w:rsidRPr="00162C33">
        <w:rPr>
          <w:rFonts w:ascii="Times New Roman" w:hAnsi="Times New Roman" w:cs="Times New Roman"/>
          <w:sz w:val="28"/>
          <w:szCs w:val="28"/>
          <w:shd w:val="clear" w:color="auto" w:fill="F5F5F5"/>
        </w:rPr>
        <w:br/>
        <w:t>Серія КР1533 (SN74ALS) відрізняється підвищеним приблизно вдвічі порівняно з К155 швидкодією та малою споживаною потужністю (у чотири рази менше, ніж у К155).Вхідні струми ще менше, ніж у К555.</w:t>
      </w:r>
      <w:r w:rsidRPr="00162C33">
        <w:rPr>
          <w:rFonts w:ascii="Times New Roman" w:hAnsi="Times New Roman" w:cs="Times New Roman"/>
          <w:sz w:val="28"/>
          <w:szCs w:val="28"/>
          <w:shd w:val="clear" w:color="auto" w:fill="F5F5F5"/>
        </w:rPr>
        <w:br/>
        <w:t>Серія КР1531 (SN74F) відрізняється високою швидкодією (на рівні КР531), але малої споживаної потужністю.</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Вхідні струми і струм споживання приблизно вдвічі менше, ніж у К155.</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Серія КР1554 (</w:t>
      </w:r>
      <w:r w:rsidRPr="00162C33">
        <w:rPr>
          <w:rFonts w:ascii="Times New Roman" w:hAnsi="Times New Roman" w:cs="Times New Roman"/>
          <w:sz w:val="28"/>
          <w:szCs w:val="28"/>
          <w:shd w:val="clear" w:color="auto" w:fill="F5F5F5"/>
        </w:rPr>
        <w:t>SN</w:t>
      </w:r>
      <w:r w:rsidRPr="00162C33">
        <w:rPr>
          <w:rFonts w:ascii="Times New Roman" w:hAnsi="Times New Roman" w:cs="Times New Roman"/>
          <w:sz w:val="28"/>
          <w:szCs w:val="28"/>
          <w:shd w:val="clear" w:color="auto" w:fill="F5F5F5"/>
          <w:lang w:val="uk-UA"/>
        </w:rPr>
        <w:t>74</w:t>
      </w:r>
      <w:r w:rsidRPr="00162C33">
        <w:rPr>
          <w:rFonts w:ascii="Times New Roman" w:hAnsi="Times New Roman" w:cs="Times New Roman"/>
          <w:sz w:val="28"/>
          <w:szCs w:val="28"/>
          <w:shd w:val="clear" w:color="auto" w:fill="F5F5F5"/>
        </w:rPr>
        <w:t>AC</w:t>
      </w:r>
      <w:r w:rsidRPr="00162C33">
        <w:rPr>
          <w:rFonts w:ascii="Times New Roman" w:hAnsi="Times New Roman" w:cs="Times New Roman"/>
          <w:sz w:val="28"/>
          <w:szCs w:val="28"/>
          <w:shd w:val="clear" w:color="auto" w:fill="F5F5F5"/>
          <w:lang w:val="uk-UA"/>
        </w:rPr>
        <w:t>) відрізняється від усіх попередніх тим, що вона виконана за КМОП-технології.</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Тому вона має надмалі вхідні струми і надмалих споживання при малих робочих частотах.</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Затримки приблизно вдвічі менше, ніж у К155.</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Найбільшою різноманітністю наявних мікросхем відрізняються серії К155 і КР1533, найменшим - КР1531 і КР1554.</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Треба зазначити, що наведені тут співвідношення за швидкодією стандартних серій досить приблизні і вірні не для всіх різновидів мікросхем, наявних у різних серіях.</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Точні значення затримок необхідно дивитися в довідниках, причому бажано в фірмових довідкових матеріалах.</w:t>
      </w:r>
    </w:p>
    <w:p w:rsidR="009B2A33" w:rsidRPr="00162C33" w:rsidRDefault="009B2A33" w:rsidP="009B2A33">
      <w:pPr>
        <w:spacing w:line="360" w:lineRule="auto"/>
        <w:ind w:firstLine="709"/>
        <w:jc w:val="both"/>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Мікросхеми різних серій зазвичай легко сполучаються між собою, тобто сигнали з виходів мікросхем однієї серії можна сміливо подавати на входи мікросхем іншої серії.Одне з винятків - з'єднання виходів ТТЛ-мікросхем з входами КМОП-мікросхем серії КР1554 (74</w:t>
      </w:r>
      <w:r w:rsidRPr="00162C33">
        <w:rPr>
          <w:rFonts w:ascii="Times New Roman" w:hAnsi="Times New Roman" w:cs="Times New Roman"/>
          <w:sz w:val="28"/>
          <w:szCs w:val="28"/>
          <w:shd w:val="clear" w:color="auto" w:fill="F5F5F5"/>
        </w:rPr>
        <w:t>AC</w:t>
      </w:r>
      <w:r w:rsidRPr="00162C33">
        <w:rPr>
          <w:rFonts w:ascii="Times New Roman" w:hAnsi="Times New Roman" w:cs="Times New Roman"/>
          <w:sz w:val="28"/>
          <w:szCs w:val="28"/>
          <w:shd w:val="clear" w:color="auto" w:fill="F5F5F5"/>
          <w:lang w:val="uk-UA"/>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При такому з'єднанні </w:t>
      </w:r>
      <w:r w:rsidRPr="00162C33">
        <w:rPr>
          <w:rFonts w:ascii="Times New Roman" w:hAnsi="Times New Roman" w:cs="Times New Roman"/>
          <w:sz w:val="28"/>
          <w:szCs w:val="28"/>
          <w:shd w:val="clear" w:color="auto" w:fill="F5F5F5"/>
        </w:rPr>
        <w:lastRenderedPageBreak/>
        <w:t xml:space="preserve">необхідно застосування резистора номіналом 560 Ом між сигналом і напругою живлення (рис. </w:t>
      </w:r>
      <w:r w:rsidRPr="00162C33">
        <w:rPr>
          <w:rFonts w:ascii="Times New Roman" w:hAnsi="Times New Roman" w:cs="Times New Roman"/>
          <w:sz w:val="28"/>
          <w:szCs w:val="28"/>
          <w:shd w:val="clear" w:color="auto" w:fill="F5F5F5"/>
          <w:lang w:val="uk-UA"/>
        </w:rPr>
        <w:t>14</w:t>
      </w:r>
      <w:r w:rsidRPr="00162C33">
        <w:rPr>
          <w:rFonts w:ascii="Times New Roman" w:hAnsi="Times New Roman" w:cs="Times New Roman"/>
          <w:sz w:val="28"/>
          <w:szCs w:val="28"/>
          <w:shd w:val="clear" w:color="auto" w:fill="F5F5F5"/>
        </w:rPr>
        <w:t>).</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rPr>
        <w:br/>
        <w:t> </w:t>
      </w:r>
      <w:r w:rsidRPr="00162C33">
        <w:rPr>
          <w:rFonts w:ascii="Times New Roman" w:hAnsi="Times New Roman" w:cs="Times New Roman"/>
          <w:noProof/>
          <w:sz w:val="28"/>
          <w:szCs w:val="28"/>
          <w:shd w:val="clear" w:color="auto" w:fill="F5F5F5"/>
        </w:rPr>
        <w:drawing>
          <wp:inline distT="0" distB="0" distL="0" distR="0">
            <wp:extent cx="3733800" cy="1543050"/>
            <wp:effectExtent l="19050" t="0" r="0" b="0"/>
            <wp:docPr id="148" name="Рисунок 41" descr="Обозначения отечественных микросх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Обозначения отечественных микросхем"/>
                    <pic:cNvPicPr>
                      <a:picLocks noChangeAspect="1" noChangeArrowheads="1"/>
                    </pic:cNvPicPr>
                  </pic:nvPicPr>
                  <pic:blipFill>
                    <a:blip r:embed="rId131"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733800" cy="1543050"/>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t>Рис.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14.–</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Позначення вітчизняних мікросхем</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t>При виборі тієї чи іншої серії мікросхем слід також враховувати, що мікросхеми потужної та швидкої серії КР531 створюють високий рівень перешкод по шинах живлення, а мікросхеми малопотужної серії К555 дуже чутливі до таких перешкод.</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Тому серію КР531 рекомендується використовувати тільки в крайніх випадках, при необхідності отримання дуже високої швидкодії.</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Не рекомендується також застосовувати в одному пристрої потужні швидкодіючі мікросхеми та малопотужні мікросхеми.</w:t>
      </w:r>
      <w:r w:rsidRPr="00162C33">
        <w:rPr>
          <w:rFonts w:ascii="Times New Roman" w:hAnsi="Times New Roman" w:cs="Times New Roman"/>
          <w:sz w:val="28"/>
          <w:szCs w:val="28"/>
          <w:shd w:val="clear" w:color="auto" w:fill="F5F5F5"/>
          <w:lang w:val="uk-UA"/>
        </w:rPr>
        <w:br/>
      </w:r>
      <w:r w:rsidRPr="00162C33">
        <w:rPr>
          <w:rFonts w:ascii="Times New Roman" w:hAnsi="Times New Roman" w:cs="Times New Roman"/>
          <w:b/>
          <w:sz w:val="28"/>
          <w:szCs w:val="28"/>
          <w:shd w:val="clear" w:color="auto" w:fill="F5F5F5"/>
          <w:lang w:val="uk-UA"/>
        </w:rPr>
        <w:t>Корпуси цифрових мікросхем</w:t>
      </w:r>
      <w:r w:rsidRPr="00162C33">
        <w:rPr>
          <w:rFonts w:ascii="Times New Roman" w:hAnsi="Times New Roman" w:cs="Times New Roman"/>
          <w:sz w:val="28"/>
          <w:szCs w:val="28"/>
          <w:shd w:val="clear" w:color="auto" w:fill="F5F5F5"/>
          <w:lang w:val="uk-UA"/>
        </w:rPr>
        <w:br/>
        <w:t>Більшість мікросхем мають корпус, тобто прямокутний контейнер (пластмасовий, керамічний, металокерамічний) з металевими виводами (ніжками).Запропоновано безліч різних типів корпусів, але найбільшого поширення набули два основні типи:</w:t>
      </w: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lastRenderedPageBreak/>
        <w:br/>
      </w:r>
      <w:r w:rsidRPr="00162C33">
        <w:rPr>
          <w:rFonts w:ascii="Times New Roman" w:hAnsi="Times New Roman" w:cs="Times New Roman"/>
          <w:sz w:val="28"/>
          <w:szCs w:val="28"/>
          <w:shd w:val="clear" w:color="auto" w:fill="F5F5F5"/>
        </w:rPr>
        <w:t> </w:t>
      </w:r>
      <w:r w:rsidRPr="00162C33">
        <w:rPr>
          <w:rFonts w:ascii="Times New Roman" w:hAnsi="Times New Roman" w:cs="Times New Roman"/>
          <w:noProof/>
          <w:sz w:val="28"/>
          <w:szCs w:val="28"/>
          <w:shd w:val="clear" w:color="auto" w:fill="F5F5F5"/>
        </w:rPr>
        <w:drawing>
          <wp:inline distT="0" distB="0" distL="0" distR="0">
            <wp:extent cx="4533900" cy="1381125"/>
            <wp:effectExtent l="19050" t="0" r="0" b="0"/>
            <wp:docPr id="149" name="Рисунок 42" descr="Примеры корпусов DIL и Fl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Примеры корпусов DIL и Flat"/>
                    <pic:cNvPicPr>
                      <a:picLocks noChangeAspect="1" noChangeArrowheads="1"/>
                    </pic:cNvPicPr>
                  </pic:nvPicPr>
                  <pic:blipFill>
                    <a:blip r:embed="rId132"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533900" cy="1381125"/>
                    </a:xfrm>
                    <a:prstGeom prst="rect">
                      <a:avLst/>
                    </a:prstGeom>
                    <a:noFill/>
                    <a:ln w="9525">
                      <a:noFill/>
                      <a:miter lim="800000"/>
                      <a:headEnd/>
                      <a:tailEnd/>
                    </a:ln>
                  </pic:spPr>
                </pic:pic>
              </a:graphicData>
            </a:graphic>
          </wp:inline>
        </w:drawing>
      </w:r>
      <w:r w:rsidRPr="00162C33">
        <w:rPr>
          <w:rFonts w:ascii="Times New Roman" w:hAnsi="Times New Roman" w:cs="Times New Roman"/>
          <w:sz w:val="28"/>
          <w:szCs w:val="28"/>
          <w:shd w:val="clear" w:color="auto" w:fill="F5F5F5"/>
        </w:rPr>
        <w:br/>
        <w:t>Рис.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lang w:val="uk-UA"/>
        </w:rPr>
        <w:t>15</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Приклади корпусів DIL і плоский</w:t>
      </w: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r w:rsidRPr="00162C33">
        <w:rPr>
          <w:rFonts w:ascii="Times New Roman" w:hAnsi="Times New Roman" w:cs="Times New Roman"/>
          <w:sz w:val="28"/>
          <w:szCs w:val="28"/>
          <w:shd w:val="clear" w:color="auto" w:fill="F5F5F5"/>
          <w:lang w:val="uk-UA"/>
        </w:rPr>
        <w:br/>
        <w:t xml:space="preserve">• Корпус із дворядним вертикальним розташуванням висновків, наприклад, </w:t>
      </w:r>
      <w:r w:rsidRPr="00162C33">
        <w:rPr>
          <w:rFonts w:ascii="Times New Roman" w:hAnsi="Times New Roman" w:cs="Times New Roman"/>
          <w:sz w:val="28"/>
          <w:szCs w:val="28"/>
          <w:shd w:val="clear" w:color="auto" w:fill="F5F5F5"/>
        </w:rPr>
        <w:t>DIP</w:t>
      </w:r>
      <w:r w:rsidRPr="00162C33">
        <w:rPr>
          <w:rFonts w:ascii="Times New Roman" w:hAnsi="Times New Roman" w:cs="Times New Roman"/>
          <w:sz w:val="28"/>
          <w:szCs w:val="28"/>
          <w:shd w:val="clear" w:color="auto" w:fill="F5F5F5"/>
          <w:lang w:val="uk-UA"/>
        </w:rPr>
        <w:t xml:space="preserve"> (</w:t>
      </w:r>
      <w:r w:rsidRPr="00162C33">
        <w:rPr>
          <w:rFonts w:ascii="Times New Roman" w:hAnsi="Times New Roman" w:cs="Times New Roman"/>
          <w:sz w:val="28"/>
          <w:szCs w:val="28"/>
          <w:shd w:val="clear" w:color="auto" w:fill="F5F5F5"/>
        </w:rPr>
        <w:t>DualInLine</w:t>
      </w:r>
      <w:r w:rsidRPr="00162C33">
        <w:rPr>
          <w:rFonts w:ascii="Times New Roman" w:hAnsi="Times New Roman" w:cs="Times New Roman"/>
          <w:sz w:val="28"/>
          <w:szCs w:val="28"/>
          <w:shd w:val="clear" w:color="auto" w:fill="F5F5F5"/>
          <w:lang w:val="uk-UA"/>
        </w:rPr>
        <w:t xml:space="preserve"> пакет, </w:t>
      </w:r>
      <w:r w:rsidRPr="00162C33">
        <w:rPr>
          <w:rFonts w:ascii="Times New Roman" w:hAnsi="Times New Roman" w:cs="Times New Roman"/>
          <w:sz w:val="28"/>
          <w:szCs w:val="28"/>
          <w:shd w:val="clear" w:color="auto" w:fill="F5F5F5"/>
        </w:rPr>
        <w:t>Plastic</w:t>
      </w:r>
      <w:r w:rsidRPr="00162C33">
        <w:rPr>
          <w:rFonts w:ascii="Times New Roman" w:hAnsi="Times New Roman" w:cs="Times New Roman"/>
          <w:sz w:val="28"/>
          <w:szCs w:val="28"/>
          <w:shd w:val="clear" w:color="auto" w:fill="F5F5F5"/>
          <w:lang w:val="uk-UA"/>
        </w:rPr>
        <w:t>) - пластмасовий корпус, ДВС (</w:t>
      </w:r>
      <w:r w:rsidRPr="00162C33">
        <w:rPr>
          <w:rFonts w:ascii="Times New Roman" w:hAnsi="Times New Roman" w:cs="Times New Roman"/>
          <w:sz w:val="28"/>
          <w:szCs w:val="28"/>
          <w:shd w:val="clear" w:color="auto" w:fill="F5F5F5"/>
        </w:rPr>
        <w:t>DualInLine</w:t>
      </w:r>
      <w:r w:rsidRPr="00162C33">
        <w:rPr>
          <w:rFonts w:ascii="Times New Roman" w:hAnsi="Times New Roman" w:cs="Times New Roman"/>
          <w:sz w:val="28"/>
          <w:szCs w:val="28"/>
          <w:shd w:val="clear" w:color="auto" w:fill="F5F5F5"/>
          <w:lang w:val="uk-UA"/>
        </w:rPr>
        <w:t xml:space="preserve"> пакет, кераміка) - керамічний корпус.</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Загальна назва для таких корпусів - DIL (рис. </w:t>
      </w:r>
      <w:r w:rsidRPr="00162C33">
        <w:rPr>
          <w:rFonts w:ascii="Times New Roman" w:hAnsi="Times New Roman" w:cs="Times New Roman"/>
          <w:sz w:val="28"/>
          <w:szCs w:val="28"/>
          <w:shd w:val="clear" w:color="auto" w:fill="F5F5F5"/>
          <w:lang w:val="uk-UA"/>
        </w:rPr>
        <w:t>15</w:t>
      </w:r>
      <w:r w:rsidRPr="00162C33">
        <w:rPr>
          <w:rFonts w:ascii="Times New Roman" w:hAnsi="Times New Roman" w:cs="Times New Roman"/>
          <w:sz w:val="28"/>
          <w:szCs w:val="28"/>
          <w:shd w:val="clear" w:color="auto" w:fill="F5F5F5"/>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Відстань між висновками становить 0,1 дюйма (2,54 мм).Відстань між рядами висновків залежить від кількості висновків.</w:t>
      </w:r>
      <w:r w:rsidRPr="00162C33">
        <w:rPr>
          <w:rFonts w:ascii="Times New Roman" w:hAnsi="Times New Roman" w:cs="Times New Roman"/>
          <w:sz w:val="28"/>
          <w:szCs w:val="28"/>
          <w:shd w:val="clear" w:color="auto" w:fill="F5F5F5"/>
        </w:rPr>
        <w:br/>
        <w:t xml:space="preserve">• Корпус із дворядним площинним розташуванням висновків, наприклад, FP (Flat-Package, Plastic) - пластмасовий плоский корпус, FPC (Flat-Package, кераміка) - керамічний плоский корпус.Загальна назва для таких корпусів - </w:t>
      </w:r>
      <w:r w:rsidRPr="00162C33">
        <w:rPr>
          <w:rFonts w:ascii="Times New Roman" w:hAnsi="Times New Roman" w:cs="Times New Roman"/>
          <w:sz w:val="28"/>
          <w:szCs w:val="28"/>
        </w:rPr>
        <w:t>Flat</w:t>
      </w:r>
      <w:r w:rsidRPr="00162C33">
        <w:rPr>
          <w:rFonts w:ascii="Times New Roman" w:hAnsi="Times New Roman" w:cs="Times New Roman"/>
          <w:sz w:val="28"/>
          <w:szCs w:val="28"/>
          <w:shd w:val="clear" w:color="auto" w:fill="F5F5F5"/>
        </w:rPr>
        <w:t xml:space="preserve"> (рис.</w:t>
      </w:r>
      <w:r w:rsidRPr="00162C33">
        <w:rPr>
          <w:rFonts w:ascii="Times New Roman" w:hAnsi="Times New Roman" w:cs="Times New Roman"/>
          <w:sz w:val="28"/>
          <w:szCs w:val="28"/>
          <w:shd w:val="clear" w:color="auto" w:fill="F5F5F5"/>
          <w:lang w:val="uk-UA"/>
        </w:rPr>
        <w:t>15</w:t>
      </w:r>
      <w:r w:rsidRPr="00162C33">
        <w:rPr>
          <w:rFonts w:ascii="Times New Roman" w:hAnsi="Times New Roman" w:cs="Times New Roman"/>
          <w:sz w:val="28"/>
          <w:szCs w:val="28"/>
          <w:shd w:val="clear" w:color="auto" w:fill="F5F5F5"/>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Відстань між висновками становить 0,05 дюйма (1,27 мм) або 0025 дюйма (0,0628 мм).</w:t>
      </w:r>
      <w:r w:rsidRPr="00162C33">
        <w:rPr>
          <w:rFonts w:ascii="Times New Roman" w:hAnsi="Times New Roman" w:cs="Times New Roman"/>
          <w:sz w:val="28"/>
          <w:szCs w:val="28"/>
          <w:shd w:val="clear" w:color="auto" w:fill="F5F5F5"/>
        </w:rPr>
        <w:br/>
        <w:t>Номери висновків всіх корпусів відраховуються починаючи з виведення, позначеного ключем, у напрямку проти годинникової стрілки (якщо дивитися на мікросхему зверху).</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Ключем може служити виріз на одній зі сторін мікросхеми, точка близько першої висновку або потовщення першого висновку (рис.</w:t>
      </w:r>
      <w:r w:rsidRPr="00162C33">
        <w:rPr>
          <w:rFonts w:ascii="Times New Roman" w:hAnsi="Times New Roman" w:cs="Times New Roman"/>
          <w:sz w:val="28"/>
          <w:szCs w:val="28"/>
          <w:shd w:val="clear" w:color="auto" w:fill="F5F5F5"/>
          <w:lang w:val="uk-UA"/>
        </w:rPr>
        <w:t>15</w:t>
      </w:r>
      <w:r w:rsidRPr="00162C33">
        <w:rPr>
          <w:rFonts w:ascii="Times New Roman" w:hAnsi="Times New Roman" w:cs="Times New Roman"/>
          <w:sz w:val="28"/>
          <w:szCs w:val="28"/>
          <w:shd w:val="clear" w:color="auto" w:fill="F5F5F5"/>
        </w:rPr>
        <w:t>).</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Перший висновок може перебувати в лівому нижньому або у правому верхньому куті (залежно від того, як повернуть корпус).Мікросхеми зазвичай мають стандартне число висновків з ряду: 4, 8, 14, 16, 20, 24, 28, ... Для мікросхем стандартних цифрових серій використовуються корпусу з кількістю висновків починаючи з 14 ..</w:t>
      </w:r>
      <w:r w:rsidRPr="00162C33">
        <w:rPr>
          <w:rFonts w:ascii="Times New Roman" w:hAnsi="Times New Roman" w:cs="Times New Roman"/>
          <w:sz w:val="28"/>
          <w:szCs w:val="28"/>
          <w:shd w:val="clear" w:color="auto" w:fill="F5F5F5"/>
        </w:rPr>
        <w:br/>
        <w:t>Призначення кожного з висновків мікросхеми наводиться в довідниках по мікросхем, яких зараз є безліч.</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 xml:space="preserve">Правда, краще орієнтуватися на довідники, які </w:t>
      </w:r>
      <w:r w:rsidRPr="00162C33">
        <w:rPr>
          <w:rFonts w:ascii="Times New Roman" w:hAnsi="Times New Roman" w:cs="Times New Roman"/>
          <w:sz w:val="28"/>
          <w:szCs w:val="28"/>
          <w:shd w:val="clear" w:color="auto" w:fill="F5F5F5"/>
        </w:rPr>
        <w:lastRenderedPageBreak/>
        <w:t>видаються безпосередньо фірмами-виробниками.</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У даній книзі призначення висновків не наводиться.</w:t>
      </w:r>
      <w:r w:rsidRPr="00162C33">
        <w:rPr>
          <w:rFonts w:ascii="Times New Roman" w:hAnsi="Times New Roman" w:cs="Times New Roman"/>
          <w:sz w:val="28"/>
          <w:szCs w:val="28"/>
          <w:shd w:val="clear" w:color="auto" w:fill="F5F5F5"/>
        </w:rPr>
        <w:br/>
        <w:t>Вітчизняні мікросхеми випускаються в корпусах, дуже схожих на DIL і Flat, але відстані між їхніми висновками обчислюються за метричною шкалою і тому трохи відрізняються від прийнятих за кордоном.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Наприклад, 2,5 мм замість 2,54 мм, 1,25 мм замість 1,27 мм і т.д.</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Для корпусів з малим числом висновків (до 20) це не дуже істотно, але для великих корпусів розбіжність у відстані може стати істотним.</w:t>
      </w:r>
      <w:r w:rsidRPr="00162C33">
        <w:rPr>
          <w:rStyle w:val="apple-converted-space"/>
          <w:rFonts w:ascii="Times New Roman" w:hAnsi="Times New Roman" w:cs="Times New Roman"/>
          <w:sz w:val="28"/>
          <w:szCs w:val="28"/>
          <w:shd w:val="clear" w:color="auto" w:fill="F5F5F5"/>
        </w:rPr>
        <w:t> </w:t>
      </w:r>
      <w:r w:rsidRPr="00162C33">
        <w:rPr>
          <w:rFonts w:ascii="Times New Roman" w:hAnsi="Times New Roman" w:cs="Times New Roman"/>
          <w:sz w:val="28"/>
          <w:szCs w:val="28"/>
          <w:shd w:val="clear" w:color="auto" w:fill="F5F5F5"/>
        </w:rPr>
        <w:t>В результаті на плату, розраховану на закордонні мікросхеми, не можна поставити вітчизняні мікросхеми, і навпаки.</w:t>
      </w: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Default="009B2A33" w:rsidP="009B2A33">
      <w:pPr>
        <w:spacing w:line="360" w:lineRule="auto"/>
        <w:ind w:firstLine="709"/>
        <w:rPr>
          <w:rFonts w:ascii="Times New Roman" w:hAnsi="Times New Roman" w:cs="Times New Roman"/>
          <w:sz w:val="28"/>
          <w:szCs w:val="28"/>
          <w:shd w:val="clear" w:color="auto" w:fill="F5F5F5"/>
          <w:lang w:val="uk-UA"/>
        </w:rPr>
      </w:pPr>
    </w:p>
    <w:p w:rsidR="009B2A33" w:rsidRPr="00162C33" w:rsidRDefault="009B2A33" w:rsidP="009B2A33">
      <w:pPr>
        <w:spacing w:line="360" w:lineRule="auto"/>
        <w:ind w:firstLine="709"/>
        <w:rPr>
          <w:rFonts w:ascii="Times New Roman" w:hAnsi="Times New Roman" w:cs="Times New Roman"/>
          <w:sz w:val="28"/>
          <w:szCs w:val="28"/>
          <w:shd w:val="clear" w:color="auto" w:fill="F5F5F5"/>
          <w:lang w:val="uk-UA"/>
        </w:rPr>
      </w:pPr>
    </w:p>
    <w:p w:rsidR="000217E1" w:rsidRPr="00EF5CCA" w:rsidRDefault="000217E1" w:rsidP="00040B5D">
      <w:pPr>
        <w:pStyle w:val="FR1"/>
        <w:spacing w:line="360" w:lineRule="auto"/>
        <w:ind w:left="0" w:firstLine="709"/>
        <w:jc w:val="both"/>
        <w:rPr>
          <w:rFonts w:ascii="Times New Roman" w:hAnsi="Times New Roman"/>
          <w:b w:val="0"/>
          <w:sz w:val="28"/>
          <w:szCs w:val="28"/>
          <w:u w:val="single"/>
        </w:rPr>
      </w:pPr>
      <w:r w:rsidRPr="00EF5CCA">
        <w:rPr>
          <w:rFonts w:ascii="Times New Roman" w:hAnsi="Times New Roman"/>
          <w:b w:val="0"/>
          <w:sz w:val="28"/>
          <w:szCs w:val="28"/>
          <w:u w:val="single"/>
        </w:rPr>
        <w:t xml:space="preserve">Лекція№ </w:t>
      </w:r>
      <w:r w:rsidR="000652C7">
        <w:rPr>
          <w:rFonts w:ascii="Times New Roman" w:hAnsi="Times New Roman"/>
          <w:b w:val="0"/>
          <w:sz w:val="28"/>
          <w:szCs w:val="28"/>
          <w:u w:val="single"/>
        </w:rPr>
        <w:t>10</w:t>
      </w:r>
    </w:p>
    <w:p w:rsidR="00B00DB3" w:rsidRDefault="00B00DB3" w:rsidP="00EF5CCA">
      <w:pPr>
        <w:pStyle w:val="FR1"/>
        <w:spacing w:line="360" w:lineRule="auto"/>
        <w:ind w:left="0" w:firstLine="709"/>
        <w:jc w:val="both"/>
        <w:rPr>
          <w:rFonts w:ascii="Times New Roman" w:hAnsi="Times New Roman"/>
          <w:color w:val="1F497D" w:themeColor="text2"/>
          <w:sz w:val="40"/>
          <w:szCs w:val="40"/>
        </w:rPr>
      </w:pPr>
      <w:r w:rsidRPr="00162C33">
        <w:rPr>
          <w:rFonts w:ascii="Times New Roman" w:hAnsi="Times New Roman"/>
          <w:sz w:val="28"/>
          <w:szCs w:val="28"/>
        </w:rPr>
        <w:t xml:space="preserve">Тема лекції:  </w:t>
      </w:r>
      <w:r w:rsidRPr="00162C33">
        <w:rPr>
          <w:rFonts w:ascii="Times New Roman" w:hAnsi="Times New Roman"/>
          <w:color w:val="1F497D" w:themeColor="text2"/>
          <w:sz w:val="40"/>
          <w:szCs w:val="40"/>
        </w:rPr>
        <w:t xml:space="preserve">Класифікація та загальні  технічні показники  підсилювачів </w:t>
      </w:r>
    </w:p>
    <w:p w:rsidR="00EF5CCA" w:rsidRPr="00EF5CCA" w:rsidRDefault="00EF5CCA" w:rsidP="00EF5CCA">
      <w:pPr>
        <w:pStyle w:val="FR1"/>
        <w:spacing w:line="360" w:lineRule="auto"/>
        <w:ind w:left="0" w:firstLine="709"/>
        <w:jc w:val="both"/>
        <w:rPr>
          <w:rFonts w:ascii="Times New Roman" w:hAnsi="Times New Roman"/>
          <w:color w:val="1F497D" w:themeColor="text2"/>
          <w:sz w:val="28"/>
          <w:szCs w:val="28"/>
        </w:rPr>
      </w:pPr>
    </w:p>
    <w:p w:rsidR="009C2B4C" w:rsidRPr="00EF5CCA" w:rsidRDefault="00B00DB3" w:rsidP="00EF5CCA">
      <w:pPr>
        <w:shd w:val="clear" w:color="auto" w:fill="FFFFFF"/>
        <w:tabs>
          <w:tab w:val="left" w:pos="9923"/>
        </w:tabs>
        <w:spacing w:after="0" w:line="360" w:lineRule="auto"/>
        <w:ind w:firstLine="709"/>
        <w:jc w:val="both"/>
        <w:rPr>
          <w:rFonts w:ascii="Times New Roman" w:hAnsi="Times New Roman" w:cs="Times New Roman"/>
          <w:sz w:val="28"/>
          <w:szCs w:val="28"/>
          <w:lang w:val="uk-UA"/>
        </w:rPr>
      </w:pPr>
      <w:r w:rsidRPr="00EF5CCA">
        <w:rPr>
          <w:rFonts w:ascii="Times New Roman" w:hAnsi="Times New Roman" w:cs="Times New Roman"/>
          <w:sz w:val="28"/>
          <w:szCs w:val="28"/>
          <w:lang w:val="uk-UA"/>
        </w:rPr>
        <w:t>ПЛАН ЛЕКЦІЇ</w:t>
      </w:r>
    </w:p>
    <w:p w:rsidR="00B00DB3" w:rsidRPr="00EF5CCA" w:rsidRDefault="00EF5CCA" w:rsidP="00EF5CCA">
      <w:pPr>
        <w:pStyle w:val="a8"/>
        <w:shd w:val="clear" w:color="auto" w:fill="FFFFFF"/>
        <w:spacing w:after="0" w:line="360" w:lineRule="auto"/>
        <w:ind w:left="0" w:right="426" w:firstLine="709"/>
        <w:jc w:val="both"/>
        <w:rPr>
          <w:rFonts w:ascii="Times New Roman" w:hAnsi="Times New Roman"/>
          <w:sz w:val="28"/>
          <w:szCs w:val="28"/>
          <w:lang w:val="uk-UA"/>
        </w:rPr>
      </w:pPr>
      <w:r>
        <w:rPr>
          <w:rFonts w:ascii="Times New Roman" w:hAnsi="Times New Roman"/>
          <w:sz w:val="28"/>
          <w:szCs w:val="28"/>
          <w:lang w:val="uk-UA"/>
        </w:rPr>
        <w:t>1.</w:t>
      </w:r>
      <w:r w:rsidR="00B00DB3" w:rsidRPr="00EF5CCA">
        <w:rPr>
          <w:rFonts w:ascii="Times New Roman" w:hAnsi="Times New Roman"/>
          <w:sz w:val="28"/>
          <w:szCs w:val="28"/>
          <w:lang w:val="uk-UA"/>
        </w:rPr>
        <w:t>Загальні відомості про підсилювач</w:t>
      </w:r>
    </w:p>
    <w:p w:rsidR="00B00DB3" w:rsidRPr="00162C33" w:rsidRDefault="00EF5CCA" w:rsidP="00EF5CCA">
      <w:pPr>
        <w:pStyle w:val="a8"/>
        <w:shd w:val="clear" w:color="auto" w:fill="FFFFFF"/>
        <w:tabs>
          <w:tab w:val="left" w:pos="9923"/>
        </w:tabs>
        <w:spacing w:after="0" w:line="360" w:lineRule="auto"/>
        <w:ind w:left="709"/>
        <w:jc w:val="both"/>
        <w:rPr>
          <w:rFonts w:ascii="Times New Roman" w:hAnsi="Times New Roman"/>
          <w:sz w:val="28"/>
          <w:szCs w:val="28"/>
          <w:lang w:val="uk-UA"/>
        </w:rPr>
      </w:pPr>
      <w:r>
        <w:rPr>
          <w:rFonts w:ascii="Times New Roman" w:hAnsi="Times New Roman"/>
          <w:sz w:val="28"/>
          <w:szCs w:val="28"/>
          <w:lang w:val="uk-UA"/>
        </w:rPr>
        <w:t>2.</w:t>
      </w:r>
      <w:r w:rsidR="00B00DB3" w:rsidRPr="00162C33">
        <w:rPr>
          <w:rFonts w:ascii="Times New Roman" w:hAnsi="Times New Roman"/>
          <w:sz w:val="28"/>
          <w:szCs w:val="28"/>
          <w:lang w:val="uk-UA"/>
        </w:rPr>
        <w:t>Підсилювачі та їх класифікація</w:t>
      </w:r>
    </w:p>
    <w:p w:rsidR="00B00DB3" w:rsidRPr="00162C33" w:rsidRDefault="00EF5CCA" w:rsidP="00EF5CCA">
      <w:pPr>
        <w:pStyle w:val="a8"/>
        <w:shd w:val="clear" w:color="auto" w:fill="FFFFFF"/>
        <w:tabs>
          <w:tab w:val="left" w:pos="9923"/>
        </w:tabs>
        <w:spacing w:after="0" w:line="360" w:lineRule="auto"/>
        <w:ind w:left="709"/>
        <w:jc w:val="both"/>
        <w:rPr>
          <w:rFonts w:ascii="Times New Roman" w:hAnsi="Times New Roman"/>
          <w:sz w:val="28"/>
          <w:szCs w:val="28"/>
          <w:lang w:val="uk-UA"/>
        </w:rPr>
      </w:pPr>
      <w:r>
        <w:rPr>
          <w:rFonts w:ascii="Times New Roman" w:hAnsi="Times New Roman"/>
          <w:sz w:val="28"/>
          <w:szCs w:val="28"/>
          <w:lang w:val="uk-UA"/>
        </w:rPr>
        <w:t>3.</w:t>
      </w:r>
      <w:r w:rsidR="00B00DB3" w:rsidRPr="00162C33">
        <w:rPr>
          <w:rFonts w:ascii="Times New Roman" w:hAnsi="Times New Roman"/>
          <w:sz w:val="28"/>
          <w:szCs w:val="28"/>
          <w:lang w:val="uk-UA"/>
        </w:rPr>
        <w:t>Параметри підсилювачів</w:t>
      </w:r>
    </w:p>
    <w:p w:rsidR="00B00DB3" w:rsidRPr="00162C33" w:rsidRDefault="00EF5CCA" w:rsidP="00EF5CCA">
      <w:pPr>
        <w:pStyle w:val="a8"/>
        <w:shd w:val="clear" w:color="auto" w:fill="FFFFFF"/>
        <w:tabs>
          <w:tab w:val="left" w:pos="9923"/>
        </w:tabs>
        <w:spacing w:after="0" w:line="360" w:lineRule="auto"/>
        <w:ind w:left="709"/>
        <w:jc w:val="both"/>
        <w:rPr>
          <w:rFonts w:ascii="Times New Roman" w:hAnsi="Times New Roman"/>
          <w:sz w:val="28"/>
          <w:szCs w:val="28"/>
          <w:lang w:val="uk-UA"/>
        </w:rPr>
      </w:pPr>
      <w:r>
        <w:rPr>
          <w:rFonts w:ascii="Times New Roman" w:hAnsi="Times New Roman"/>
          <w:bCs/>
          <w:sz w:val="28"/>
          <w:szCs w:val="28"/>
          <w:lang w:val="uk-UA"/>
        </w:rPr>
        <w:lastRenderedPageBreak/>
        <w:t>4.</w:t>
      </w:r>
      <w:r w:rsidR="00B00DB3" w:rsidRPr="00162C33">
        <w:rPr>
          <w:rFonts w:ascii="Times New Roman" w:hAnsi="Times New Roman"/>
          <w:bCs/>
          <w:sz w:val="28"/>
          <w:szCs w:val="28"/>
          <w:lang w:val="uk-UA"/>
        </w:rPr>
        <w:t>Принципи побудови підсилювачів</w:t>
      </w:r>
    </w:p>
    <w:p w:rsidR="00B00DB3" w:rsidRPr="00162C33" w:rsidRDefault="00B00DB3" w:rsidP="00040B5D">
      <w:pPr>
        <w:pStyle w:val="FR1"/>
        <w:spacing w:line="360" w:lineRule="auto"/>
        <w:ind w:left="0" w:firstLine="709"/>
        <w:jc w:val="both"/>
        <w:rPr>
          <w:rFonts w:ascii="Times New Roman" w:hAnsi="Times New Roman"/>
          <w:sz w:val="28"/>
          <w:szCs w:val="28"/>
        </w:rPr>
      </w:pPr>
    </w:p>
    <w:p w:rsidR="00B00DB3" w:rsidRPr="00162C33" w:rsidRDefault="00B00DB3" w:rsidP="00040B5D">
      <w:pPr>
        <w:pStyle w:val="FR2"/>
        <w:spacing w:before="0" w:line="360" w:lineRule="auto"/>
        <w:ind w:firstLine="709"/>
        <w:jc w:val="both"/>
        <w:rPr>
          <w:rFonts w:ascii="Times New Roman" w:hAnsi="Times New Roman"/>
          <w:b/>
          <w:color w:val="C00000"/>
          <w:sz w:val="28"/>
          <w:szCs w:val="28"/>
        </w:rPr>
      </w:pPr>
      <w:r w:rsidRPr="00162C33">
        <w:rPr>
          <w:rFonts w:ascii="Times New Roman" w:hAnsi="Times New Roman"/>
          <w:b/>
          <w:color w:val="C00000"/>
          <w:sz w:val="28"/>
          <w:szCs w:val="28"/>
        </w:rPr>
        <w:t xml:space="preserve">1 Загальні відомості про підсилювачі </w:t>
      </w:r>
    </w:p>
    <w:p w:rsidR="00B00DB3" w:rsidRPr="00162C33" w:rsidRDefault="00B00DB3" w:rsidP="00040B5D">
      <w:pPr>
        <w:pStyle w:val="FR2"/>
        <w:spacing w:before="0" w:line="360" w:lineRule="auto"/>
        <w:ind w:firstLine="709"/>
        <w:jc w:val="both"/>
        <w:rPr>
          <w:rFonts w:ascii="Times New Roman" w:hAnsi="Times New Roman"/>
          <w:b/>
          <w:sz w:val="28"/>
          <w:szCs w:val="28"/>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Електронним підсилювачем</w:t>
      </w:r>
      <w:r w:rsidRPr="00162C33">
        <w:rPr>
          <w:rFonts w:ascii="Times New Roman" w:hAnsi="Times New Roman" w:cs="Times New Roman"/>
          <w:sz w:val="28"/>
          <w:szCs w:val="28"/>
          <w:lang w:val="uk-UA"/>
        </w:rPr>
        <w:t xml:space="preserve"> називається пристрій, призначений для підсилення потужності електричного сигналу без спотворення його фор</w:t>
      </w:r>
      <w:r w:rsidRPr="00162C33">
        <w:rPr>
          <w:rFonts w:ascii="Times New Roman" w:hAnsi="Times New Roman" w:cs="Times New Roman"/>
          <w:sz w:val="28"/>
          <w:szCs w:val="28"/>
          <w:lang w:val="uk-UA"/>
        </w:rPr>
        <w:softHyphen/>
        <w:t>ми і частоти .</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Необхідність у підсилювачі виникає тоді, коли потужність джерела сигналу менша від потужності навантаження. У такому разі, послідовно з навантаженням вмикають зовнішнє джерело живлення і підсилюючий елемент ПЕ. Джерело сигналу діє не безпосередньо на навантаження, а на вхід ПЕ і, змінюючи провідність останнього, забезпечує пропорційні вхідному сигналу зміни струму у колі навантаження. В результаті у навантаженні виділяється необхідна вели</w:t>
      </w:r>
      <w:r w:rsidRPr="00162C33">
        <w:rPr>
          <w:rFonts w:ascii="Times New Roman" w:hAnsi="Times New Roman" w:cs="Times New Roman"/>
          <w:sz w:val="28"/>
          <w:szCs w:val="28"/>
          <w:lang w:val="uk-UA"/>
        </w:rPr>
        <w:softHyphen/>
        <w:t>чина потужності за рахунок енергії джерела живлення.</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 якості ПЕ в сучасних підсилювачах зазвичай використовують тран</w:t>
      </w:r>
      <w:r w:rsidRPr="00162C33">
        <w:rPr>
          <w:rFonts w:ascii="Times New Roman" w:hAnsi="Times New Roman" w:cs="Times New Roman"/>
          <w:sz w:val="28"/>
          <w:szCs w:val="28"/>
          <w:lang w:val="uk-UA"/>
        </w:rPr>
        <w:softHyphen/>
        <w:t>зистори (біполярні або польові), рідше - електронні лампи.</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Загальна структурна схема підсилювача наведена на мал. 1.</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inline distT="0" distB="0" distL="0" distR="0">
            <wp:extent cx="3819525" cy="1685925"/>
            <wp:effectExtent l="19050" t="0" r="9525" b="0"/>
            <wp:docPr id="89" name="Рисунок 1" descr="івіф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івіфі"/>
                    <pic:cNvPicPr>
                      <a:picLocks noChangeAspect="1" noChangeArrowheads="1"/>
                    </pic:cNvPicPr>
                  </pic:nvPicPr>
                  <pic:blipFill>
                    <a:blip r:embed="rId133" cstate="email">
                      <a:duotone>
                        <a:schemeClr val="accent5">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819525" cy="1685925"/>
                    </a:xfrm>
                    <a:prstGeom prst="rect">
                      <a:avLst/>
                    </a:prstGeom>
                    <a:noFill/>
                    <a:ln w="9525">
                      <a:noFill/>
                      <a:miter lim="800000"/>
                      <a:headEnd/>
                      <a:tailEnd/>
                    </a:ln>
                  </pic:spPr>
                </pic:pic>
              </a:graphicData>
            </a:graphic>
          </wp:inline>
        </w:drawing>
      </w:r>
    </w:p>
    <w:p w:rsidR="00B00DB3" w:rsidRPr="00162C33" w:rsidRDefault="00F57744" w:rsidP="00040B5D">
      <w:pPr>
        <w:spacing w:after="0" w:line="360" w:lineRule="auto"/>
        <w:ind w:firstLine="709"/>
        <w:jc w:val="both"/>
        <w:rPr>
          <w:rFonts w:ascii="Times New Roman" w:hAnsi="Times New Roman" w:cs="Times New Roman"/>
          <w:sz w:val="28"/>
          <w:szCs w:val="28"/>
          <w:lang w:val="uk-UA"/>
        </w:rPr>
      </w:pPr>
      <w:r w:rsidRPr="00F57744">
        <w:rPr>
          <w:rFonts w:ascii="Times New Roman" w:hAnsi="Times New Roman" w:cs="Times New Roman"/>
          <w:noProof/>
        </w:rPr>
        <w:pict>
          <v:shape id="Text Box 29" o:spid="_x0000_s1049" type="#_x0000_t202" style="position:absolute;left:0;text-align:left;margin-left:50.6pt;margin-top:6.15pt;width:280.5pt;height:19.95pt;z-index:251717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" filled="f" stroked="f">
            <v:textbox inset="0,0,0,0">
              <w:txbxContent>
                <w:p w:rsidR="000B4FAC" w:rsidRPr="007C14B6" w:rsidRDefault="000B4FAC" w:rsidP="00EF5CCA">
                  <w:pPr>
                    <w:pStyle w:val="FR3"/>
                    <w:jc w:val="left"/>
                    <w:rPr>
                      <w:i/>
                      <w:sz w:val="28"/>
                      <w:szCs w:val="28"/>
                      <w:lang w:val="ru-RU"/>
                    </w:rPr>
                  </w:pPr>
                  <w:r w:rsidRPr="007C14B6">
                    <w:rPr>
                      <w:rFonts w:ascii="Times New Roman" w:hAnsi="Times New Roman"/>
                      <w:i/>
                      <w:sz w:val="28"/>
                      <w:szCs w:val="28"/>
                      <w:lang w:val="ru-RU"/>
                    </w:rPr>
                    <w:t>Мал</w:t>
                  </w:r>
                  <w:r>
                    <w:rPr>
                      <w:rFonts w:ascii="Times New Roman" w:hAnsi="Times New Roman"/>
                      <w:i/>
                      <w:sz w:val="28"/>
                      <w:szCs w:val="28"/>
                    </w:rPr>
                    <w:t xml:space="preserve">. </w:t>
                  </w:r>
                  <w:r w:rsidRPr="007C14B6">
                    <w:rPr>
                      <w:rFonts w:ascii="Times New Roman" w:hAnsi="Times New Roman"/>
                      <w:i/>
                      <w:sz w:val="28"/>
                      <w:szCs w:val="28"/>
                    </w:rPr>
                    <w:t xml:space="preserve">1 - Структурна схема </w:t>
                  </w:r>
                </w:p>
              </w:txbxContent>
            </v:textbox>
            <w10:wrap type="square"/>
          </v:shape>
        </w:pict>
      </w:r>
    </w:p>
    <w:p w:rsidR="00EF5CCA" w:rsidRDefault="00EF5CCA"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Вхідний сигнал від керуючого джерела енергії </w:t>
      </w:r>
      <w:r w:rsidRPr="00162C33">
        <w:rPr>
          <w:rFonts w:ascii="Times New Roman" w:hAnsi="Times New Roman" w:cs="Times New Roman"/>
          <w:sz w:val="40"/>
          <w:szCs w:val="40"/>
          <w:lang w:val="uk-UA"/>
        </w:rPr>
        <w:t>е</w:t>
      </w:r>
      <w:r w:rsidRPr="00162C33">
        <w:rPr>
          <w:rFonts w:ascii="Times New Roman" w:hAnsi="Times New Roman" w:cs="Times New Roman"/>
          <w:sz w:val="28"/>
          <w:szCs w:val="28"/>
          <w:lang w:val="uk-UA"/>
        </w:rPr>
        <w:t>дж (джерела вхідно</w:t>
      </w:r>
      <w:r w:rsidRPr="00162C33">
        <w:rPr>
          <w:rFonts w:ascii="Times New Roman" w:hAnsi="Times New Roman" w:cs="Times New Roman"/>
          <w:sz w:val="28"/>
          <w:szCs w:val="28"/>
          <w:lang w:val="uk-UA"/>
        </w:rPr>
        <w:softHyphen/>
        <w:t xml:space="preserve">го сигналу) подається на вхідні клеми (1)-(2) підсилювача через внутрішній опір джерела Rдж . Потужність джерела вхідного сигналу виділяється на вхідному опорі підсилювача Rвх. Навантаження відмикається до клем (3)-(4). Вхідний </w:t>
      </w:r>
      <w:r w:rsidRPr="00162C33">
        <w:rPr>
          <w:rFonts w:ascii="Times New Roman" w:hAnsi="Times New Roman" w:cs="Times New Roman"/>
          <w:sz w:val="28"/>
          <w:szCs w:val="28"/>
          <w:lang w:val="uk-UA"/>
        </w:rPr>
        <w:lastRenderedPageBreak/>
        <w:t xml:space="preserve">малопотужний сигнал керує енергією, що подається в навантаження від джерела живлення значно більшої потужності (підсилювальні властивості вихідного кола представлені за допомогою додаткової електрорушійної сили - </w:t>
      </w:r>
      <w:r w:rsidRPr="00162C33">
        <w:rPr>
          <w:rFonts w:ascii="Times New Roman" w:hAnsi="Times New Roman" w:cs="Times New Roman"/>
          <w:sz w:val="40"/>
          <w:szCs w:val="40"/>
          <w:lang w:val="uk-UA"/>
        </w:rPr>
        <w:t>е</w:t>
      </w:r>
      <w:r w:rsidRPr="00162C33">
        <w:rPr>
          <w:rFonts w:ascii="Times New Roman" w:hAnsi="Times New Roman" w:cs="Times New Roman"/>
          <w:sz w:val="28"/>
          <w:szCs w:val="28"/>
          <w:lang w:val="uk-UA"/>
        </w:rPr>
        <w:t>вх). Таким чином, зав</w:t>
      </w:r>
      <w:r w:rsidRPr="00162C33">
        <w:rPr>
          <w:rFonts w:ascii="Times New Roman" w:hAnsi="Times New Roman" w:cs="Times New Roman"/>
          <w:sz w:val="28"/>
          <w:szCs w:val="28"/>
          <w:lang w:val="uk-UA"/>
        </w:rPr>
        <w:softHyphen/>
        <w:t>дяки використанню ПЕ і зовнішнього джерела живлення стає можли</w:t>
      </w:r>
      <w:r w:rsidRPr="00162C33">
        <w:rPr>
          <w:rFonts w:ascii="Times New Roman" w:hAnsi="Times New Roman" w:cs="Times New Roman"/>
          <w:sz w:val="28"/>
          <w:szCs w:val="28"/>
          <w:lang w:val="uk-UA"/>
        </w:rPr>
        <w:softHyphen/>
        <w:t>вим підсилення малопотужного вхідного сигналу.</w:t>
      </w:r>
    </w:p>
    <w:p w:rsidR="00B00DB3" w:rsidRPr="00162C33" w:rsidRDefault="00B00DB3" w:rsidP="00040B5D">
      <w:pPr>
        <w:spacing w:after="0" w:line="360" w:lineRule="auto"/>
        <w:ind w:firstLine="709"/>
        <w:jc w:val="both"/>
        <w:rPr>
          <w:rFonts w:ascii="Times New Roman" w:hAnsi="Times New Roman" w:cs="Times New Roman"/>
          <w:color w:val="C00000"/>
          <w:sz w:val="28"/>
          <w:szCs w:val="28"/>
        </w:rPr>
      </w:pPr>
      <w:r w:rsidRPr="00162C33">
        <w:rPr>
          <w:rFonts w:ascii="Times New Roman" w:hAnsi="Times New Roman" w:cs="Times New Roman"/>
          <w:b/>
          <w:color w:val="C00000"/>
          <w:sz w:val="28"/>
          <w:szCs w:val="28"/>
          <w:lang w:val="uk-UA"/>
        </w:rPr>
        <w:t>2.П</w:t>
      </w:r>
      <w:r w:rsidRPr="00162C33">
        <w:rPr>
          <w:rFonts w:ascii="Times New Roman" w:hAnsi="Times New Roman" w:cs="Times New Roman"/>
          <w:b/>
          <w:color w:val="C00000"/>
          <w:sz w:val="28"/>
          <w:szCs w:val="28"/>
        </w:rPr>
        <w:t>ідсилювачі та їх класифікація</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Підсилювачі класифікуються за такими ознаками:</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призначення;</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частота сигналу, що підсилюється;</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форма сигналу;</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характер зміни з часом сигналу, що підсилюється.</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Всі ці ознаки накладають специфічні вимоги до побудови конкретних схем підсилювачів.</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За призначенням</w:t>
      </w:r>
      <w:r w:rsidRPr="00162C33">
        <w:rPr>
          <w:rFonts w:ascii="Times New Roman" w:hAnsi="Times New Roman" w:cs="Times New Roman"/>
          <w:sz w:val="28"/>
          <w:szCs w:val="28"/>
          <w:lang w:val="uk-UA"/>
        </w:rPr>
        <w:t xml:space="preserve"> підсилювачі поділяються на </w:t>
      </w:r>
      <w:r w:rsidRPr="00162C33">
        <w:rPr>
          <w:rFonts w:ascii="Times New Roman" w:hAnsi="Times New Roman" w:cs="Times New Roman"/>
          <w:color w:val="00B050"/>
          <w:sz w:val="28"/>
          <w:szCs w:val="28"/>
          <w:lang w:val="uk-UA"/>
        </w:rPr>
        <w:t>підсилювачі напруги</w:t>
      </w:r>
      <w:r w:rsidRPr="00162C33">
        <w:rPr>
          <w:rFonts w:ascii="Times New Roman" w:hAnsi="Times New Roman" w:cs="Times New Roman"/>
          <w:sz w:val="28"/>
          <w:szCs w:val="28"/>
          <w:lang w:val="uk-UA"/>
        </w:rPr>
        <w:t xml:space="preserve">, </w:t>
      </w:r>
      <w:r w:rsidRPr="00162C33">
        <w:rPr>
          <w:rFonts w:ascii="Times New Roman" w:hAnsi="Times New Roman" w:cs="Times New Roman"/>
          <w:color w:val="00B050"/>
          <w:sz w:val="28"/>
          <w:szCs w:val="28"/>
          <w:lang w:val="uk-UA"/>
        </w:rPr>
        <w:t>струму та потужності</w:t>
      </w:r>
      <w:r w:rsidRPr="00162C33">
        <w:rPr>
          <w:rFonts w:ascii="Times New Roman" w:hAnsi="Times New Roman" w:cs="Times New Roman"/>
          <w:sz w:val="28"/>
          <w:szCs w:val="28"/>
          <w:lang w:val="uk-UA"/>
        </w:rPr>
        <w:t>. Тобто вони забезпечують на виході необхідний рівень напруги, струму або потужності (хоча за своєю суттю всі вони є підсилювачами потужності).</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FFC000"/>
          <w:sz w:val="28"/>
          <w:szCs w:val="28"/>
          <w:lang w:val="uk-UA"/>
        </w:rPr>
        <w:t>У підсилювача напруги</w:t>
      </w:r>
      <w:r w:rsidRPr="00162C33">
        <w:rPr>
          <w:rFonts w:ascii="Times New Roman" w:hAnsi="Times New Roman" w:cs="Times New Roman"/>
          <w:sz w:val="28"/>
          <w:szCs w:val="28"/>
          <w:lang w:val="uk-UA"/>
        </w:rPr>
        <w:t xml:space="preserve"> КДж &lt;&lt; Rвх; Rвих &lt;&lt; Rн  і, в результаті, віднос</w:t>
      </w:r>
      <w:r w:rsidRPr="00162C33">
        <w:rPr>
          <w:rFonts w:ascii="Times New Roman" w:hAnsi="Times New Roman" w:cs="Times New Roman"/>
          <w:sz w:val="28"/>
          <w:szCs w:val="28"/>
          <w:lang w:val="uk-UA"/>
        </w:rPr>
        <w:softHyphen/>
        <w:t>но великі зміни напруги на навантаженні забезпечуються при незнач</w:t>
      </w:r>
      <w:r w:rsidRPr="00162C33">
        <w:rPr>
          <w:rFonts w:ascii="Times New Roman" w:hAnsi="Times New Roman" w:cs="Times New Roman"/>
          <w:sz w:val="28"/>
          <w:szCs w:val="28"/>
          <w:lang w:val="uk-UA"/>
        </w:rPr>
        <w:softHyphen/>
        <w:t>них змінах вхідного та вихідного струмів.</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FFC000"/>
          <w:sz w:val="28"/>
          <w:szCs w:val="28"/>
          <w:lang w:val="uk-UA"/>
        </w:rPr>
        <w:t>У підсилювача струму</w:t>
      </w:r>
      <w:r w:rsidRPr="00162C33">
        <w:rPr>
          <w:rFonts w:ascii="Times New Roman" w:hAnsi="Times New Roman" w:cs="Times New Roman"/>
          <w:sz w:val="28"/>
          <w:szCs w:val="28"/>
          <w:lang w:val="uk-UA"/>
        </w:rPr>
        <w:t xml:space="preserve"> КДж &gt;&gt; Rвх; Rвих &gt;&gt; Rн  і протікання струму необхідної величини у вихідному колі відбувається за малих значень напруги у вхідному та вихідному колах.</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FFC000"/>
          <w:sz w:val="28"/>
          <w:szCs w:val="28"/>
          <w:lang w:val="uk-UA"/>
        </w:rPr>
        <w:t>У підсилювача потужності</w:t>
      </w:r>
      <w:r w:rsidRPr="00162C33">
        <w:rPr>
          <w:rFonts w:ascii="Times New Roman" w:hAnsi="Times New Roman" w:cs="Times New Roman"/>
          <w:sz w:val="28"/>
          <w:szCs w:val="28"/>
          <w:lang w:val="uk-UA"/>
        </w:rPr>
        <w:t xml:space="preserve"> КДж = Rвх; Rвих = Rн  за рахунок чого забез</w:t>
      </w:r>
      <w:r w:rsidRPr="00162C33">
        <w:rPr>
          <w:rFonts w:ascii="Times New Roman" w:hAnsi="Times New Roman" w:cs="Times New Roman"/>
          <w:sz w:val="28"/>
          <w:szCs w:val="28"/>
          <w:lang w:val="uk-UA"/>
        </w:rPr>
        <w:softHyphen/>
        <w:t>печується максимальна потужність як у вхідному, так і у вихідному колах.</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За частотою підсилювачі</w:t>
      </w:r>
      <w:r w:rsidRPr="00162C33">
        <w:rPr>
          <w:rFonts w:ascii="Times New Roman" w:hAnsi="Times New Roman" w:cs="Times New Roman"/>
          <w:sz w:val="28"/>
          <w:szCs w:val="28"/>
          <w:lang w:val="uk-UA"/>
        </w:rPr>
        <w:t xml:space="preserve"> поділяються на підсилювачі </w:t>
      </w:r>
      <w:r w:rsidRPr="00162C33">
        <w:rPr>
          <w:rFonts w:ascii="Times New Roman" w:hAnsi="Times New Roman" w:cs="Times New Roman"/>
          <w:b/>
          <w:color w:val="FFC000"/>
          <w:sz w:val="28"/>
          <w:szCs w:val="28"/>
          <w:lang w:val="uk-UA"/>
        </w:rPr>
        <w:t>низької частоти</w:t>
      </w:r>
      <w:r w:rsidRPr="00162C33">
        <w:rPr>
          <w:rFonts w:ascii="Times New Roman" w:hAnsi="Times New Roman" w:cs="Times New Roman"/>
          <w:sz w:val="28"/>
          <w:szCs w:val="28"/>
          <w:lang w:val="uk-UA"/>
        </w:rPr>
        <w:t xml:space="preserve"> (від одного герца до десятків кілогерц), </w:t>
      </w:r>
      <w:r w:rsidRPr="00162C33">
        <w:rPr>
          <w:rFonts w:ascii="Times New Roman" w:hAnsi="Times New Roman" w:cs="Times New Roman"/>
          <w:b/>
          <w:color w:val="FFC000"/>
          <w:sz w:val="28"/>
          <w:szCs w:val="28"/>
          <w:lang w:val="uk-UA"/>
        </w:rPr>
        <w:t>середньої частоти</w:t>
      </w:r>
      <w:r w:rsidRPr="00162C33">
        <w:rPr>
          <w:rFonts w:ascii="Times New Roman" w:hAnsi="Times New Roman" w:cs="Times New Roman"/>
          <w:sz w:val="28"/>
          <w:szCs w:val="28"/>
          <w:lang w:val="uk-UA"/>
        </w:rPr>
        <w:t xml:space="preserve"> (від десятків кілогерц до мегагерца) та </w:t>
      </w:r>
      <w:r w:rsidRPr="00162C33">
        <w:rPr>
          <w:rFonts w:ascii="Times New Roman" w:hAnsi="Times New Roman" w:cs="Times New Roman"/>
          <w:b/>
          <w:color w:val="FFC000"/>
          <w:sz w:val="28"/>
          <w:szCs w:val="28"/>
          <w:lang w:val="uk-UA"/>
        </w:rPr>
        <w:t>високої частоти</w:t>
      </w:r>
      <w:r w:rsidRPr="00162C33">
        <w:rPr>
          <w:rFonts w:ascii="Times New Roman" w:hAnsi="Times New Roman" w:cs="Times New Roman"/>
          <w:sz w:val="28"/>
          <w:szCs w:val="28"/>
          <w:lang w:val="uk-UA"/>
        </w:rPr>
        <w:t xml:space="preserve"> (більш за мегагерц).</w:t>
      </w:r>
    </w:p>
    <w:p w:rsidR="00B00DB3" w:rsidRPr="00162C33" w:rsidRDefault="00B00DB3" w:rsidP="00040B5D">
      <w:pPr>
        <w:spacing w:after="0" w:line="360" w:lineRule="auto"/>
        <w:ind w:firstLine="709"/>
        <w:jc w:val="both"/>
        <w:rPr>
          <w:rFonts w:ascii="Times New Roman" w:hAnsi="Times New Roman" w:cs="Times New Roman"/>
          <w:b/>
          <w:color w:val="FFC000"/>
          <w:sz w:val="28"/>
          <w:szCs w:val="28"/>
          <w:lang w:val="uk-UA"/>
        </w:rPr>
      </w:pPr>
      <w:r w:rsidRPr="00162C33">
        <w:rPr>
          <w:rFonts w:ascii="Times New Roman" w:hAnsi="Times New Roman" w:cs="Times New Roman"/>
          <w:b/>
          <w:color w:val="00B050"/>
          <w:sz w:val="28"/>
          <w:szCs w:val="28"/>
          <w:lang w:val="uk-UA"/>
        </w:rPr>
        <w:lastRenderedPageBreak/>
        <w:t>За формою сигналу</w:t>
      </w:r>
      <w:r w:rsidRPr="00162C33">
        <w:rPr>
          <w:rFonts w:ascii="Times New Roman" w:hAnsi="Times New Roman" w:cs="Times New Roman"/>
          <w:sz w:val="28"/>
          <w:szCs w:val="28"/>
          <w:lang w:val="uk-UA"/>
        </w:rPr>
        <w:t xml:space="preserve">, що підсилюється, вони поділяються </w:t>
      </w:r>
      <w:r w:rsidRPr="00162C33">
        <w:rPr>
          <w:rFonts w:ascii="Times New Roman" w:hAnsi="Times New Roman" w:cs="Times New Roman"/>
          <w:b/>
          <w:color w:val="FFC000"/>
          <w:sz w:val="28"/>
          <w:szCs w:val="28"/>
          <w:lang w:val="uk-UA"/>
        </w:rPr>
        <w:t>на підсилю</w:t>
      </w:r>
      <w:r w:rsidRPr="00162C33">
        <w:rPr>
          <w:rFonts w:ascii="Times New Roman" w:hAnsi="Times New Roman" w:cs="Times New Roman"/>
          <w:b/>
          <w:color w:val="FFC000"/>
          <w:sz w:val="28"/>
          <w:szCs w:val="28"/>
          <w:lang w:val="uk-UA"/>
        </w:rPr>
        <w:softHyphen/>
        <w:t>вачі гармонічних та імпульсних сигналів.</w:t>
      </w:r>
    </w:p>
    <w:p w:rsidR="005D0EB0" w:rsidRPr="00162C33" w:rsidRDefault="005D0EB0" w:rsidP="00040B5D">
      <w:pPr>
        <w:spacing w:after="0" w:line="360" w:lineRule="auto"/>
        <w:ind w:firstLine="709"/>
        <w:jc w:val="both"/>
        <w:rPr>
          <w:rFonts w:ascii="Times New Roman" w:hAnsi="Times New Roman" w:cs="Times New Roman"/>
          <w:b/>
          <w:color w:val="FFC000"/>
          <w:sz w:val="28"/>
          <w:szCs w:val="28"/>
          <w:lang w:val="uk-UA"/>
        </w:rPr>
      </w:pPr>
    </w:p>
    <w:p w:rsidR="00B00DB3" w:rsidRDefault="005D0EB0" w:rsidP="00040B5D">
      <w:pPr>
        <w:spacing w:after="0" w:line="360" w:lineRule="auto"/>
        <w:ind w:firstLine="709"/>
        <w:jc w:val="both"/>
        <w:rPr>
          <w:rFonts w:ascii="Times New Roman" w:hAnsi="Times New Roman" w:cs="Times New Roman"/>
          <w:b/>
          <w:color w:val="C00000"/>
          <w:sz w:val="28"/>
          <w:szCs w:val="28"/>
          <w:lang w:val="uk-UA"/>
        </w:rPr>
      </w:pPr>
      <w:r w:rsidRPr="00162C33">
        <w:rPr>
          <w:rFonts w:ascii="Times New Roman" w:hAnsi="Times New Roman" w:cs="Times New Roman"/>
          <w:b/>
          <w:color w:val="C00000"/>
          <w:sz w:val="28"/>
          <w:szCs w:val="28"/>
          <w:lang w:val="uk-UA"/>
        </w:rPr>
        <w:t xml:space="preserve">3 </w:t>
      </w:r>
      <w:r w:rsidR="00B00DB3" w:rsidRPr="00162C33">
        <w:rPr>
          <w:rFonts w:ascii="Times New Roman" w:hAnsi="Times New Roman" w:cs="Times New Roman"/>
          <w:b/>
          <w:color w:val="C00000"/>
          <w:sz w:val="28"/>
          <w:szCs w:val="28"/>
          <w:lang w:val="uk-UA"/>
        </w:rPr>
        <w:t>Параметри підсилювачів</w:t>
      </w:r>
    </w:p>
    <w:p w:rsidR="000652C7" w:rsidRPr="00162C33" w:rsidRDefault="000652C7" w:rsidP="00040B5D">
      <w:pPr>
        <w:spacing w:after="0" w:line="360" w:lineRule="auto"/>
        <w:ind w:firstLine="709"/>
        <w:jc w:val="both"/>
        <w:rPr>
          <w:rFonts w:ascii="Times New Roman" w:hAnsi="Times New Roman" w:cs="Times New Roman"/>
          <w:b/>
          <w:color w:val="C00000"/>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 </w:t>
      </w:r>
      <w:r w:rsidRPr="00162C33">
        <w:rPr>
          <w:rFonts w:ascii="Times New Roman" w:hAnsi="Times New Roman" w:cs="Times New Roman"/>
          <w:b/>
          <w:color w:val="FFC000"/>
          <w:sz w:val="28"/>
          <w:szCs w:val="28"/>
          <w:lang w:val="uk-UA"/>
        </w:rPr>
        <w:t>Коефіцієнти підсилення</w:t>
      </w:r>
      <w:r w:rsidRPr="00162C33">
        <w:rPr>
          <w:rFonts w:ascii="Times New Roman" w:hAnsi="Times New Roman" w:cs="Times New Roman"/>
          <w:sz w:val="28"/>
          <w:szCs w:val="28"/>
          <w:lang w:val="uk-UA"/>
        </w:rPr>
        <w:t>: по напрузі (K</w:t>
      </w:r>
      <w:r w:rsidRPr="00162C33">
        <w:rPr>
          <w:rFonts w:ascii="Times New Roman" w:hAnsi="Times New Roman" w:cs="Times New Roman"/>
          <w:sz w:val="28"/>
          <w:szCs w:val="28"/>
          <w:vertAlign w:val="subscript"/>
          <w:lang w:val="uk-UA"/>
        </w:rPr>
        <w:t>U</w:t>
      </w:r>
      <w:r w:rsidRPr="00162C33">
        <w:rPr>
          <w:rFonts w:ascii="Times New Roman" w:hAnsi="Times New Roman" w:cs="Times New Roman"/>
          <w:sz w:val="28"/>
          <w:szCs w:val="28"/>
          <w:lang w:val="uk-UA"/>
        </w:rPr>
        <w:t>). Струму (К</w:t>
      </w:r>
      <w:r w:rsidRPr="00162C33">
        <w:rPr>
          <w:rFonts w:ascii="Times New Roman" w:hAnsi="Times New Roman" w:cs="Times New Roman"/>
          <w:sz w:val="28"/>
          <w:szCs w:val="28"/>
          <w:vertAlign w:val="subscript"/>
          <w:lang w:val="uk-UA"/>
        </w:rPr>
        <w:t>I</w:t>
      </w:r>
      <w:r w:rsidRPr="00162C33">
        <w:rPr>
          <w:rFonts w:ascii="Times New Roman" w:hAnsi="Times New Roman" w:cs="Times New Roman"/>
          <w:sz w:val="28"/>
          <w:szCs w:val="28"/>
          <w:lang w:val="uk-UA"/>
        </w:rPr>
        <w:t>), потужності(Кр).</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Величина Кр = К</w:t>
      </w:r>
      <w:r w:rsidRPr="00162C33">
        <w:rPr>
          <w:rFonts w:ascii="Times New Roman" w:hAnsi="Times New Roman" w:cs="Times New Roman"/>
          <w:sz w:val="20"/>
          <w:szCs w:val="20"/>
          <w:lang w:val="uk-UA"/>
        </w:rPr>
        <w:t>U</w:t>
      </w:r>
      <w:r w:rsidRPr="00162C33">
        <w:rPr>
          <w:rFonts w:ascii="Times New Roman" w:hAnsi="Times New Roman" w:cs="Times New Roman"/>
          <w:sz w:val="28"/>
          <w:szCs w:val="28"/>
          <w:lang w:val="uk-UA"/>
        </w:rPr>
        <w:t>К</w:t>
      </w:r>
      <w:r w:rsidRPr="00162C33">
        <w:rPr>
          <w:rFonts w:ascii="Times New Roman" w:hAnsi="Times New Roman" w:cs="Times New Roman"/>
          <w:sz w:val="20"/>
          <w:szCs w:val="20"/>
          <w:lang w:val="uk-UA"/>
        </w:rPr>
        <w:t>I</w:t>
      </w:r>
      <w:r w:rsidRPr="00162C33">
        <w:rPr>
          <w:rFonts w:ascii="Times New Roman" w:hAnsi="Times New Roman" w:cs="Times New Roman"/>
          <w:sz w:val="28"/>
          <w:szCs w:val="28"/>
          <w:lang w:val="uk-UA"/>
        </w:rPr>
        <w:t xml:space="preserve"> - завжди дійсне число.</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У багатьох  випадках  коефіцієнт  підсилення  представлять у </w:t>
      </w:r>
      <w:r w:rsidRPr="00162C33">
        <w:rPr>
          <w:rFonts w:ascii="Times New Roman" w:hAnsi="Times New Roman" w:cs="Times New Roman"/>
          <w:b/>
          <w:color w:val="00B050"/>
          <w:sz w:val="28"/>
          <w:szCs w:val="28"/>
          <w:lang w:val="uk-UA"/>
        </w:rPr>
        <w:t>логарифмічних одиницях</w:t>
      </w:r>
      <w:r w:rsidRPr="00162C33">
        <w:rPr>
          <w:rFonts w:ascii="Times New Roman" w:hAnsi="Times New Roman" w:cs="Times New Roman"/>
          <w:sz w:val="28"/>
          <w:szCs w:val="28"/>
          <w:lang w:val="uk-UA"/>
        </w:rPr>
        <w:t xml:space="preserve"> - децибелах (дБ):</w:t>
      </w:r>
    </w:p>
    <w:p w:rsidR="005D0EB0"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  K </w:t>
      </w:r>
      <w:r w:rsidRPr="00162C33">
        <w:rPr>
          <w:rFonts w:ascii="Times New Roman" w:hAnsi="Times New Roman" w:cs="Times New Roman"/>
          <w:sz w:val="28"/>
          <w:szCs w:val="28"/>
          <w:vertAlign w:val="subscript"/>
          <w:lang w:val="uk-UA"/>
        </w:rPr>
        <w:t>U</w:t>
      </w:r>
      <w:r w:rsidRPr="00162C33">
        <w:rPr>
          <w:rFonts w:ascii="Times New Roman" w:hAnsi="Times New Roman" w:cs="Times New Roman"/>
          <w:sz w:val="28"/>
          <w:szCs w:val="28"/>
          <w:lang w:val="uk-UA"/>
        </w:rPr>
        <w:t xml:space="preserve"> (дБ)=20[1g K </w:t>
      </w:r>
      <w:r w:rsidRPr="00162C33">
        <w:rPr>
          <w:rFonts w:ascii="Times New Roman" w:hAnsi="Times New Roman" w:cs="Times New Roman"/>
          <w:sz w:val="28"/>
          <w:szCs w:val="28"/>
          <w:vertAlign w:val="subscript"/>
          <w:lang w:val="uk-UA"/>
        </w:rPr>
        <w:t>U</w:t>
      </w:r>
      <w:r w:rsidRPr="00162C33">
        <w:rPr>
          <w:rFonts w:ascii="Times New Roman" w:hAnsi="Times New Roman" w:cs="Times New Roman"/>
          <w:sz w:val="28"/>
          <w:szCs w:val="28"/>
          <w:lang w:val="uk-UA"/>
        </w:rPr>
        <w:t xml:space="preserve"> ]; К </w:t>
      </w:r>
      <w:r w:rsidRPr="00162C33">
        <w:rPr>
          <w:rFonts w:ascii="Times New Roman" w:hAnsi="Times New Roman" w:cs="Times New Roman"/>
          <w:sz w:val="28"/>
          <w:szCs w:val="28"/>
          <w:vertAlign w:val="subscript"/>
          <w:lang w:val="uk-UA"/>
        </w:rPr>
        <w:t>I</w:t>
      </w:r>
      <w:r w:rsidRPr="00162C33">
        <w:rPr>
          <w:rFonts w:ascii="Times New Roman" w:hAnsi="Times New Roman" w:cs="Times New Roman"/>
          <w:sz w:val="28"/>
          <w:szCs w:val="28"/>
          <w:lang w:val="uk-UA"/>
        </w:rPr>
        <w:t xml:space="preserve"> (дБ)=20[1g К </w:t>
      </w:r>
      <w:r w:rsidRPr="00162C33">
        <w:rPr>
          <w:rFonts w:ascii="Times New Roman" w:hAnsi="Times New Roman" w:cs="Times New Roman"/>
          <w:sz w:val="28"/>
          <w:szCs w:val="28"/>
          <w:vertAlign w:val="subscript"/>
          <w:lang w:val="uk-UA"/>
        </w:rPr>
        <w:t>I</w:t>
      </w:r>
      <w:r w:rsidR="005D0EB0" w:rsidRPr="00162C33">
        <w:rPr>
          <w:rFonts w:ascii="Times New Roman" w:hAnsi="Times New Roman" w:cs="Times New Roman"/>
          <w:sz w:val="28"/>
          <w:szCs w:val="28"/>
          <w:lang w:val="uk-UA"/>
        </w:rPr>
        <w:t xml:space="preserve"> ]; (дБ)=10[lg Кp];                     (</w:t>
      </w:r>
      <w:r w:rsidRPr="00162C33">
        <w:rPr>
          <w:rFonts w:ascii="Times New Roman" w:hAnsi="Times New Roman" w:cs="Times New Roman"/>
          <w:sz w:val="28"/>
          <w:szCs w:val="28"/>
          <w:lang w:val="uk-UA"/>
        </w:rPr>
        <w:t xml:space="preserve">1)  </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 Uвх</w:t>
      </w:r>
      <w:r w:rsidRPr="00162C33">
        <w:rPr>
          <w:rFonts w:ascii="Times New Roman" w:hAnsi="Times New Roman" w:cs="Times New Roman"/>
          <w:sz w:val="28"/>
          <w:szCs w:val="28"/>
          <w:lang w:val="uk-UA"/>
        </w:rPr>
        <w:tab/>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 </w:t>
      </w:r>
      <w:r w:rsidRPr="00162C33">
        <w:rPr>
          <w:rFonts w:ascii="Times New Roman" w:hAnsi="Times New Roman" w:cs="Times New Roman"/>
          <w:b/>
          <w:color w:val="FFC000"/>
          <w:sz w:val="28"/>
          <w:szCs w:val="28"/>
          <w:lang w:val="uk-UA"/>
        </w:rPr>
        <w:t>вхідний опір</w:t>
      </w:r>
      <w:r w:rsidRPr="00162C33">
        <w:rPr>
          <w:rFonts w:ascii="Times New Roman" w:hAnsi="Times New Roman" w:cs="Times New Roman"/>
          <w:sz w:val="28"/>
          <w:szCs w:val="28"/>
          <w:lang w:val="uk-UA"/>
        </w:rPr>
        <w:t xml:space="preserve"> за постійним або змінним (залежно від виду підсилю</w:t>
      </w:r>
      <w:r w:rsidRPr="00162C33">
        <w:rPr>
          <w:rFonts w:ascii="Times New Roman" w:hAnsi="Times New Roman" w:cs="Times New Roman"/>
          <w:sz w:val="28"/>
          <w:szCs w:val="28"/>
          <w:lang w:val="uk-UA"/>
        </w:rPr>
        <w:softHyphen/>
        <w:t xml:space="preserve">вача) струмом          R </w:t>
      </w:r>
      <w:r w:rsidRPr="00162C33">
        <w:rPr>
          <w:rFonts w:ascii="Times New Roman" w:hAnsi="Times New Roman" w:cs="Times New Roman"/>
          <w:sz w:val="28"/>
          <w:szCs w:val="28"/>
          <w:vertAlign w:val="subscript"/>
          <w:lang w:val="uk-UA"/>
        </w:rPr>
        <w:t>вх</w:t>
      </w:r>
      <w:r w:rsidRPr="00162C33">
        <w:rPr>
          <w:rFonts w:ascii="Times New Roman" w:hAnsi="Times New Roman" w:cs="Times New Roman"/>
          <w:sz w:val="28"/>
          <w:szCs w:val="28"/>
          <w:lang w:val="uk-UA"/>
        </w:rPr>
        <w:t xml:space="preserve">  = Iвх</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 </w:t>
      </w:r>
      <w:r w:rsidRPr="00162C33">
        <w:rPr>
          <w:rFonts w:ascii="Times New Roman" w:hAnsi="Times New Roman" w:cs="Times New Roman"/>
          <w:b/>
          <w:color w:val="FFC000"/>
          <w:sz w:val="28"/>
          <w:szCs w:val="28"/>
          <w:lang w:val="uk-UA"/>
        </w:rPr>
        <w:t>вихідний опір</w:t>
      </w:r>
      <w:r w:rsidRPr="00162C33">
        <w:rPr>
          <w:rFonts w:ascii="Times New Roman" w:hAnsi="Times New Roman" w:cs="Times New Roman"/>
          <w:sz w:val="28"/>
          <w:szCs w:val="28"/>
          <w:lang w:val="uk-UA"/>
        </w:rPr>
        <w:t xml:space="preserve"> підсилювача R (опір між вихідними клемами підси</w:t>
      </w:r>
      <w:r w:rsidRPr="00162C33">
        <w:rPr>
          <w:rFonts w:ascii="Times New Roman" w:hAnsi="Times New Roman" w:cs="Times New Roman"/>
          <w:sz w:val="28"/>
          <w:szCs w:val="28"/>
          <w:lang w:val="uk-UA"/>
        </w:rPr>
        <w:softHyphen/>
        <w:t>лювача за вимкненого опору навантаження)</w:t>
      </w:r>
    </w:p>
    <w:p w:rsidR="005D0EB0"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 </w:t>
      </w:r>
      <w:r w:rsidRPr="00162C33">
        <w:rPr>
          <w:rFonts w:ascii="Times New Roman" w:hAnsi="Times New Roman" w:cs="Times New Roman"/>
          <w:b/>
          <w:color w:val="FFC000"/>
          <w:sz w:val="28"/>
          <w:szCs w:val="28"/>
          <w:lang w:val="uk-UA"/>
        </w:rPr>
        <w:t>коефіцієнт корисної дії</w:t>
      </w:r>
      <w:r w:rsidRPr="00162C33">
        <w:rPr>
          <w:rFonts w:ascii="Times New Roman" w:hAnsi="Times New Roman" w:cs="Times New Roman"/>
          <w:sz w:val="28"/>
          <w:szCs w:val="28"/>
          <w:lang w:val="uk-UA"/>
        </w:rPr>
        <w:t xml:space="preserve"> (к. к. д.),   де Р </w:t>
      </w:r>
      <w:r w:rsidRPr="00162C33">
        <w:rPr>
          <w:rFonts w:ascii="Times New Roman" w:hAnsi="Times New Roman" w:cs="Times New Roman"/>
          <w:sz w:val="28"/>
          <w:szCs w:val="28"/>
          <w:vertAlign w:val="subscript"/>
          <w:lang w:val="uk-UA"/>
        </w:rPr>
        <w:t>заг</w:t>
      </w:r>
      <w:r w:rsidRPr="00162C33">
        <w:rPr>
          <w:rFonts w:ascii="Times New Roman" w:hAnsi="Times New Roman" w:cs="Times New Roman"/>
          <w:sz w:val="28"/>
          <w:szCs w:val="28"/>
          <w:lang w:val="uk-UA"/>
        </w:rPr>
        <w:t xml:space="preserve"> , - загальна потужність, що відбирається від джерела живлення.</w:t>
      </w:r>
    </w:p>
    <w:p w:rsidR="00EF5CCA" w:rsidRDefault="00EF5CCA" w:rsidP="00040B5D">
      <w:pPr>
        <w:spacing w:after="0" w:line="360" w:lineRule="auto"/>
        <w:ind w:firstLine="709"/>
        <w:jc w:val="both"/>
        <w:rPr>
          <w:rFonts w:ascii="Times New Roman" w:hAnsi="Times New Roman" w:cs="Times New Roman"/>
          <w:sz w:val="28"/>
          <w:szCs w:val="28"/>
          <w:lang w:val="uk-UA"/>
        </w:rPr>
      </w:pPr>
    </w:p>
    <w:p w:rsidR="00EF5CCA" w:rsidRPr="00162C33" w:rsidRDefault="00EF5CCA" w:rsidP="00040B5D">
      <w:pPr>
        <w:spacing w:after="0" w:line="360" w:lineRule="auto"/>
        <w:ind w:firstLine="709"/>
        <w:jc w:val="both"/>
        <w:rPr>
          <w:rFonts w:ascii="Times New Roman" w:hAnsi="Times New Roman" w:cs="Times New Roman"/>
          <w:sz w:val="28"/>
          <w:szCs w:val="28"/>
          <w:lang w:val="uk-UA"/>
        </w:rPr>
      </w:pPr>
    </w:p>
    <w:p w:rsidR="00B00DB3" w:rsidRPr="00162C33" w:rsidRDefault="005D0EB0" w:rsidP="00040B5D">
      <w:pPr>
        <w:spacing w:after="0" w:line="360" w:lineRule="auto"/>
        <w:ind w:firstLine="709"/>
        <w:jc w:val="both"/>
        <w:rPr>
          <w:rFonts w:ascii="Times New Roman" w:hAnsi="Times New Roman" w:cs="Times New Roman"/>
          <w:b/>
          <w:color w:val="C00000"/>
          <w:sz w:val="28"/>
          <w:szCs w:val="28"/>
          <w:lang w:val="uk-UA"/>
        </w:rPr>
      </w:pPr>
      <w:r w:rsidRPr="00162C33">
        <w:rPr>
          <w:rFonts w:ascii="Times New Roman" w:hAnsi="Times New Roman" w:cs="Times New Roman"/>
          <w:b/>
          <w:color w:val="C00000"/>
          <w:sz w:val="28"/>
          <w:szCs w:val="28"/>
          <w:lang w:val="uk-UA"/>
        </w:rPr>
        <w:t>4</w:t>
      </w:r>
      <w:r w:rsidR="00B00DB3" w:rsidRPr="00162C33">
        <w:rPr>
          <w:rFonts w:ascii="Times New Roman" w:hAnsi="Times New Roman" w:cs="Times New Roman"/>
          <w:b/>
          <w:color w:val="C00000"/>
          <w:sz w:val="28"/>
          <w:szCs w:val="28"/>
          <w:lang w:val="uk-UA"/>
        </w:rPr>
        <w:t>Характеристики  підсилювачів</w:t>
      </w:r>
    </w:p>
    <w:p w:rsidR="005D0EB0" w:rsidRPr="00162C33" w:rsidRDefault="005D0EB0" w:rsidP="00040B5D">
      <w:pPr>
        <w:spacing w:after="0" w:line="360" w:lineRule="auto"/>
        <w:ind w:firstLine="709"/>
        <w:jc w:val="both"/>
        <w:rPr>
          <w:rFonts w:ascii="Times New Roman" w:hAnsi="Times New Roman" w:cs="Times New Roman"/>
          <w:b/>
          <w:color w:val="C00000"/>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Найважливішими характеристиками підсилювачів є амплітудна та апліту д</w:t>
      </w:r>
      <w:r w:rsidR="005D0EB0" w:rsidRPr="00162C33">
        <w:rPr>
          <w:rFonts w:ascii="Times New Roman" w:hAnsi="Times New Roman" w:cs="Times New Roman"/>
          <w:sz w:val="28"/>
          <w:szCs w:val="28"/>
          <w:lang w:val="uk-UA"/>
        </w:rPr>
        <w:t>но-частотна, наведені на мал. 2. та мал.</w:t>
      </w:r>
      <w:r w:rsidRPr="00162C33">
        <w:rPr>
          <w:rFonts w:ascii="Times New Roman" w:hAnsi="Times New Roman" w:cs="Times New Roman"/>
          <w:sz w:val="28"/>
          <w:szCs w:val="28"/>
          <w:lang w:val="uk-UA"/>
        </w:rPr>
        <w:t>3 відповідно.</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Амплітудна характеристика</w:t>
      </w:r>
      <w:r w:rsidRPr="00162C33">
        <w:rPr>
          <w:rFonts w:ascii="Times New Roman" w:hAnsi="Times New Roman" w:cs="Times New Roman"/>
          <w:sz w:val="28"/>
          <w:szCs w:val="28"/>
          <w:lang w:val="uk-UA"/>
        </w:rPr>
        <w:t xml:space="preserve"> являє собою залежність вихідної напруги від вхідної U вих=f(U вх). На малюнку позначено:</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lastRenderedPageBreak/>
        <w:drawing>
          <wp:inline distT="0" distB="0" distL="0" distR="0">
            <wp:extent cx="1438275" cy="1190625"/>
            <wp:effectExtent l="19050" t="0" r="9525" b="0"/>
            <wp:docPr id="9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4" cstate="email">
                      <a:grayscl/>
                      <a:biLevel thresh="50000"/>
                      <a:lum bright="-10000" contras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438275" cy="1190625"/>
                    </a:xfrm>
                    <a:prstGeom prst="rect">
                      <a:avLst/>
                    </a:prstGeom>
                    <a:noFill/>
                    <a:ln w="9525">
                      <a:noFill/>
                      <a:miter lim="800000"/>
                      <a:headEnd/>
                      <a:tailEnd/>
                    </a:ln>
                  </pic:spPr>
                </pic:pic>
              </a:graphicData>
            </a:graphic>
          </wp:inline>
        </w:drawing>
      </w:r>
    </w:p>
    <w:p w:rsidR="00B00DB3" w:rsidRPr="00162C33" w:rsidRDefault="005D0EB0" w:rsidP="00040B5D">
      <w:pPr>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i/>
          <w:sz w:val="28"/>
          <w:szCs w:val="28"/>
          <w:lang w:val="uk-UA"/>
        </w:rPr>
        <w:t>Мал.</w:t>
      </w:r>
      <w:r w:rsidR="00B00DB3" w:rsidRPr="00162C33">
        <w:rPr>
          <w:rFonts w:ascii="Times New Roman" w:hAnsi="Times New Roman" w:cs="Times New Roman"/>
          <w:i/>
          <w:sz w:val="28"/>
          <w:szCs w:val="28"/>
          <w:lang w:val="uk-UA"/>
        </w:rPr>
        <w:t>.2 Амплітудна  характеристика  U вих=f(U вх).</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аб - робоча ділянка, на якій пропорційним змінам вхідного сигналу відповідають пропорційні зміни вихідного;</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бв - режим насичення (тут з ростом вхідного сигналу ріст вихідного припиняється – підсилювач  виходить з  лінійного  режиму).</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Величина </w:t>
      </w:r>
      <w:r w:rsidRPr="00162C33">
        <w:rPr>
          <w:rFonts w:ascii="Times New Roman" w:hAnsi="Times New Roman" w:cs="Times New Roman"/>
          <w:position w:val="-24"/>
          <w:sz w:val="28"/>
          <w:szCs w:val="28"/>
          <w:lang w:val="uk-UA"/>
        </w:rPr>
        <w:object w:dxaOrig="1380" w:dyaOrig="620">
          <v:shape id="_x0000_i1045" type="#_x0000_t75" style="width:69pt;height:30.75pt" o:ole="">
            <v:imagedata r:id="rId135" o:title=""/>
          </v:shape>
          <o:OLEObject Type="Embed" ProgID="Equation.3" ShapeID="_x0000_i1045" DrawAspect="Content" ObjectID="_1511093401" r:id="rId136"/>
        </w:object>
      </w:r>
      <w:r w:rsidR="005D0EB0" w:rsidRPr="00162C33">
        <w:rPr>
          <w:rFonts w:ascii="Times New Roman" w:hAnsi="Times New Roman" w:cs="Times New Roman"/>
          <w:sz w:val="28"/>
          <w:szCs w:val="28"/>
          <w:lang w:val="uk-UA"/>
        </w:rPr>
        <w:tab/>
      </w:r>
      <w:r w:rsidR="005D0EB0" w:rsidRPr="00162C33">
        <w:rPr>
          <w:rFonts w:ascii="Times New Roman" w:hAnsi="Times New Roman" w:cs="Times New Roman"/>
          <w:sz w:val="28"/>
          <w:szCs w:val="28"/>
          <w:lang w:val="uk-UA"/>
        </w:rPr>
        <w:tab/>
      </w:r>
      <w:r w:rsidR="005D0EB0" w:rsidRPr="00162C33">
        <w:rPr>
          <w:rFonts w:ascii="Times New Roman" w:hAnsi="Times New Roman" w:cs="Times New Roman"/>
          <w:sz w:val="28"/>
          <w:szCs w:val="28"/>
          <w:lang w:val="uk-UA"/>
        </w:rPr>
        <w:tab/>
      </w:r>
      <w:r w:rsidR="005D0EB0" w:rsidRPr="00162C33">
        <w:rPr>
          <w:rFonts w:ascii="Times New Roman" w:hAnsi="Times New Roman" w:cs="Times New Roman"/>
          <w:sz w:val="28"/>
          <w:szCs w:val="28"/>
          <w:lang w:val="uk-UA"/>
        </w:rPr>
        <w:tab/>
      </w:r>
      <w:r w:rsidR="005D0EB0" w:rsidRPr="00162C33">
        <w:rPr>
          <w:rFonts w:ascii="Times New Roman" w:hAnsi="Times New Roman" w:cs="Times New Roman"/>
          <w:sz w:val="28"/>
          <w:szCs w:val="28"/>
          <w:lang w:val="uk-UA"/>
        </w:rPr>
        <w:tab/>
        <w:t xml:space="preserve">             (2</w:t>
      </w:r>
      <w:r w:rsidRPr="00162C33">
        <w:rPr>
          <w:rFonts w:ascii="Times New Roman" w:hAnsi="Times New Roman" w:cs="Times New Roman"/>
          <w:sz w:val="28"/>
          <w:szCs w:val="28"/>
          <w:lang w:val="uk-UA"/>
        </w:rPr>
        <w:t>)</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Називається   </w:t>
      </w:r>
      <w:r w:rsidRPr="00162C33">
        <w:rPr>
          <w:rFonts w:ascii="Times New Roman" w:hAnsi="Times New Roman" w:cs="Times New Roman"/>
          <w:color w:val="00B050"/>
          <w:sz w:val="28"/>
          <w:szCs w:val="28"/>
          <w:lang w:val="uk-UA"/>
        </w:rPr>
        <w:t>динамічним  діапазоном  підсилювача</w:t>
      </w:r>
      <w:r w:rsidRPr="00162C33">
        <w:rPr>
          <w:rFonts w:ascii="Times New Roman" w:hAnsi="Times New Roman" w:cs="Times New Roman"/>
          <w:sz w:val="28"/>
          <w:szCs w:val="28"/>
          <w:lang w:val="uk-UA"/>
        </w:rPr>
        <w:t>.</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(Uвх max- Uвx min)- робочий  діапазон  вхідної  напруги.</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Нелінійність характеристики при вхідних напруга, менших за Uвх min пояснюється наявністю шумових сигналів.</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Амплітудно-частотна харак</w:t>
      </w:r>
      <w:r w:rsidRPr="00162C33">
        <w:rPr>
          <w:rFonts w:ascii="Times New Roman" w:hAnsi="Times New Roman" w:cs="Times New Roman"/>
          <w:b/>
          <w:color w:val="00B050"/>
          <w:sz w:val="28"/>
          <w:szCs w:val="28"/>
          <w:lang w:val="uk-UA"/>
        </w:rPr>
        <w:softHyphen/>
        <w:t>теристика</w:t>
      </w:r>
      <w:r w:rsidRPr="00162C33">
        <w:rPr>
          <w:rFonts w:ascii="Times New Roman" w:hAnsi="Times New Roman" w:cs="Times New Roman"/>
          <w:sz w:val="28"/>
          <w:szCs w:val="28"/>
          <w:lang w:val="uk-UA"/>
        </w:rPr>
        <w:t xml:space="preserve"> (АЧХ) - це за</w:t>
      </w:r>
      <w:r w:rsidRPr="00162C33">
        <w:rPr>
          <w:rFonts w:ascii="Times New Roman" w:hAnsi="Times New Roman" w:cs="Times New Roman"/>
          <w:sz w:val="28"/>
          <w:szCs w:val="28"/>
          <w:lang w:val="uk-UA"/>
        </w:rPr>
        <w:softHyphen/>
        <w:t xml:space="preserve">лежність коефіцієнта підсилення Кu від кругової частоти й  </w:t>
      </w:r>
      <w:r w:rsidRPr="00162C33">
        <w:rPr>
          <w:rFonts w:ascii="Times New Roman" w:hAnsi="Times New Roman" w:cs="Times New Roman"/>
          <w:position w:val="-6"/>
          <w:sz w:val="28"/>
          <w:szCs w:val="28"/>
          <w:lang w:val="uk-UA"/>
        </w:rPr>
        <w:object w:dxaOrig="260" w:dyaOrig="220">
          <v:shape id="_x0000_i1046" type="#_x0000_t75" style="width:12.75pt;height:11.25pt" o:ole="">
            <v:imagedata r:id="rId137" o:title=""/>
          </v:shape>
          <o:OLEObject Type="Embed" ProgID="Equation.3" ShapeID="_x0000_i1046" DrawAspect="Content" ObjectID="_1511093402" r:id="rId138"/>
        </w:object>
      </w:r>
      <w:r w:rsidRPr="00162C33">
        <w:rPr>
          <w:rFonts w:ascii="Times New Roman" w:hAnsi="Times New Roman" w:cs="Times New Roman"/>
          <w:position w:val="-10"/>
          <w:sz w:val="28"/>
          <w:szCs w:val="28"/>
          <w:lang w:val="uk-UA"/>
        </w:rPr>
        <w:object w:dxaOrig="1020" w:dyaOrig="340">
          <v:shape id="_x0000_i1047" type="#_x0000_t75" style="width:51pt;height:17.25pt" o:ole="">
            <v:imagedata r:id="rId139" o:title=""/>
          </v:shape>
          <o:OLEObject Type="Embed" ProgID="Equation.3" ShapeID="_x0000_i1047" DrawAspect="Content" ObjectID="_1511093403" r:id="rId140"/>
        </w:object>
      </w:r>
      <w:r w:rsidRPr="00162C33">
        <w:rPr>
          <w:rFonts w:ascii="Times New Roman" w:hAnsi="Times New Roman" w:cs="Times New Roman"/>
          <w:sz w:val="28"/>
          <w:szCs w:val="28"/>
          <w:lang w:val="uk-UA"/>
        </w:rPr>
        <w:t xml:space="preserve">  f – частота  сигналу, що  підсилюється.</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На малюнку</w:t>
      </w:r>
      <w:r w:rsidRPr="00162C33">
        <w:rPr>
          <w:rFonts w:ascii="Times New Roman" w:hAnsi="Times New Roman" w:cs="Times New Roman"/>
          <w:lang w:val="uk-UA"/>
        </w:rPr>
        <w:t>5.3</w:t>
      </w:r>
      <w:r w:rsidRPr="00162C33">
        <w:rPr>
          <w:rFonts w:ascii="Times New Roman" w:hAnsi="Times New Roman" w:cs="Times New Roman"/>
          <w:sz w:val="28"/>
          <w:szCs w:val="28"/>
          <w:lang w:val="uk-UA"/>
        </w:rPr>
        <w:t xml:space="preserve"> позначено:</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Кu0 - найбільший коефіцієнт підсилення;</w:t>
      </w:r>
    </w:p>
    <w:p w:rsidR="00B00DB3" w:rsidRPr="00162C33" w:rsidRDefault="00B00DB3" w:rsidP="00040B5D">
      <w:pPr>
        <w:spacing w:after="0" w:line="360" w:lineRule="auto"/>
        <w:ind w:firstLine="709"/>
        <w:jc w:val="both"/>
        <w:rPr>
          <w:rFonts w:ascii="Times New Roman" w:hAnsi="Times New Roman" w:cs="Times New Roman"/>
          <w:lang w:val="uk-UA"/>
        </w:rPr>
      </w:pPr>
    </w:p>
    <w:p w:rsidR="00B00DB3" w:rsidRPr="00162C33" w:rsidRDefault="00B00DB3" w:rsidP="00040B5D">
      <w:pPr>
        <w:spacing w:after="0" w:line="360" w:lineRule="auto"/>
        <w:ind w:firstLine="709"/>
        <w:jc w:val="both"/>
        <w:rPr>
          <w:rFonts w:ascii="Times New Roman" w:hAnsi="Times New Roman" w:cs="Times New Roman"/>
          <w:lang w:val="uk-UA"/>
        </w:rPr>
      </w:pPr>
      <w:r w:rsidRPr="00162C33">
        <w:rPr>
          <w:rFonts w:ascii="Times New Roman" w:hAnsi="Times New Roman" w:cs="Times New Roman"/>
          <w:noProof/>
        </w:rPr>
        <w:drawing>
          <wp:inline distT="0" distB="0" distL="0" distR="0">
            <wp:extent cx="2333625" cy="1533525"/>
            <wp:effectExtent l="19050" t="0" r="9525" b="0"/>
            <wp:docPr id="9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1" cstate="email">
                      <a:grayscl/>
                      <a:biLevel thresh="50000"/>
                      <a:lum bright="-10000" contras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333625" cy="1533525"/>
                    </a:xfrm>
                    <a:prstGeom prst="rect">
                      <a:avLst/>
                    </a:prstGeom>
                    <a:noFill/>
                    <a:ln w="9525">
                      <a:noFill/>
                      <a:miter lim="800000"/>
                      <a:headEnd/>
                      <a:tailEnd/>
                    </a:ln>
                  </pic:spPr>
                </pic:pic>
              </a:graphicData>
            </a:graphic>
          </wp:inline>
        </w:drawing>
      </w:r>
    </w:p>
    <w:p w:rsidR="00B00DB3" w:rsidRPr="00162C33" w:rsidRDefault="00B00DB3" w:rsidP="00040B5D">
      <w:pPr>
        <w:spacing w:after="0" w:line="360" w:lineRule="auto"/>
        <w:ind w:firstLine="709"/>
        <w:jc w:val="both"/>
        <w:rPr>
          <w:rFonts w:ascii="Times New Roman" w:hAnsi="Times New Roman" w:cs="Times New Roman"/>
          <w:i/>
          <w:sz w:val="28"/>
          <w:szCs w:val="28"/>
          <w:lang w:val="uk-UA"/>
        </w:rPr>
      </w:pPr>
      <w:r w:rsidRPr="00162C33">
        <w:rPr>
          <w:rFonts w:ascii="Times New Roman" w:hAnsi="Times New Roman" w:cs="Times New Roman"/>
          <w:i/>
          <w:sz w:val="28"/>
          <w:szCs w:val="28"/>
          <w:lang w:val="uk-UA"/>
        </w:rPr>
        <w:t xml:space="preserve">Мал. 3 - Амплітудно-частотна характеристика </w:t>
      </w:r>
      <w:r w:rsidRPr="00162C33">
        <w:rPr>
          <w:rFonts w:ascii="Times New Roman" w:hAnsi="Times New Roman" w:cs="Times New Roman"/>
          <w:i/>
          <w:position w:val="-10"/>
          <w:sz w:val="28"/>
          <w:szCs w:val="28"/>
          <w:lang w:val="uk-UA"/>
        </w:rPr>
        <w:object w:dxaOrig="1120" w:dyaOrig="340">
          <v:shape id="_x0000_i1048" type="#_x0000_t75" style="width:56.25pt;height:17.25pt" o:ole="">
            <v:imagedata r:id="rId142" o:title=""/>
          </v:shape>
          <o:OLEObject Type="Embed" ProgID="Equation.3" ShapeID="_x0000_i1048" DrawAspect="Content" ObjectID="_1511093404" r:id="rId143"/>
        </w:object>
      </w:r>
      <w:r w:rsidRPr="00162C33">
        <w:rPr>
          <w:rFonts w:ascii="Times New Roman" w:hAnsi="Times New Roman" w:cs="Times New Roman"/>
          <w:i/>
          <w:sz w:val="28"/>
          <w:szCs w:val="28"/>
          <w:lang w:val="uk-UA"/>
        </w:rPr>
        <w:t>підсилювача</w:t>
      </w:r>
    </w:p>
    <w:p w:rsidR="00B00DB3" w:rsidRPr="00162C33" w:rsidRDefault="00B00DB3" w:rsidP="00040B5D">
      <w:pPr>
        <w:spacing w:after="0" w:line="360" w:lineRule="auto"/>
        <w:ind w:firstLine="709"/>
        <w:jc w:val="both"/>
        <w:rPr>
          <w:rFonts w:ascii="Times New Roman" w:hAnsi="Times New Roman" w:cs="Times New Roman"/>
          <w:i/>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З АЧХ визначають робочий діапазон частот підсинюваного сигналу - від  ωн до ωв</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pStyle w:val="FR1"/>
        <w:spacing w:line="360" w:lineRule="auto"/>
        <w:ind w:left="0" w:firstLine="709"/>
        <w:jc w:val="both"/>
        <w:rPr>
          <w:rFonts w:ascii="Times New Roman" w:hAnsi="Times New Roman"/>
          <w:bCs/>
          <w:color w:val="C00000"/>
          <w:sz w:val="28"/>
          <w:szCs w:val="28"/>
        </w:rPr>
      </w:pPr>
      <w:r w:rsidRPr="00162C33">
        <w:rPr>
          <w:rFonts w:ascii="Times New Roman" w:hAnsi="Times New Roman"/>
          <w:bCs/>
          <w:color w:val="C00000"/>
          <w:sz w:val="28"/>
          <w:szCs w:val="28"/>
        </w:rPr>
        <w:t>4.Принципи побудови підсилювачів</w:t>
      </w:r>
    </w:p>
    <w:p w:rsidR="00B00DB3" w:rsidRPr="00162C33" w:rsidRDefault="00B00DB3" w:rsidP="00040B5D">
      <w:pPr>
        <w:pStyle w:val="FR1"/>
        <w:spacing w:line="360" w:lineRule="auto"/>
        <w:ind w:left="0" w:firstLine="709"/>
        <w:jc w:val="both"/>
        <w:rPr>
          <w:rFonts w:ascii="Times New Roman" w:hAnsi="Times New Roman"/>
          <w:bCs/>
          <w:sz w:val="28"/>
          <w:szCs w:val="28"/>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Як правило, підсилювачі складаються із декількох каскадів, що ви</w:t>
      </w:r>
      <w:r w:rsidRPr="00162C33">
        <w:rPr>
          <w:rFonts w:ascii="Times New Roman" w:hAnsi="Times New Roman" w:cs="Times New Roman"/>
          <w:sz w:val="28"/>
          <w:szCs w:val="28"/>
          <w:lang w:val="uk-UA"/>
        </w:rPr>
        <w:softHyphen/>
        <w:t>конують послідовне підсилення сигналу. При цьому загальне підсилен</w:t>
      </w:r>
      <w:r w:rsidRPr="00162C33">
        <w:rPr>
          <w:rFonts w:ascii="Times New Roman" w:hAnsi="Times New Roman" w:cs="Times New Roman"/>
          <w:sz w:val="28"/>
          <w:szCs w:val="28"/>
          <w:lang w:val="uk-UA"/>
        </w:rPr>
        <w:softHyphen/>
        <w:t>ня становить</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rPr>
        <w:t>К = Кі • Кі •...К</w:t>
      </w:r>
      <w:r w:rsidRPr="00162C33">
        <w:rPr>
          <w:rFonts w:ascii="Times New Roman" w:hAnsi="Times New Roman" w:cs="Times New Roman"/>
          <w:sz w:val="28"/>
          <w:szCs w:val="28"/>
          <w:lang w:val="en-US"/>
        </w:rPr>
        <w:t>u</w:t>
      </w:r>
      <w:r w:rsidRPr="00162C33">
        <w:rPr>
          <w:rFonts w:ascii="Times New Roman" w:hAnsi="Times New Roman" w:cs="Times New Roman"/>
          <w:sz w:val="28"/>
          <w:szCs w:val="28"/>
        </w:rPr>
        <w:t xml:space="preserve">.                          </w:t>
      </w:r>
      <w:r w:rsidR="005D0EB0" w:rsidRPr="00162C33">
        <w:rPr>
          <w:rFonts w:ascii="Times New Roman" w:hAnsi="Times New Roman" w:cs="Times New Roman"/>
          <w:sz w:val="28"/>
          <w:szCs w:val="28"/>
        </w:rPr>
        <w:t xml:space="preserve">                             (</w:t>
      </w:r>
      <w:r w:rsidRPr="00162C33">
        <w:rPr>
          <w:rFonts w:ascii="Times New Roman" w:hAnsi="Times New Roman" w:cs="Times New Roman"/>
          <w:sz w:val="28"/>
          <w:szCs w:val="28"/>
        </w:rPr>
        <w:t>3)</w:t>
      </w:r>
    </w:p>
    <w:p w:rsidR="00B00DB3" w:rsidRPr="00162C33" w:rsidRDefault="00B00DB3" w:rsidP="00040B5D">
      <w:pPr>
        <w:pStyle w:val="FR2"/>
        <w:spacing w:before="0" w:line="360" w:lineRule="auto"/>
        <w:ind w:firstLine="709"/>
        <w:jc w:val="both"/>
        <w:rPr>
          <w:rFonts w:ascii="Times New Roman" w:hAnsi="Times New Roman"/>
          <w:sz w:val="28"/>
          <w:szCs w:val="28"/>
        </w:rPr>
      </w:pPr>
    </w:p>
    <w:p w:rsidR="00B00DB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FFC000"/>
          <w:sz w:val="28"/>
          <w:szCs w:val="28"/>
          <w:lang w:val="uk-UA"/>
        </w:rPr>
        <w:t>Вхідні каскади</w:t>
      </w:r>
      <w:r w:rsidRPr="00162C33">
        <w:rPr>
          <w:rFonts w:ascii="Times New Roman" w:hAnsi="Times New Roman" w:cs="Times New Roman"/>
          <w:sz w:val="28"/>
          <w:szCs w:val="28"/>
          <w:lang w:val="uk-UA"/>
        </w:rPr>
        <w:t xml:space="preserve"> та каскади попереднього</w:t>
      </w:r>
      <w:r w:rsidRPr="00162C33">
        <w:rPr>
          <w:rFonts w:ascii="Times New Roman" w:hAnsi="Times New Roman" w:cs="Times New Roman"/>
          <w:sz w:val="28"/>
          <w:szCs w:val="28"/>
          <w:lang w:val="uk-UA"/>
        </w:rPr>
        <w:tab/>
        <w:t>підсилення виконуються, як правило, у вигляді підсилювачів напруги.</w:t>
      </w:r>
    </w:p>
    <w:p w:rsidR="000652C7" w:rsidRPr="00162C33" w:rsidRDefault="000652C7" w:rsidP="00040B5D">
      <w:pPr>
        <w:spacing w:after="0" w:line="360" w:lineRule="auto"/>
        <w:ind w:firstLine="709"/>
        <w:jc w:val="both"/>
        <w:rPr>
          <w:rFonts w:ascii="Times New Roman" w:hAnsi="Times New Roman" w:cs="Times New Roman"/>
          <w:sz w:val="28"/>
          <w:szCs w:val="28"/>
          <w:lang w:val="uk-UA"/>
        </w:rPr>
      </w:pPr>
    </w:p>
    <w:p w:rsidR="00B00DB3" w:rsidRPr="00162C33" w:rsidRDefault="000652C7" w:rsidP="00040B5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06528" behindDoc="0" locked="0" layoutInCell="1" allowOverlap="1">
            <wp:simplePos x="0" y="0"/>
            <wp:positionH relativeFrom="column">
              <wp:posOffset>1118870</wp:posOffset>
            </wp:positionH>
            <wp:positionV relativeFrom="paragraph">
              <wp:posOffset>72390</wp:posOffset>
            </wp:positionV>
            <wp:extent cx="3649345" cy="2038350"/>
            <wp:effectExtent l="19050" t="0" r="8255" b="0"/>
            <wp:wrapSquare wrapText="bothSides"/>
            <wp:docPr id="9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4" cstate="email">
                      <a:lum bright="-4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649345" cy="2038350"/>
                    </a:xfrm>
                    <a:prstGeom prst="rect">
                      <a:avLst/>
                    </a:prstGeom>
                    <a:noFill/>
                    <a:ln w="9525">
                      <a:noFill/>
                      <a:miter lim="800000"/>
                      <a:headEnd/>
                      <a:tailEnd/>
                    </a:ln>
                  </pic:spPr>
                </pic:pic>
              </a:graphicData>
            </a:graphic>
          </wp:anchor>
        </w:drawing>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F57744" w:rsidP="00040B5D">
      <w:pPr>
        <w:spacing w:after="0" w:line="360" w:lineRule="auto"/>
        <w:ind w:firstLine="709"/>
        <w:jc w:val="both"/>
        <w:rPr>
          <w:rFonts w:ascii="Times New Roman" w:hAnsi="Times New Roman" w:cs="Times New Roman"/>
          <w:sz w:val="28"/>
          <w:szCs w:val="28"/>
          <w:lang w:val="uk-UA"/>
        </w:rPr>
      </w:pPr>
      <w:r w:rsidRPr="00F57744">
        <w:rPr>
          <w:rFonts w:ascii="Times New Roman" w:hAnsi="Times New Roman" w:cs="Times New Roman"/>
          <w:noProof/>
          <w:color w:val="000000"/>
          <w:sz w:val="28"/>
          <w:szCs w:val="28"/>
        </w:rPr>
        <w:pict>
          <v:shape id="Text Box 30" o:spid="_x0000_s1050" type="#_x0000_t202" style="position:absolute;left:0;text-align:left;margin-left:81pt;margin-top:11.9pt;width:405pt;height:42.25pt;z-index:251718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ZwKtAIAALQ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" filled="f" stroked="f">
            <v:textbox inset="0,0,0,0">
              <w:txbxContent>
                <w:p w:rsidR="000B4FAC" w:rsidRDefault="000B4FAC" w:rsidP="00B00DB3">
                  <w:pPr>
                    <w:jc w:val="both"/>
                    <w:rPr>
                      <w:i/>
                      <w:color w:val="000000"/>
                      <w:sz w:val="28"/>
                      <w:szCs w:val="28"/>
                      <w:lang w:val="uk-UA"/>
                    </w:rPr>
                  </w:pPr>
                  <w:r w:rsidRPr="00BD2B35">
                    <w:rPr>
                      <w:i/>
                      <w:color w:val="000000"/>
                      <w:sz w:val="28"/>
                      <w:szCs w:val="28"/>
                      <w:lang w:val="uk-UA"/>
                    </w:rPr>
                    <w:t>Мал</w:t>
                  </w:r>
                  <w:r>
                    <w:rPr>
                      <w:rFonts w:cs="Arial"/>
                      <w:i/>
                      <w:color w:val="000000"/>
                      <w:sz w:val="28"/>
                      <w:szCs w:val="28"/>
                      <w:lang w:val="uk-UA"/>
                    </w:rPr>
                    <w:t xml:space="preserve">. </w:t>
                  </w:r>
                  <w:r w:rsidRPr="00BD2B35">
                    <w:rPr>
                      <w:rFonts w:cs="Arial"/>
                      <w:i/>
                      <w:color w:val="000000"/>
                      <w:sz w:val="28"/>
                      <w:szCs w:val="28"/>
                    </w:rPr>
                    <w:t xml:space="preserve">4 - </w:t>
                  </w:r>
                  <w:r w:rsidRPr="00BD2B35">
                    <w:rPr>
                      <w:i/>
                      <w:color w:val="000000"/>
                      <w:sz w:val="28"/>
                      <w:szCs w:val="28"/>
                      <w:lang w:val="uk-UA"/>
                    </w:rPr>
                    <w:t>Структурнасхемапідсилювачазмінногоструму</w:t>
                  </w:r>
                  <w:r w:rsidRPr="00BD2B35">
                    <w:rPr>
                      <w:rFonts w:cs="Arial"/>
                      <w:i/>
                      <w:color w:val="000000"/>
                      <w:sz w:val="28"/>
                      <w:szCs w:val="28"/>
                      <w:lang w:val="uk-UA"/>
                    </w:rPr>
                    <w:t xml:space="preserve"> (</w:t>
                  </w:r>
                  <w:r w:rsidRPr="00BD2B35">
                    <w:rPr>
                      <w:i/>
                      <w:color w:val="000000"/>
                      <w:sz w:val="28"/>
                      <w:szCs w:val="28"/>
                      <w:lang w:val="uk-UA"/>
                    </w:rPr>
                    <w:t>а</w:t>
                  </w:r>
                  <w:r w:rsidRPr="00BD2B35">
                    <w:rPr>
                      <w:rFonts w:cs="Arial"/>
                      <w:i/>
                      <w:color w:val="000000"/>
                      <w:sz w:val="28"/>
                      <w:szCs w:val="28"/>
                      <w:lang w:val="uk-UA"/>
                    </w:rPr>
                    <w:t xml:space="preserve">) </w:t>
                  </w:r>
                  <w:r w:rsidRPr="00BD2B35">
                    <w:rPr>
                      <w:i/>
                      <w:color w:val="000000"/>
                      <w:sz w:val="28"/>
                      <w:szCs w:val="28"/>
                      <w:lang w:val="uk-UA"/>
                    </w:rPr>
                    <w:t>тачасовідіаграмийоговхідного</w:t>
                  </w:r>
                  <w:r w:rsidRPr="00BD2B35">
                    <w:rPr>
                      <w:rFonts w:cs="Arial"/>
                      <w:i/>
                      <w:color w:val="000000"/>
                      <w:sz w:val="28"/>
                      <w:szCs w:val="28"/>
                      <w:lang w:val="uk-UA"/>
                    </w:rPr>
                    <w:t xml:space="preserve"> (</w:t>
                  </w:r>
                  <w:r w:rsidRPr="00BD2B35">
                    <w:rPr>
                      <w:i/>
                      <w:color w:val="000000"/>
                      <w:sz w:val="28"/>
                      <w:szCs w:val="28"/>
                      <w:lang w:val="uk-UA"/>
                    </w:rPr>
                    <w:t>б</w:t>
                  </w:r>
                  <w:r w:rsidRPr="00BD2B35">
                    <w:rPr>
                      <w:rFonts w:cs="Arial"/>
                      <w:i/>
                      <w:color w:val="000000"/>
                      <w:sz w:val="28"/>
                      <w:szCs w:val="28"/>
                      <w:lang w:val="uk-UA"/>
                    </w:rPr>
                    <w:t xml:space="preserve">) </w:t>
                  </w:r>
                  <w:r w:rsidRPr="00BD2B35">
                    <w:rPr>
                      <w:i/>
                      <w:color w:val="000000"/>
                      <w:sz w:val="28"/>
                      <w:szCs w:val="28"/>
                      <w:lang w:val="uk-UA"/>
                    </w:rPr>
                    <w:t>івихідного</w:t>
                  </w:r>
                  <w:r w:rsidRPr="00BD2B35">
                    <w:rPr>
                      <w:rFonts w:cs="Arial"/>
                      <w:i/>
                      <w:color w:val="000000"/>
                      <w:sz w:val="28"/>
                      <w:szCs w:val="28"/>
                      <w:lang w:val="uk-UA"/>
                    </w:rPr>
                    <w:t xml:space="preserve"> (</w:t>
                  </w:r>
                  <w:r w:rsidRPr="00BD2B35">
                    <w:rPr>
                      <w:i/>
                      <w:color w:val="000000"/>
                      <w:sz w:val="28"/>
                      <w:szCs w:val="28"/>
                      <w:lang w:val="uk-UA"/>
                    </w:rPr>
                    <w:t>в</w:t>
                  </w:r>
                  <w:r w:rsidRPr="00BD2B35">
                    <w:rPr>
                      <w:rFonts w:cs="Arial"/>
                      <w:i/>
                      <w:color w:val="000000"/>
                      <w:sz w:val="28"/>
                      <w:szCs w:val="28"/>
                      <w:lang w:val="uk-UA"/>
                    </w:rPr>
                    <w:t xml:space="preserve">) </w:t>
                  </w:r>
                  <w:r w:rsidRPr="00BD2B35">
                    <w:rPr>
                      <w:i/>
                      <w:color w:val="000000"/>
                      <w:sz w:val="28"/>
                      <w:szCs w:val="28"/>
                      <w:lang w:val="uk-UA"/>
                    </w:rPr>
                    <w:t>сигналів</w:t>
                  </w:r>
                </w:p>
                <w:p w:rsidR="000B4FAC" w:rsidRPr="00BD2B35" w:rsidRDefault="000B4FAC" w:rsidP="00B00DB3">
                  <w:pPr>
                    <w:jc w:val="both"/>
                    <w:rPr>
                      <w:i/>
                      <w:sz w:val="28"/>
                      <w:szCs w:val="28"/>
                    </w:rPr>
                  </w:pPr>
                </w:p>
              </w:txbxContent>
            </v:textbox>
            <w10:wrap type="square"/>
          </v:shape>
        </w:pic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FFC000"/>
          <w:sz w:val="28"/>
          <w:szCs w:val="28"/>
          <w:lang w:val="uk-UA"/>
        </w:rPr>
        <w:t>Вихідні каскади</w:t>
      </w:r>
      <w:r w:rsidRPr="00162C33">
        <w:rPr>
          <w:rFonts w:ascii="Times New Roman" w:hAnsi="Times New Roman" w:cs="Times New Roman"/>
          <w:sz w:val="28"/>
          <w:szCs w:val="28"/>
          <w:lang w:val="uk-UA"/>
        </w:rPr>
        <w:t xml:space="preserve"> - кінцеві – зазвичай   є підсилювачами потужності або струму.</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Підсилювачі відрізняються один від одного кількістю каскадів, ре</w:t>
      </w:r>
      <w:r w:rsidRPr="00162C33">
        <w:rPr>
          <w:rFonts w:ascii="Times New Roman" w:hAnsi="Times New Roman" w:cs="Times New Roman"/>
          <w:sz w:val="28"/>
          <w:szCs w:val="28"/>
          <w:lang w:val="uk-UA"/>
        </w:rPr>
        <w:softHyphen/>
        <w:t xml:space="preserve">жимом роботи. Принцип побудови підсилювача сигналів змінного струму розглянемо на </w:t>
      </w:r>
      <w:r w:rsidR="005D0EB0" w:rsidRPr="00162C33">
        <w:rPr>
          <w:rFonts w:ascii="Times New Roman" w:hAnsi="Times New Roman" w:cs="Times New Roman"/>
          <w:sz w:val="28"/>
          <w:szCs w:val="28"/>
          <w:lang w:val="uk-UA"/>
        </w:rPr>
        <w:t>прикладі, пока</w:t>
      </w:r>
      <w:r w:rsidR="005D0EB0" w:rsidRPr="00162C33">
        <w:rPr>
          <w:rFonts w:ascii="Times New Roman" w:hAnsi="Times New Roman" w:cs="Times New Roman"/>
          <w:sz w:val="28"/>
          <w:szCs w:val="28"/>
          <w:lang w:val="uk-UA"/>
        </w:rPr>
        <w:softHyphen/>
        <w:t xml:space="preserve">заного на мал. </w:t>
      </w:r>
      <w:r w:rsidRPr="00162C33">
        <w:rPr>
          <w:rFonts w:ascii="Times New Roman" w:hAnsi="Times New Roman" w:cs="Times New Roman"/>
          <w:sz w:val="28"/>
          <w:szCs w:val="28"/>
          <w:lang w:val="uk-UA"/>
        </w:rPr>
        <w:t>4.</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 xml:space="preserve">Основним елементом підсилювача є ПЕ (біполярний або польовий транзистор), який разом з резистором </w:t>
      </w:r>
      <w:r w:rsidRPr="00162C33">
        <w:rPr>
          <w:rFonts w:ascii="Times New Roman" w:hAnsi="Times New Roman" w:cs="Times New Roman"/>
          <w:color w:val="000000"/>
          <w:sz w:val="28"/>
          <w:szCs w:val="28"/>
          <w:lang w:val="en-US"/>
        </w:rPr>
        <w:t>R</w:t>
      </w:r>
      <w:r w:rsidRPr="00162C33">
        <w:rPr>
          <w:rFonts w:ascii="Times New Roman" w:hAnsi="Times New Roman" w:cs="Times New Roman"/>
          <w:color w:val="000000"/>
          <w:sz w:val="28"/>
          <w:szCs w:val="28"/>
          <w:lang w:val="uk-UA"/>
        </w:rPr>
        <w:t>та джерелом живлення по</w:t>
      </w:r>
      <w:r w:rsidRPr="00162C33">
        <w:rPr>
          <w:rFonts w:ascii="Times New Roman" w:hAnsi="Times New Roman" w:cs="Times New Roman"/>
          <w:color w:val="000000"/>
          <w:sz w:val="28"/>
          <w:szCs w:val="28"/>
          <w:lang w:val="uk-UA"/>
        </w:rPr>
        <w:softHyphen/>
        <w:t>стійного струму Е утворюють головне вихідне коло підсилювача.</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FF0000"/>
          <w:sz w:val="28"/>
          <w:szCs w:val="28"/>
          <w:lang w:val="uk-UA"/>
        </w:rPr>
      </w:pPr>
      <w:r w:rsidRPr="00162C33">
        <w:rPr>
          <w:rFonts w:ascii="Times New Roman" w:hAnsi="Times New Roman" w:cs="Times New Roman"/>
          <w:b/>
          <w:color w:val="FF0000"/>
          <w:sz w:val="28"/>
          <w:szCs w:val="28"/>
          <w:lang w:val="uk-UA"/>
        </w:rPr>
        <w:lastRenderedPageBreak/>
        <w:t>Принцип підсилення</w:t>
      </w:r>
      <w:r w:rsidRPr="00162C33">
        <w:rPr>
          <w:rFonts w:ascii="Times New Roman" w:hAnsi="Times New Roman" w:cs="Times New Roman"/>
          <w:color w:val="FF0000"/>
          <w:sz w:val="28"/>
          <w:szCs w:val="28"/>
          <w:lang w:val="uk-UA"/>
        </w:rPr>
        <w:t>полягає у перетворенні енергії джерела постійної напруги Е в енергію змінного вихідного сигналу шляхом зміни провідності ПЕ за законом, зумовленим формою вхідного сигналу.</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sidRPr="00162C33">
        <w:rPr>
          <w:rFonts w:ascii="Times New Roman" w:hAnsi="Times New Roman" w:cs="Times New Roman"/>
          <w:color w:val="000000"/>
          <w:sz w:val="28"/>
          <w:szCs w:val="28"/>
          <w:lang w:val="uk-UA"/>
        </w:rPr>
        <w:t>Оскільки вихідне коло підсилювача живиться постійною напругою, у ньому може протікати струм лише однієї полярності. Для забезпечен</w:t>
      </w:r>
      <w:r w:rsidRPr="00162C33">
        <w:rPr>
          <w:rFonts w:ascii="Times New Roman" w:hAnsi="Times New Roman" w:cs="Times New Roman"/>
          <w:color w:val="000000"/>
          <w:sz w:val="28"/>
          <w:szCs w:val="28"/>
          <w:lang w:val="uk-UA"/>
        </w:rPr>
        <w:softHyphen/>
        <w:t xml:space="preserve">ня отримання підсиленого сигналу змінного струму необхідно задати його на фоні постійного сигналу </w:t>
      </w:r>
      <w:r w:rsidRPr="00162C33">
        <w:rPr>
          <w:rFonts w:ascii="Times New Roman" w:hAnsi="Times New Roman" w:cs="Times New Roman"/>
          <w:color w:val="000000"/>
          <w:sz w:val="28"/>
          <w:szCs w:val="28"/>
          <w:lang w:val="en-US"/>
        </w:rPr>
        <w:t>U</w:t>
      </w:r>
      <w:r w:rsidRPr="00162C33">
        <w:rPr>
          <w:rFonts w:ascii="Times New Roman" w:hAnsi="Times New Roman" w:cs="Times New Roman"/>
          <w:i/>
          <w:color w:val="000000"/>
          <w:sz w:val="16"/>
          <w:szCs w:val="16"/>
          <w:lang w:val="en-US"/>
        </w:rPr>
        <w:t>n</w:t>
      </w:r>
      <w:r w:rsidRPr="00162C33">
        <w:rPr>
          <w:rFonts w:ascii="Times New Roman" w:hAnsi="Times New Roman" w:cs="Times New Roman"/>
          <w:color w:val="000000"/>
          <w:sz w:val="28"/>
          <w:szCs w:val="28"/>
          <w:lang w:val="uk-UA"/>
        </w:rPr>
        <w:t>,як це показано на мал. 5.4,в. При цьому для нормальної роботи підсилювача амплітудні значення вихід</w:t>
      </w:r>
      <w:r w:rsidRPr="00162C33">
        <w:rPr>
          <w:rFonts w:ascii="Times New Roman" w:hAnsi="Times New Roman" w:cs="Times New Roman"/>
          <w:color w:val="000000"/>
          <w:sz w:val="28"/>
          <w:szCs w:val="28"/>
          <w:lang w:val="uk-UA"/>
        </w:rPr>
        <w:softHyphen/>
        <w:t>них напруги та струму повинні бути меншими за постійні рівні напруги та струму.</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i/>
          <w:color w:val="000000"/>
          <w:position w:val="-11"/>
          <w:sz w:val="16"/>
          <w:szCs w:val="16"/>
          <w:lang w:val="uk-UA"/>
        </w:rPr>
      </w:pPr>
      <w:r w:rsidRPr="00162C33">
        <w:rPr>
          <w:rFonts w:ascii="Times New Roman" w:hAnsi="Times New Roman" w:cs="Times New Roman"/>
          <w:color w:val="000000"/>
          <w:position w:val="-11"/>
          <w:sz w:val="28"/>
          <w:szCs w:val="28"/>
          <w:lang w:val="en-US"/>
        </w:rPr>
        <w:t>U</w:t>
      </w:r>
      <w:r w:rsidRPr="00162C33">
        <w:rPr>
          <w:rFonts w:ascii="Times New Roman" w:hAnsi="Times New Roman" w:cs="Times New Roman"/>
          <w:i/>
          <w:color w:val="000000"/>
          <w:position w:val="-11"/>
          <w:sz w:val="16"/>
          <w:szCs w:val="16"/>
          <w:lang w:val="en-US"/>
        </w:rPr>
        <w:t>m</w:t>
      </w:r>
      <w:r w:rsidRPr="00162C33">
        <w:rPr>
          <w:rFonts w:ascii="Times New Roman" w:hAnsi="Times New Roman" w:cs="Times New Roman"/>
          <w:color w:val="000000"/>
          <w:position w:val="-11"/>
          <w:sz w:val="28"/>
          <w:szCs w:val="28"/>
          <w:lang w:val="uk-UA"/>
        </w:rPr>
        <w:t xml:space="preserve"> ≤ </w:t>
      </w:r>
      <w:r w:rsidRPr="00162C33">
        <w:rPr>
          <w:rFonts w:ascii="Times New Roman" w:hAnsi="Times New Roman" w:cs="Times New Roman"/>
          <w:color w:val="000000"/>
          <w:position w:val="-11"/>
          <w:sz w:val="28"/>
          <w:szCs w:val="28"/>
          <w:lang w:val="en-US"/>
        </w:rPr>
        <w:t>U</w:t>
      </w:r>
      <w:r w:rsidRPr="00162C33">
        <w:rPr>
          <w:rFonts w:ascii="Times New Roman" w:hAnsi="Times New Roman" w:cs="Times New Roman"/>
          <w:i/>
          <w:color w:val="000000"/>
          <w:position w:val="-11"/>
          <w:sz w:val="16"/>
          <w:szCs w:val="16"/>
          <w:lang w:val="en-US"/>
        </w:rPr>
        <w:t>n</w:t>
      </w:r>
      <w:r w:rsidRPr="00162C33">
        <w:rPr>
          <w:rFonts w:ascii="Times New Roman" w:hAnsi="Times New Roman" w:cs="Times New Roman"/>
          <w:color w:val="000000"/>
          <w:position w:val="-11"/>
          <w:sz w:val="28"/>
          <w:szCs w:val="28"/>
          <w:lang w:val="uk-UA"/>
        </w:rPr>
        <w:t xml:space="preserve">;  </w:t>
      </w:r>
      <w:r w:rsidRPr="00162C33">
        <w:rPr>
          <w:rFonts w:ascii="Times New Roman" w:hAnsi="Times New Roman" w:cs="Times New Roman"/>
          <w:color w:val="000000"/>
          <w:position w:val="-11"/>
          <w:sz w:val="28"/>
          <w:szCs w:val="28"/>
          <w:lang w:val="en-US"/>
        </w:rPr>
        <w:t>I</w:t>
      </w:r>
      <w:r w:rsidRPr="00162C33">
        <w:rPr>
          <w:rFonts w:ascii="Times New Roman" w:hAnsi="Times New Roman" w:cs="Times New Roman"/>
          <w:i/>
          <w:color w:val="000000"/>
          <w:position w:val="-11"/>
          <w:sz w:val="16"/>
          <w:szCs w:val="16"/>
          <w:lang w:val="en-US"/>
        </w:rPr>
        <w:t>m</w:t>
      </w:r>
      <w:r w:rsidRPr="00162C33">
        <w:rPr>
          <w:rFonts w:ascii="Times New Roman" w:hAnsi="Times New Roman" w:cs="Times New Roman"/>
          <w:color w:val="000000"/>
          <w:position w:val="-11"/>
          <w:sz w:val="28"/>
          <w:szCs w:val="28"/>
          <w:lang w:val="uk-UA"/>
        </w:rPr>
        <w:t xml:space="preserve"> ≤ </w:t>
      </w:r>
      <w:r w:rsidRPr="00162C33">
        <w:rPr>
          <w:rFonts w:ascii="Times New Roman" w:hAnsi="Times New Roman" w:cs="Times New Roman"/>
          <w:color w:val="000000"/>
          <w:position w:val="-11"/>
          <w:sz w:val="28"/>
          <w:szCs w:val="28"/>
          <w:lang w:val="en-US"/>
        </w:rPr>
        <w:t>I</w:t>
      </w:r>
      <w:r w:rsidRPr="00162C33">
        <w:rPr>
          <w:rFonts w:ascii="Times New Roman" w:hAnsi="Times New Roman" w:cs="Times New Roman"/>
          <w:i/>
          <w:color w:val="000000"/>
          <w:position w:val="-11"/>
          <w:sz w:val="16"/>
          <w:szCs w:val="16"/>
          <w:lang w:val="en-US"/>
        </w:rPr>
        <w:t>n</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Постійний рівень струму та напруги у вихідному колі задається по</w:t>
      </w:r>
      <w:r w:rsidRPr="00162C33">
        <w:rPr>
          <w:rFonts w:ascii="Times New Roman" w:hAnsi="Times New Roman" w:cs="Times New Roman"/>
          <w:color w:val="000000"/>
          <w:sz w:val="28"/>
          <w:szCs w:val="28"/>
          <w:lang w:val="uk-UA"/>
        </w:rPr>
        <w:softHyphen/>
        <w:t>дачею постійного рівня вхідної напруги.</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Режим роботи підсилювача за постійним струмом називається ре</w:t>
      </w:r>
      <w:r w:rsidRPr="00162C33">
        <w:rPr>
          <w:rFonts w:ascii="Times New Roman" w:hAnsi="Times New Roman" w:cs="Times New Roman"/>
          <w:color w:val="000000"/>
          <w:sz w:val="28"/>
          <w:szCs w:val="28"/>
          <w:lang w:val="uk-UA"/>
        </w:rPr>
        <w:softHyphen/>
        <w:t>жимом спокою.</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position w:val="12"/>
          <w:sz w:val="28"/>
          <w:szCs w:val="28"/>
          <w:lang w:val="uk-UA"/>
        </w:rPr>
      </w:pPr>
      <w:r w:rsidRPr="00162C33">
        <w:rPr>
          <w:rFonts w:ascii="Times New Roman" w:hAnsi="Times New Roman" w:cs="Times New Roman"/>
          <w:position w:val="12"/>
          <w:sz w:val="28"/>
          <w:szCs w:val="28"/>
          <w:lang w:val="en-US"/>
        </w:rPr>
        <w:t>U</w:t>
      </w:r>
      <w:r w:rsidRPr="00162C33">
        <w:rPr>
          <w:rFonts w:ascii="Times New Roman" w:hAnsi="Times New Roman" w:cs="Times New Roman"/>
          <w:i/>
          <w:position w:val="12"/>
          <w:sz w:val="16"/>
          <w:szCs w:val="16"/>
          <w:lang w:val="uk-UA"/>
        </w:rPr>
        <w:t xml:space="preserve">вх </w:t>
      </w:r>
      <w:r w:rsidRPr="00162C33">
        <w:rPr>
          <w:rFonts w:ascii="Times New Roman" w:hAnsi="Times New Roman" w:cs="Times New Roman"/>
          <w:i/>
          <w:position w:val="12"/>
          <w:sz w:val="16"/>
          <w:szCs w:val="16"/>
          <w:lang w:val="en-US"/>
        </w:rPr>
        <w:t>n</w:t>
      </w:r>
      <w:r w:rsidRPr="00162C33">
        <w:rPr>
          <w:rFonts w:ascii="Times New Roman" w:hAnsi="Times New Roman" w:cs="Times New Roman"/>
          <w:position w:val="12"/>
          <w:sz w:val="28"/>
          <w:szCs w:val="28"/>
          <w:lang w:val="uk-UA"/>
        </w:rPr>
        <w:t>&gt;</w:t>
      </w:r>
      <w:r w:rsidRPr="00162C33">
        <w:rPr>
          <w:rFonts w:ascii="Times New Roman" w:hAnsi="Times New Roman" w:cs="Times New Roman"/>
          <w:position w:val="12"/>
          <w:sz w:val="28"/>
          <w:szCs w:val="28"/>
          <w:lang w:val="en-US"/>
        </w:rPr>
        <w:t>U</w:t>
      </w:r>
      <w:r w:rsidRPr="00162C33">
        <w:rPr>
          <w:rFonts w:ascii="Times New Roman" w:hAnsi="Times New Roman" w:cs="Times New Roman"/>
          <w:i/>
          <w:position w:val="12"/>
          <w:sz w:val="16"/>
          <w:szCs w:val="16"/>
          <w:lang w:val="uk-UA"/>
        </w:rPr>
        <w:t xml:space="preserve">вх </w:t>
      </w:r>
      <w:r w:rsidRPr="00162C33">
        <w:rPr>
          <w:rFonts w:ascii="Times New Roman" w:hAnsi="Times New Roman" w:cs="Times New Roman"/>
          <w:i/>
          <w:position w:val="12"/>
          <w:sz w:val="16"/>
          <w:szCs w:val="16"/>
          <w:lang w:val="en-US"/>
        </w:rPr>
        <w:t>m</w:t>
      </w:r>
      <w:r w:rsidRPr="00162C33">
        <w:rPr>
          <w:rFonts w:ascii="Times New Roman" w:hAnsi="Times New Roman" w:cs="Times New Roman"/>
          <w:position w:val="12"/>
          <w:sz w:val="28"/>
          <w:szCs w:val="28"/>
          <w:lang w:val="uk-UA"/>
        </w:rPr>
        <w:t>;  (</w:t>
      </w:r>
      <w:r w:rsidRPr="00162C33">
        <w:rPr>
          <w:rFonts w:ascii="Times New Roman" w:hAnsi="Times New Roman" w:cs="Times New Roman"/>
          <w:position w:val="12"/>
          <w:sz w:val="28"/>
          <w:szCs w:val="28"/>
          <w:lang w:val="en-US"/>
        </w:rPr>
        <w:t>I</w:t>
      </w:r>
      <w:r w:rsidRPr="00162C33">
        <w:rPr>
          <w:rFonts w:ascii="Times New Roman" w:hAnsi="Times New Roman" w:cs="Times New Roman"/>
          <w:i/>
          <w:position w:val="12"/>
          <w:sz w:val="16"/>
          <w:szCs w:val="16"/>
          <w:lang w:val="uk-UA"/>
        </w:rPr>
        <w:t xml:space="preserve">вх </w:t>
      </w:r>
      <w:r w:rsidRPr="00162C33">
        <w:rPr>
          <w:rFonts w:ascii="Times New Roman" w:hAnsi="Times New Roman" w:cs="Times New Roman"/>
          <w:i/>
          <w:position w:val="12"/>
          <w:sz w:val="16"/>
          <w:szCs w:val="16"/>
          <w:lang w:val="en-US"/>
        </w:rPr>
        <w:t>n</w:t>
      </w:r>
      <w:r w:rsidRPr="00162C33">
        <w:rPr>
          <w:rFonts w:ascii="Times New Roman" w:hAnsi="Times New Roman" w:cs="Times New Roman"/>
          <w:position w:val="12"/>
          <w:sz w:val="28"/>
          <w:szCs w:val="28"/>
          <w:lang w:val="uk-UA"/>
        </w:rPr>
        <w:t>&gt;</w:t>
      </w:r>
      <w:r w:rsidRPr="00162C33">
        <w:rPr>
          <w:rFonts w:ascii="Times New Roman" w:hAnsi="Times New Roman" w:cs="Times New Roman"/>
          <w:position w:val="12"/>
          <w:sz w:val="28"/>
          <w:szCs w:val="28"/>
          <w:lang w:val="en-US"/>
        </w:rPr>
        <w:t>I</w:t>
      </w:r>
      <w:r w:rsidRPr="00162C33">
        <w:rPr>
          <w:rFonts w:ascii="Times New Roman" w:hAnsi="Times New Roman" w:cs="Times New Roman"/>
          <w:i/>
          <w:position w:val="12"/>
          <w:sz w:val="16"/>
          <w:szCs w:val="16"/>
          <w:lang w:val="uk-UA"/>
        </w:rPr>
        <w:t xml:space="preserve">вх </w:t>
      </w:r>
      <w:r w:rsidRPr="00162C33">
        <w:rPr>
          <w:rFonts w:ascii="Times New Roman" w:hAnsi="Times New Roman" w:cs="Times New Roman"/>
          <w:i/>
          <w:position w:val="12"/>
          <w:sz w:val="16"/>
          <w:szCs w:val="16"/>
          <w:lang w:val="en-US"/>
        </w:rPr>
        <w:t>m</w:t>
      </w:r>
      <w:r w:rsidRPr="00162C33">
        <w:rPr>
          <w:rFonts w:ascii="Times New Roman" w:hAnsi="Times New Roman" w:cs="Times New Roman"/>
          <w:position w:val="12"/>
          <w:sz w:val="28"/>
          <w:szCs w:val="28"/>
          <w:lang w:val="uk-UA"/>
        </w:rPr>
        <w:t>)</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Він характеризується струмом спокою та напругою спокою вихідного кола. Щоб задати режим спокою, використовують спеціальні схеми зміщення напруги.</w:t>
      </w:r>
    </w:p>
    <w:p w:rsidR="00B00DB3" w:rsidRPr="00162C33" w:rsidRDefault="00B00DB3" w:rsidP="00040B5D">
      <w:pPr>
        <w:pStyle w:val="FR1"/>
        <w:spacing w:line="360" w:lineRule="auto"/>
        <w:ind w:left="0" w:firstLine="709"/>
        <w:jc w:val="both"/>
        <w:rPr>
          <w:rFonts w:ascii="Times New Roman" w:hAnsi="Times New Roman"/>
          <w:b w:val="0"/>
          <w:color w:val="000000"/>
          <w:sz w:val="28"/>
          <w:szCs w:val="28"/>
        </w:rPr>
      </w:pPr>
      <w:r w:rsidRPr="00162C33">
        <w:rPr>
          <w:rFonts w:ascii="Times New Roman" w:hAnsi="Times New Roman"/>
          <w:b w:val="0"/>
          <w:color w:val="000000"/>
          <w:sz w:val="28"/>
          <w:szCs w:val="28"/>
        </w:rPr>
        <w:t xml:space="preserve">Вихідна напруга  </w:t>
      </w:r>
      <w:r w:rsidRPr="00162C33">
        <w:rPr>
          <w:rFonts w:ascii="Times New Roman" w:hAnsi="Times New Roman"/>
          <w:b w:val="0"/>
          <w:color w:val="000000"/>
          <w:sz w:val="28"/>
          <w:szCs w:val="28"/>
          <w:lang w:val="en-US"/>
        </w:rPr>
        <w:t>U</w:t>
      </w:r>
      <w:r w:rsidRPr="00162C33">
        <w:rPr>
          <w:rFonts w:ascii="Times New Roman" w:hAnsi="Times New Roman"/>
          <w:b w:val="0"/>
          <w:i/>
          <w:color w:val="000000"/>
          <w:sz w:val="16"/>
          <w:szCs w:val="16"/>
        </w:rPr>
        <w:t xml:space="preserve">вих </w:t>
      </w:r>
      <w:r w:rsidRPr="00162C33">
        <w:rPr>
          <w:rFonts w:ascii="Times New Roman" w:hAnsi="Times New Roman"/>
          <w:b w:val="0"/>
          <w:color w:val="000000"/>
          <w:sz w:val="28"/>
          <w:szCs w:val="28"/>
        </w:rPr>
        <w:t>подається на навантаження, яким зазвичай є</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sidRPr="00162C33">
        <w:rPr>
          <w:rFonts w:ascii="Times New Roman" w:hAnsi="Times New Roman" w:cs="Times New Roman"/>
          <w:color w:val="000000"/>
          <w:sz w:val="28"/>
          <w:szCs w:val="28"/>
          <w:lang w:val="uk-UA"/>
        </w:rPr>
        <w:t>наступний каскад підсилення. Зверніть увагу: за такої побудови підси</w:t>
      </w:r>
      <w:r w:rsidRPr="00162C33">
        <w:rPr>
          <w:rFonts w:ascii="Times New Roman" w:hAnsi="Times New Roman" w:cs="Times New Roman"/>
          <w:color w:val="000000"/>
          <w:sz w:val="28"/>
          <w:szCs w:val="28"/>
          <w:lang w:val="uk-UA"/>
        </w:rPr>
        <w:softHyphen/>
        <w:t xml:space="preserve">лювача його навантаженням (корисним) є не резистор </w:t>
      </w:r>
      <w:r w:rsidRPr="00162C33">
        <w:rPr>
          <w:rFonts w:ascii="Times New Roman" w:hAnsi="Times New Roman" w:cs="Times New Roman"/>
          <w:color w:val="000000"/>
          <w:sz w:val="28"/>
          <w:szCs w:val="28"/>
          <w:lang w:val="en-US"/>
        </w:rPr>
        <w:t>R</w:t>
      </w:r>
      <w:r w:rsidRPr="00162C33">
        <w:rPr>
          <w:rFonts w:ascii="Times New Roman" w:hAnsi="Times New Roman" w:cs="Times New Roman"/>
          <w:color w:val="000000"/>
          <w:sz w:val="28"/>
          <w:szCs w:val="28"/>
          <w:lang w:val="uk-UA"/>
        </w:rPr>
        <w:t>, а вхідний опір наступного (наприклад, такого ж) каскаду підсилення.</w:t>
      </w:r>
    </w:p>
    <w:p w:rsidR="00B00DB3" w:rsidRPr="00162C33" w:rsidRDefault="00B00DB3" w:rsidP="00A32AA4">
      <w:pPr>
        <w:pStyle w:val="a8"/>
        <w:numPr>
          <w:ilvl w:val="0"/>
          <w:numId w:val="3"/>
        </w:numPr>
        <w:shd w:val="clear" w:color="auto" w:fill="FFFFFF"/>
        <w:autoSpaceDE w:val="0"/>
        <w:autoSpaceDN w:val="0"/>
        <w:adjustRightInd w:val="0"/>
        <w:spacing w:after="0" w:line="360" w:lineRule="auto"/>
        <w:ind w:left="0" w:firstLine="709"/>
        <w:jc w:val="both"/>
        <w:rPr>
          <w:rFonts w:ascii="Times New Roman" w:hAnsi="Times New Roman"/>
          <w:b/>
          <w:color w:val="FF0000"/>
          <w:sz w:val="28"/>
          <w:szCs w:val="28"/>
          <w:lang w:val="uk-UA"/>
        </w:rPr>
      </w:pPr>
      <w:r w:rsidRPr="00162C33">
        <w:rPr>
          <w:rFonts w:ascii="Times New Roman" w:hAnsi="Times New Roman"/>
          <w:b/>
          <w:color w:val="FF0000"/>
          <w:sz w:val="28"/>
          <w:szCs w:val="28"/>
          <w:lang w:val="uk-UA"/>
        </w:rPr>
        <w:t>Основні режими (класи) роботи підсилювачів</w:t>
      </w:r>
    </w:p>
    <w:p w:rsidR="00B00DB3" w:rsidRPr="00162C33" w:rsidRDefault="00F57744"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F57744">
        <w:rPr>
          <w:rFonts w:ascii="Times New Roman" w:hAnsi="Times New Roman" w:cs="Times New Roman"/>
          <w:noProof/>
        </w:rPr>
        <w:pict>
          <v:shape id="Text Box 31" o:spid="_x0000_s1051" type="#_x0000_t202" style="position:absolute;left:0;text-align:left;margin-left:338.2pt;margin-top:100.9pt;width:149.75pt;height:54.75pt;z-index:251719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" stroked="f">
            <v:textbox>
              <w:txbxContent>
                <w:p w:rsidR="000B4FAC" w:rsidRDefault="000B4FAC" w:rsidP="00B00DB3">
                  <w:pPr>
                    <w:rPr>
                      <w:i/>
                      <w:lang w:val="uk-UA"/>
                    </w:rPr>
                  </w:pPr>
                  <w:r>
                    <w:rPr>
                      <w:i/>
                      <w:lang w:val="uk-UA"/>
                    </w:rPr>
                    <w:t>Мал. 5- Вихідна динамічна характеристика підсилювача в режимі класу А</w:t>
                  </w:r>
                </w:p>
              </w:txbxContent>
            </v:textbox>
            <w10:wrap type="square"/>
          </v:shape>
        </w:pict>
      </w:r>
      <w:r w:rsidR="00B00DB3" w:rsidRPr="00162C33">
        <w:rPr>
          <w:rFonts w:ascii="Times New Roman" w:hAnsi="Times New Roman" w:cs="Times New Roman"/>
          <w:b/>
          <w:noProof/>
          <w:color w:val="00B050"/>
        </w:rPr>
        <w:drawing>
          <wp:anchor distT="0" distB="0" distL="114300" distR="114300" simplePos="0" relativeHeight="251607552" behindDoc="1" locked="0" layoutInCell="1" allowOverlap="1">
            <wp:simplePos x="0" y="0"/>
            <wp:positionH relativeFrom="column">
              <wp:posOffset>4330065</wp:posOffset>
            </wp:positionH>
            <wp:positionV relativeFrom="paragraph">
              <wp:posOffset>195580</wp:posOffset>
            </wp:positionV>
            <wp:extent cx="1781175" cy="1371600"/>
            <wp:effectExtent l="19050" t="0" r="9525" b="0"/>
            <wp:wrapSquare wrapText="bothSides"/>
            <wp:docPr id="9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5" cstate="email">
                      <a:lum bright="-24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81175" cy="1371600"/>
                    </a:xfrm>
                    <a:prstGeom prst="rect">
                      <a:avLst/>
                    </a:prstGeom>
                    <a:noFill/>
                    <a:ln w="9525">
                      <a:noFill/>
                      <a:miter lim="800000"/>
                      <a:headEnd/>
                      <a:tailEnd/>
                    </a:ln>
                  </pic:spPr>
                </pic:pic>
              </a:graphicData>
            </a:graphic>
          </wp:anchor>
        </w:drawing>
      </w:r>
      <w:r w:rsidR="00B00DB3" w:rsidRPr="00162C33">
        <w:rPr>
          <w:rFonts w:ascii="Times New Roman" w:hAnsi="Times New Roman" w:cs="Times New Roman"/>
          <w:b/>
          <w:color w:val="00B050"/>
          <w:sz w:val="28"/>
          <w:szCs w:val="28"/>
          <w:lang w:val="uk-UA"/>
        </w:rPr>
        <w:t>Режим спокою</w:t>
      </w:r>
      <w:r w:rsidR="00B00DB3" w:rsidRPr="00162C33">
        <w:rPr>
          <w:rFonts w:ascii="Times New Roman" w:hAnsi="Times New Roman" w:cs="Times New Roman"/>
          <w:color w:val="000000"/>
          <w:sz w:val="28"/>
          <w:szCs w:val="28"/>
          <w:lang w:val="uk-UA"/>
        </w:rPr>
        <w:t xml:space="preserve"> (режим роботи за постійним струмом) характеризує клас роботи підсилюючого каскаду. Ним визначаються призначення, к.к.д., величина нелінійних спотворень (ступінь порушення пропор</w:t>
      </w:r>
      <w:r w:rsidR="00B00DB3" w:rsidRPr="00162C33">
        <w:rPr>
          <w:rFonts w:ascii="Times New Roman" w:hAnsi="Times New Roman" w:cs="Times New Roman"/>
          <w:color w:val="000000"/>
          <w:sz w:val="28"/>
          <w:szCs w:val="28"/>
          <w:lang w:val="uk-UA"/>
        </w:rPr>
        <w:softHyphen/>
        <w:t>ційності вхідного і вихідного сигналів) та інші параметри каскаду.</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b/>
          <w:color w:val="00B050"/>
          <w:sz w:val="28"/>
          <w:szCs w:val="28"/>
          <w:lang w:val="uk-UA"/>
        </w:rPr>
      </w:pPr>
      <w:r w:rsidRPr="00162C33">
        <w:rPr>
          <w:rFonts w:ascii="Times New Roman" w:hAnsi="Times New Roman" w:cs="Times New Roman"/>
          <w:color w:val="000000"/>
          <w:sz w:val="28"/>
          <w:szCs w:val="28"/>
          <w:lang w:val="uk-UA"/>
        </w:rPr>
        <w:lastRenderedPageBreak/>
        <w:t xml:space="preserve">Найбільш широко застосовують </w:t>
      </w:r>
      <w:r w:rsidRPr="00162C33">
        <w:rPr>
          <w:rFonts w:ascii="Times New Roman" w:hAnsi="Times New Roman" w:cs="Times New Roman"/>
          <w:color w:val="00B050"/>
          <w:sz w:val="28"/>
          <w:szCs w:val="28"/>
          <w:lang w:val="uk-UA"/>
        </w:rPr>
        <w:t>три класи</w:t>
      </w:r>
      <w:r w:rsidRPr="00162C33">
        <w:rPr>
          <w:rFonts w:ascii="Times New Roman" w:hAnsi="Times New Roman" w:cs="Times New Roman"/>
          <w:color w:val="000000"/>
          <w:sz w:val="28"/>
          <w:szCs w:val="28"/>
          <w:lang w:val="uk-UA"/>
        </w:rPr>
        <w:t xml:space="preserve">, які називають - </w:t>
      </w:r>
      <w:r w:rsidRPr="00162C33">
        <w:rPr>
          <w:rFonts w:ascii="Times New Roman" w:hAnsi="Times New Roman" w:cs="Times New Roman"/>
          <w:b/>
          <w:color w:val="00B050"/>
          <w:sz w:val="28"/>
          <w:szCs w:val="28"/>
          <w:lang w:val="uk-UA"/>
        </w:rPr>
        <w:t>А, В і С.</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sidRPr="00162C33">
        <w:rPr>
          <w:rFonts w:ascii="Times New Roman" w:hAnsi="Times New Roman" w:cs="Times New Roman"/>
          <w:color w:val="000000"/>
          <w:sz w:val="28"/>
          <w:szCs w:val="28"/>
          <w:lang w:val="uk-UA"/>
        </w:rPr>
        <w:t xml:space="preserve">При роботі підсилювача у </w:t>
      </w:r>
      <w:r w:rsidRPr="00162C33">
        <w:rPr>
          <w:rFonts w:ascii="Times New Roman" w:hAnsi="Times New Roman" w:cs="Times New Roman"/>
          <w:b/>
          <w:color w:val="00B050"/>
          <w:sz w:val="28"/>
          <w:szCs w:val="28"/>
          <w:lang w:val="uk-UA"/>
        </w:rPr>
        <w:t>режимі класу А</w:t>
      </w:r>
      <w:r w:rsidRPr="00162C33">
        <w:rPr>
          <w:rFonts w:ascii="Times New Roman" w:hAnsi="Times New Roman" w:cs="Times New Roman"/>
          <w:color w:val="000000"/>
          <w:sz w:val="28"/>
          <w:szCs w:val="28"/>
          <w:lang w:val="uk-UA"/>
        </w:rPr>
        <w:t xml:space="preserve"> точку спокою Р, якій відповідають струми </w:t>
      </w:r>
      <w:r w:rsidRPr="00162C33">
        <w:rPr>
          <w:rFonts w:ascii="Times New Roman" w:hAnsi="Times New Roman" w:cs="Times New Roman"/>
          <w:i/>
          <w:color w:val="000000"/>
          <w:sz w:val="28"/>
          <w:szCs w:val="28"/>
          <w:lang w:val="uk-UA"/>
        </w:rPr>
        <w:t>І</w:t>
      </w:r>
      <w:r w:rsidRPr="00162C33">
        <w:rPr>
          <w:rFonts w:ascii="Times New Roman" w:hAnsi="Times New Roman" w:cs="Times New Roman"/>
          <w:color w:val="000000"/>
          <w:sz w:val="28"/>
          <w:szCs w:val="28"/>
          <w:vertAlign w:val="subscript"/>
          <w:lang w:val="uk-UA"/>
        </w:rPr>
        <w:t>ок</w:t>
      </w:r>
      <w:r w:rsidRPr="00162C33">
        <w:rPr>
          <w:rFonts w:ascii="Times New Roman" w:hAnsi="Times New Roman" w:cs="Times New Roman"/>
          <w:color w:val="000000"/>
          <w:sz w:val="28"/>
          <w:szCs w:val="28"/>
          <w:lang w:val="uk-UA"/>
        </w:rPr>
        <w:t xml:space="preserve">, </w:t>
      </w:r>
      <w:r w:rsidRPr="00162C33">
        <w:rPr>
          <w:rFonts w:ascii="Times New Roman" w:hAnsi="Times New Roman" w:cs="Times New Roman"/>
          <w:i/>
          <w:color w:val="000000"/>
          <w:sz w:val="28"/>
          <w:szCs w:val="28"/>
          <w:lang w:val="uk-UA"/>
        </w:rPr>
        <w:t>U</w:t>
      </w:r>
      <w:r w:rsidRPr="00162C33">
        <w:rPr>
          <w:rFonts w:ascii="Times New Roman" w:hAnsi="Times New Roman" w:cs="Times New Roman"/>
          <w:color w:val="000000"/>
          <w:sz w:val="28"/>
          <w:szCs w:val="28"/>
          <w:vertAlign w:val="subscript"/>
          <w:lang w:val="uk-UA"/>
        </w:rPr>
        <w:t>ок</w:t>
      </w:r>
      <w:r w:rsidRPr="00162C33">
        <w:rPr>
          <w:rFonts w:ascii="Times New Roman" w:hAnsi="Times New Roman" w:cs="Times New Roman"/>
          <w:color w:val="000000"/>
          <w:sz w:val="28"/>
          <w:szCs w:val="28"/>
          <w:lang w:val="uk-UA"/>
        </w:rPr>
        <w:t xml:space="preserve">, </w:t>
      </w:r>
      <w:r w:rsidRPr="00162C33">
        <w:rPr>
          <w:rFonts w:ascii="Times New Roman" w:hAnsi="Times New Roman" w:cs="Times New Roman"/>
          <w:i/>
          <w:color w:val="000000"/>
          <w:sz w:val="28"/>
          <w:szCs w:val="28"/>
          <w:lang w:val="uk-UA"/>
        </w:rPr>
        <w:t>І</w:t>
      </w:r>
      <w:r w:rsidRPr="00162C33">
        <w:rPr>
          <w:rFonts w:ascii="Times New Roman" w:hAnsi="Times New Roman" w:cs="Times New Roman"/>
          <w:color w:val="000000"/>
          <w:sz w:val="28"/>
          <w:szCs w:val="28"/>
          <w:vertAlign w:val="subscript"/>
          <w:lang w:val="uk-UA"/>
        </w:rPr>
        <w:t>об</w:t>
      </w:r>
      <w:r w:rsidRPr="00162C33">
        <w:rPr>
          <w:rFonts w:ascii="Times New Roman" w:hAnsi="Times New Roman" w:cs="Times New Roman"/>
          <w:color w:val="000000"/>
          <w:sz w:val="28"/>
          <w:szCs w:val="28"/>
          <w:lang w:val="uk-UA"/>
        </w:rPr>
        <w:t xml:space="preserve"> V вибирають посередині вихідної динамічної характеристики за постійним струмом, як показано на мал. 5.5 (транзистор увімкнений за схемою з СЕ).а</w:t>
      </w:r>
      <w:r w:rsidRPr="00162C33">
        <w:rPr>
          <w:rFonts w:ascii="Times New Roman" w:hAnsi="Times New Roman" w:cs="Times New Roman"/>
          <w:color w:val="000000"/>
          <w:sz w:val="28"/>
          <w:szCs w:val="28"/>
          <w:vertAlign w:val="subscript"/>
          <w:lang w:val="uk-UA"/>
        </w:rPr>
        <w:t>1</w:t>
      </w:r>
      <w:r w:rsidRPr="00162C33">
        <w:rPr>
          <w:rFonts w:ascii="Times New Roman" w:hAnsi="Times New Roman" w:cs="Times New Roman"/>
          <w:color w:val="000000"/>
          <w:sz w:val="28"/>
          <w:szCs w:val="28"/>
          <w:lang w:val="uk-UA"/>
        </w:rPr>
        <w:t>б</w:t>
      </w:r>
      <w:r w:rsidRPr="00162C33">
        <w:rPr>
          <w:rFonts w:ascii="Times New Roman" w:hAnsi="Times New Roman" w:cs="Times New Roman"/>
          <w:color w:val="000000"/>
          <w:sz w:val="28"/>
          <w:szCs w:val="28"/>
          <w:vertAlign w:val="subscript"/>
          <w:lang w:val="uk-UA"/>
        </w:rPr>
        <w:t>1</w:t>
      </w:r>
      <w:r w:rsidRPr="00162C33">
        <w:rPr>
          <w:rFonts w:ascii="Times New Roman" w:hAnsi="Times New Roman" w:cs="Times New Roman"/>
          <w:color w:val="000000"/>
          <w:sz w:val="28"/>
          <w:szCs w:val="28"/>
          <w:lang w:val="uk-UA"/>
        </w:rPr>
        <w:t>- ділянка активного режиму роботи транзистора, де нелінійні спотворення міні</w:t>
      </w:r>
      <w:r w:rsidRPr="00162C33">
        <w:rPr>
          <w:rFonts w:ascii="Times New Roman" w:hAnsi="Times New Roman" w:cs="Times New Roman"/>
          <w:color w:val="000000"/>
          <w:sz w:val="28"/>
          <w:szCs w:val="28"/>
          <w:lang w:val="uk-UA"/>
        </w:rPr>
        <w:softHyphen/>
        <w:t xml:space="preserve">мальні; к.к.д. η=0,25-0,3, бо в режимі спокою споживається значна потужність. </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Тому клас А застосовують переважно у каскадах попереднього підсилення.</w:t>
      </w:r>
    </w:p>
    <w:p w:rsidR="00B00DB3" w:rsidRPr="00162C33" w:rsidRDefault="00B00DB3" w:rsidP="00040B5D">
      <w:pPr>
        <w:widowControl w:val="0"/>
        <w:autoSpaceDE w:val="0"/>
        <w:autoSpaceDN w:val="0"/>
        <w:adjustRightInd w:val="0"/>
        <w:spacing w:after="0" w:line="360" w:lineRule="auto"/>
        <w:ind w:firstLine="709"/>
        <w:jc w:val="both"/>
        <w:rPr>
          <w:rFonts w:ascii="Times New Roman" w:hAnsi="Times New Roman" w:cs="Times New Roman"/>
          <w:color w:val="000000"/>
          <w:sz w:val="28"/>
          <w:szCs w:val="28"/>
        </w:rPr>
      </w:pPr>
      <w:r w:rsidRPr="00162C33">
        <w:rPr>
          <w:rFonts w:ascii="Times New Roman" w:hAnsi="Times New Roman" w:cs="Times New Roman"/>
          <w:color w:val="000000"/>
          <w:sz w:val="28"/>
          <w:szCs w:val="28"/>
          <w:lang w:val="uk-UA"/>
        </w:rPr>
        <w:t xml:space="preserve">Якщо підсилювач працює </w:t>
      </w:r>
      <w:r w:rsidRPr="00162C33">
        <w:rPr>
          <w:rFonts w:ascii="Times New Roman" w:hAnsi="Times New Roman" w:cs="Times New Roman"/>
          <w:b/>
          <w:color w:val="00B050"/>
          <w:sz w:val="28"/>
          <w:szCs w:val="28"/>
          <w:lang w:val="uk-UA"/>
        </w:rPr>
        <w:t>у режимі класу В</w:t>
      </w:r>
      <w:r w:rsidRPr="00162C33">
        <w:rPr>
          <w:rFonts w:ascii="Times New Roman" w:hAnsi="Times New Roman" w:cs="Times New Roman"/>
          <w:color w:val="000000"/>
          <w:sz w:val="28"/>
          <w:szCs w:val="28"/>
          <w:lang w:val="uk-UA"/>
        </w:rPr>
        <w:t>, точка спокою вибираєть</w:t>
      </w:r>
      <w:r w:rsidRPr="00162C33">
        <w:rPr>
          <w:rFonts w:ascii="Times New Roman" w:hAnsi="Times New Roman" w:cs="Times New Roman"/>
          <w:color w:val="000000"/>
          <w:sz w:val="28"/>
          <w:szCs w:val="28"/>
          <w:lang w:val="uk-UA"/>
        </w:rPr>
        <w:softHyphen/>
        <w:t>ся на межі між активним режимом та режимом відтинання: її положен</w:t>
      </w:r>
      <w:r w:rsidRPr="00162C33">
        <w:rPr>
          <w:rFonts w:ascii="Times New Roman" w:hAnsi="Times New Roman" w:cs="Times New Roman"/>
          <w:color w:val="000000"/>
          <w:sz w:val="28"/>
          <w:szCs w:val="28"/>
          <w:lang w:val="uk-UA"/>
        </w:rPr>
        <w:softHyphen/>
        <w:t>ня приблизно відповідає точці а</w:t>
      </w:r>
      <w:r w:rsidRPr="00162C33">
        <w:rPr>
          <w:rFonts w:ascii="Times New Roman" w:hAnsi="Times New Roman" w:cs="Times New Roman"/>
          <w:color w:val="000000"/>
          <w:sz w:val="28"/>
          <w:szCs w:val="28"/>
          <w:vertAlign w:val="subscript"/>
          <w:lang w:val="uk-UA"/>
        </w:rPr>
        <w:t>1</w:t>
      </w:r>
      <w:r w:rsidR="005D0EB0" w:rsidRPr="00162C33">
        <w:rPr>
          <w:rFonts w:ascii="Times New Roman" w:hAnsi="Times New Roman" w:cs="Times New Roman"/>
          <w:color w:val="000000"/>
          <w:sz w:val="28"/>
          <w:szCs w:val="28"/>
          <w:lang w:val="uk-UA"/>
        </w:rPr>
        <w:t xml:space="preserve"> на рис. </w:t>
      </w:r>
      <w:r w:rsidRPr="00162C33">
        <w:rPr>
          <w:rFonts w:ascii="Times New Roman" w:hAnsi="Times New Roman" w:cs="Times New Roman"/>
          <w:color w:val="000000"/>
          <w:sz w:val="28"/>
          <w:szCs w:val="28"/>
          <w:lang w:val="uk-UA"/>
        </w:rPr>
        <w:t xml:space="preserve">6. </w:t>
      </w:r>
    </w:p>
    <w:p w:rsidR="00B00DB3" w:rsidRPr="00162C33" w:rsidRDefault="000652C7" w:rsidP="00040B5D">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color w:val="000000"/>
          <w:sz w:val="28"/>
          <w:szCs w:val="28"/>
        </w:rPr>
        <w:drawing>
          <wp:anchor distT="0" distB="0" distL="114300" distR="252095" simplePos="0" relativeHeight="251608576" behindDoc="0" locked="0" layoutInCell="1" allowOverlap="1">
            <wp:simplePos x="0" y="0"/>
            <wp:positionH relativeFrom="column">
              <wp:posOffset>80645</wp:posOffset>
            </wp:positionH>
            <wp:positionV relativeFrom="paragraph">
              <wp:posOffset>-43815</wp:posOffset>
            </wp:positionV>
            <wp:extent cx="2400300" cy="1533525"/>
            <wp:effectExtent l="19050" t="0" r="0" b="0"/>
            <wp:wrapSquare wrapText="bothSides"/>
            <wp:docPr id="9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6" cstate="email">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400300" cy="1533525"/>
                    </a:xfrm>
                    <a:prstGeom prst="rect">
                      <a:avLst/>
                    </a:prstGeom>
                    <a:noFill/>
                    <a:ln w="9525">
                      <a:noFill/>
                      <a:miter lim="800000"/>
                      <a:headEnd/>
                      <a:tailEnd/>
                    </a:ln>
                  </pic:spPr>
                </pic:pic>
              </a:graphicData>
            </a:graphic>
          </wp:anchor>
        </w:drawing>
      </w:r>
      <w:r w:rsidR="00B00DB3" w:rsidRPr="00162C33">
        <w:rPr>
          <w:rFonts w:ascii="Times New Roman" w:hAnsi="Times New Roman" w:cs="Times New Roman"/>
          <w:color w:val="000000"/>
          <w:sz w:val="28"/>
          <w:szCs w:val="28"/>
          <w:lang w:val="uk-UA"/>
        </w:rPr>
        <w:t>В цьому режимі нелінійні спотворення великі, а к.к.д.</w:t>
      </w:r>
      <w:r w:rsidR="00B00DB3" w:rsidRPr="00162C33">
        <w:rPr>
          <w:rFonts w:ascii="Times New Roman" w:hAnsi="Times New Roman" w:cs="Times New Roman"/>
          <w:sz w:val="28"/>
          <w:szCs w:val="28"/>
          <w:lang w:val="uk-UA"/>
        </w:rPr>
        <w:t xml:space="preserve"> η= 0,6÷0,7 .</w:t>
      </w:r>
    </w:p>
    <w:p w:rsidR="00B00DB3" w:rsidRPr="00162C33" w:rsidRDefault="00F57744" w:rsidP="00040B5D">
      <w:pPr>
        <w:shd w:val="clear" w:color="auto" w:fill="FFFFFF"/>
        <w:autoSpaceDE w:val="0"/>
        <w:autoSpaceDN w:val="0"/>
        <w:adjustRightInd w:val="0"/>
        <w:spacing w:after="0" w:line="360" w:lineRule="auto"/>
        <w:ind w:firstLine="709"/>
        <w:jc w:val="both"/>
        <w:rPr>
          <w:rFonts w:ascii="Times New Roman" w:hAnsi="Times New Roman" w:cs="Times New Roman"/>
          <w:lang w:val="uk-UA"/>
        </w:rPr>
      </w:pPr>
      <w:r w:rsidRPr="00F57744">
        <w:rPr>
          <w:rFonts w:ascii="Times New Roman" w:hAnsi="Times New Roman" w:cs="Times New Roman"/>
          <w:b/>
          <w:noProof/>
          <w:color w:val="00B050"/>
        </w:rPr>
        <w:pict>
          <v:shape id="Text Box 32" o:spid="_x0000_s1052" type="#_x0000_t202" style="position:absolute;left:0;text-align:left;margin-left:-225.35pt;margin-top:54.95pt;width:207pt;height:66.9pt;z-index:251720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" stroked="f">
            <v:textbox>
              <w:txbxContent>
                <w:p w:rsidR="000B4FAC" w:rsidRDefault="000B4FAC" w:rsidP="00B00DB3">
                  <w:pPr>
                    <w:jc w:val="center"/>
                    <w:rPr>
                      <w:i/>
                      <w:lang w:val="uk-UA"/>
                    </w:rPr>
                  </w:pPr>
                  <w:r>
                    <w:rPr>
                      <w:i/>
                      <w:lang w:val="uk-UA"/>
                    </w:rPr>
                    <w:t>Мал. 5  - Вихідна динамічна характеристика підсилювача в режимі класів В і С</w:t>
                  </w:r>
                </w:p>
              </w:txbxContent>
            </v:textbox>
            <w10:wrap type="square"/>
          </v:shape>
        </w:pict>
      </w:r>
      <w:r w:rsidR="00B00DB3" w:rsidRPr="00162C33">
        <w:rPr>
          <w:rFonts w:ascii="Times New Roman" w:hAnsi="Times New Roman" w:cs="Times New Roman"/>
          <w:sz w:val="28"/>
          <w:szCs w:val="28"/>
          <w:lang w:val="uk-UA"/>
        </w:rPr>
        <w:t xml:space="preserve">При роботі підсилювача в режимі класу С  точка  спокою  Р лежить  на  ділянці  відтинання а1а. У цьому разі </w:t>
      </w:r>
      <w:r w:rsidR="00B00DB3" w:rsidRPr="00162C33">
        <w:rPr>
          <w:rFonts w:ascii="Times New Roman" w:hAnsi="Times New Roman" w:cs="Times New Roman"/>
          <w:lang w:val="uk-UA"/>
        </w:rPr>
        <w:t xml:space="preserve">  θ ~ π/2, η ~ 0,85.</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z w:val="28"/>
          <w:szCs w:val="28"/>
          <w:lang w:val="uk-UA"/>
        </w:rPr>
        <w:t>Класи В і С</w:t>
      </w:r>
      <w:r w:rsidRPr="00162C33">
        <w:rPr>
          <w:rFonts w:ascii="Times New Roman" w:hAnsi="Times New Roman" w:cs="Times New Roman"/>
          <w:color w:val="000000"/>
          <w:sz w:val="28"/>
          <w:szCs w:val="28"/>
          <w:lang w:val="uk-UA"/>
        </w:rPr>
        <w:t xml:space="preserve"> застосовують при побудові підсилювачів потужності, причому підсилення додатної та від'ємної півхвиль сигналу забезпечується у цьому разі окремими найпростішими каскадами, що являють собою єдиний каскад підсилення змінного струму.</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sidRPr="00162C33">
        <w:rPr>
          <w:rFonts w:ascii="Times New Roman" w:hAnsi="Times New Roman" w:cs="Times New Roman"/>
          <w:b/>
          <w:color w:val="00B050"/>
          <w:sz w:val="28"/>
          <w:szCs w:val="28"/>
          <w:lang w:val="uk-UA"/>
        </w:rPr>
        <w:t>Клас АВ є проміжним</w:t>
      </w:r>
      <w:r w:rsidRPr="00162C33">
        <w:rPr>
          <w:rFonts w:ascii="Times New Roman" w:hAnsi="Times New Roman" w:cs="Times New Roman"/>
          <w:color w:val="000000"/>
          <w:sz w:val="28"/>
          <w:szCs w:val="28"/>
          <w:lang w:val="uk-UA"/>
        </w:rPr>
        <w:t xml:space="preserve"> між класами А і В: має менші викривлення сигналу, ніж клас В, у якому вони обумовлені нелінійністю початкової ділянки вхідної характеристики транзистора, більш економічний, ніж        клас А.</w:t>
      </w:r>
    </w:p>
    <w:p w:rsidR="00B00DB3" w:rsidRDefault="00B00DB3" w:rsidP="00040B5D">
      <w:pPr>
        <w:spacing w:after="0" w:line="360" w:lineRule="auto"/>
        <w:ind w:firstLine="709"/>
        <w:jc w:val="both"/>
        <w:rPr>
          <w:rFonts w:ascii="Times New Roman" w:hAnsi="Times New Roman" w:cs="Times New Roman"/>
          <w:sz w:val="28"/>
          <w:szCs w:val="28"/>
          <w:lang w:val="uk-UA"/>
        </w:rPr>
      </w:pPr>
    </w:p>
    <w:p w:rsidR="00EF5CCA" w:rsidRPr="00162C33" w:rsidRDefault="00EF5CCA" w:rsidP="00040B5D">
      <w:pPr>
        <w:spacing w:after="0" w:line="360" w:lineRule="auto"/>
        <w:ind w:firstLine="709"/>
        <w:jc w:val="both"/>
        <w:rPr>
          <w:rFonts w:ascii="Times New Roman" w:hAnsi="Times New Roman" w:cs="Times New Roman"/>
          <w:sz w:val="28"/>
          <w:szCs w:val="28"/>
          <w:lang w:val="uk-UA"/>
        </w:rPr>
      </w:pPr>
    </w:p>
    <w:p w:rsidR="000217E1" w:rsidRPr="00EF5CCA" w:rsidRDefault="000217E1" w:rsidP="00040B5D">
      <w:pPr>
        <w:pStyle w:val="FR1"/>
        <w:spacing w:line="360" w:lineRule="auto"/>
        <w:ind w:left="0" w:firstLine="709"/>
        <w:jc w:val="both"/>
        <w:rPr>
          <w:rFonts w:ascii="Times New Roman" w:hAnsi="Times New Roman"/>
          <w:b w:val="0"/>
          <w:sz w:val="28"/>
          <w:szCs w:val="28"/>
          <w:u w:val="single"/>
        </w:rPr>
      </w:pPr>
      <w:r w:rsidRPr="00EF5CCA">
        <w:rPr>
          <w:rFonts w:ascii="Times New Roman" w:hAnsi="Times New Roman"/>
          <w:b w:val="0"/>
          <w:sz w:val="28"/>
          <w:szCs w:val="28"/>
          <w:u w:val="single"/>
        </w:rPr>
        <w:t>Лекція №1</w:t>
      </w:r>
      <w:r w:rsidR="000652C7">
        <w:rPr>
          <w:rFonts w:ascii="Times New Roman" w:hAnsi="Times New Roman"/>
          <w:b w:val="0"/>
          <w:sz w:val="28"/>
          <w:szCs w:val="28"/>
          <w:u w:val="single"/>
        </w:rPr>
        <w:t>1</w:t>
      </w:r>
    </w:p>
    <w:p w:rsidR="00B00DB3" w:rsidRPr="00162C33" w:rsidRDefault="00B00DB3" w:rsidP="00040B5D">
      <w:pPr>
        <w:pStyle w:val="FR1"/>
        <w:spacing w:line="360" w:lineRule="auto"/>
        <w:ind w:left="0" w:firstLine="709"/>
        <w:jc w:val="both"/>
        <w:rPr>
          <w:rFonts w:ascii="Times New Roman" w:hAnsi="Times New Roman"/>
          <w:color w:val="1F497D" w:themeColor="text2"/>
          <w:szCs w:val="44"/>
        </w:rPr>
      </w:pPr>
      <w:r w:rsidRPr="00162C33">
        <w:rPr>
          <w:rFonts w:ascii="Times New Roman" w:hAnsi="Times New Roman"/>
          <w:sz w:val="28"/>
          <w:szCs w:val="28"/>
        </w:rPr>
        <w:lastRenderedPageBreak/>
        <w:t xml:space="preserve">Тема лекції: </w:t>
      </w:r>
      <w:r w:rsidR="0077113F" w:rsidRPr="0077113F">
        <w:rPr>
          <w:rFonts w:ascii="Times New Roman" w:hAnsi="Times New Roman"/>
          <w:caps/>
          <w:color w:val="1F497D" w:themeColor="text2"/>
          <w:sz w:val="28"/>
          <w:szCs w:val="28"/>
        </w:rPr>
        <w:t>ПО</w:t>
      </w:r>
      <w:r w:rsidRPr="0077113F">
        <w:rPr>
          <w:rFonts w:ascii="Times New Roman" w:hAnsi="Times New Roman"/>
          <w:caps/>
          <w:color w:val="1F497D" w:themeColor="text2"/>
          <w:sz w:val="28"/>
          <w:szCs w:val="28"/>
        </w:rPr>
        <w:t>передн</w:t>
      </w:r>
      <w:r w:rsidR="00D01DEF" w:rsidRPr="0077113F">
        <w:rPr>
          <w:rFonts w:ascii="Times New Roman" w:hAnsi="Times New Roman"/>
          <w:caps/>
          <w:color w:val="1F497D" w:themeColor="text2"/>
          <w:sz w:val="28"/>
          <w:szCs w:val="28"/>
        </w:rPr>
        <w:t>і каскади</w:t>
      </w:r>
      <w:r w:rsidRPr="0077113F">
        <w:rPr>
          <w:rFonts w:ascii="Times New Roman" w:hAnsi="Times New Roman"/>
          <w:caps/>
          <w:color w:val="1F497D" w:themeColor="text2"/>
          <w:sz w:val="28"/>
          <w:szCs w:val="28"/>
        </w:rPr>
        <w:t xml:space="preserve"> підсилення</w:t>
      </w:r>
    </w:p>
    <w:p w:rsidR="00B00DB3" w:rsidRPr="00162C33" w:rsidRDefault="00B00DB3" w:rsidP="00040B5D">
      <w:pPr>
        <w:pStyle w:val="FR1"/>
        <w:spacing w:line="360" w:lineRule="auto"/>
        <w:ind w:left="0" w:firstLine="709"/>
        <w:jc w:val="both"/>
        <w:rPr>
          <w:rFonts w:ascii="Times New Roman" w:hAnsi="Times New Roman"/>
          <w:color w:val="1F497D" w:themeColor="text2"/>
          <w:sz w:val="28"/>
          <w:szCs w:val="28"/>
          <w:lang w:val="ru-RU"/>
        </w:rPr>
      </w:pPr>
    </w:p>
    <w:p w:rsidR="00B00DB3" w:rsidRPr="00162C33" w:rsidRDefault="00B00DB3" w:rsidP="00040B5D">
      <w:pPr>
        <w:pStyle w:val="FR1"/>
        <w:spacing w:line="360" w:lineRule="auto"/>
        <w:ind w:left="0" w:firstLine="709"/>
        <w:jc w:val="both"/>
        <w:rPr>
          <w:rFonts w:ascii="Times New Roman" w:hAnsi="Times New Roman"/>
          <w:sz w:val="28"/>
          <w:szCs w:val="28"/>
          <w:lang w:val="ru-RU"/>
        </w:rPr>
      </w:pPr>
      <w:r w:rsidRPr="00162C33">
        <w:rPr>
          <w:rFonts w:ascii="Times New Roman" w:hAnsi="Times New Roman"/>
          <w:sz w:val="28"/>
          <w:szCs w:val="28"/>
          <w:lang w:val="ru-RU"/>
        </w:rPr>
        <w:t>План лекції</w:t>
      </w:r>
    </w:p>
    <w:p w:rsidR="00B00DB3" w:rsidRPr="00162C33" w:rsidRDefault="00B00DB3" w:rsidP="00040B5D">
      <w:pPr>
        <w:pStyle w:val="FR1"/>
        <w:spacing w:line="360" w:lineRule="auto"/>
        <w:ind w:left="0" w:firstLine="709"/>
        <w:jc w:val="both"/>
        <w:rPr>
          <w:rFonts w:ascii="Times New Roman" w:hAnsi="Times New Roman"/>
          <w:sz w:val="28"/>
          <w:szCs w:val="28"/>
          <w:lang w:val="ru-RU"/>
        </w:rPr>
      </w:pPr>
    </w:p>
    <w:p w:rsidR="00B00DB3" w:rsidRPr="00162C33" w:rsidRDefault="00B00DB3" w:rsidP="00A32AA4">
      <w:pPr>
        <w:pStyle w:val="a8"/>
        <w:numPr>
          <w:ilvl w:val="0"/>
          <w:numId w:val="4"/>
        </w:numPr>
        <w:shd w:val="clear" w:color="auto" w:fill="FFFFFF"/>
        <w:autoSpaceDE w:val="0"/>
        <w:autoSpaceDN w:val="0"/>
        <w:adjustRightInd w:val="0"/>
        <w:spacing w:after="0" w:line="360" w:lineRule="auto"/>
        <w:ind w:left="0" w:firstLine="851"/>
        <w:jc w:val="both"/>
        <w:rPr>
          <w:rFonts w:ascii="Times New Roman" w:hAnsi="Times New Roman"/>
          <w:color w:val="000000"/>
          <w:sz w:val="28"/>
          <w:szCs w:val="28"/>
          <w:lang w:val="uk-UA"/>
        </w:rPr>
      </w:pPr>
      <w:r w:rsidRPr="00162C33">
        <w:rPr>
          <w:rFonts w:ascii="Times New Roman" w:hAnsi="Times New Roman"/>
          <w:color w:val="000000"/>
          <w:sz w:val="28"/>
          <w:szCs w:val="28"/>
          <w:lang w:val="uk-UA"/>
        </w:rPr>
        <w:t>Кола зміщення підсилюючих каскадів</w:t>
      </w:r>
    </w:p>
    <w:p w:rsidR="00B00DB3" w:rsidRPr="00162C33" w:rsidRDefault="00B00DB3" w:rsidP="00A32AA4">
      <w:pPr>
        <w:pStyle w:val="FR2"/>
        <w:numPr>
          <w:ilvl w:val="0"/>
          <w:numId w:val="4"/>
        </w:numPr>
        <w:spacing w:before="0" w:line="360" w:lineRule="auto"/>
        <w:ind w:left="0" w:firstLine="851"/>
        <w:jc w:val="both"/>
        <w:rPr>
          <w:rFonts w:ascii="Times New Roman" w:hAnsi="Times New Roman"/>
          <w:sz w:val="28"/>
          <w:szCs w:val="28"/>
        </w:rPr>
      </w:pPr>
      <w:r w:rsidRPr="00162C33">
        <w:rPr>
          <w:rFonts w:ascii="Times New Roman" w:hAnsi="Times New Roman"/>
          <w:sz w:val="28"/>
          <w:szCs w:val="28"/>
        </w:rPr>
        <w:t xml:space="preserve"> Каскад попереднього підсилення на біполярному транзисторі з СЕ</w:t>
      </w:r>
    </w:p>
    <w:p w:rsidR="00152CD1" w:rsidRPr="00152CD1" w:rsidRDefault="00152CD1" w:rsidP="00A32AA4">
      <w:pPr>
        <w:pStyle w:val="a8"/>
        <w:numPr>
          <w:ilvl w:val="0"/>
          <w:numId w:val="4"/>
        </w:numPr>
        <w:spacing w:after="0" w:line="360" w:lineRule="auto"/>
        <w:ind w:hanging="49"/>
        <w:jc w:val="both"/>
        <w:rPr>
          <w:rFonts w:ascii="Times New Roman" w:hAnsi="Times New Roman"/>
          <w:sz w:val="28"/>
          <w:szCs w:val="28"/>
          <w:lang w:val="uk-UA"/>
        </w:rPr>
      </w:pPr>
      <w:r w:rsidRPr="00152CD1">
        <w:rPr>
          <w:rFonts w:ascii="Times New Roman" w:hAnsi="Times New Roman"/>
          <w:sz w:val="28"/>
          <w:szCs w:val="28"/>
          <w:lang w:val="uk-UA"/>
        </w:rPr>
        <w:t xml:space="preserve"> Призначення багатокаскадних підсилювачів.</w:t>
      </w:r>
    </w:p>
    <w:p w:rsidR="00152CD1" w:rsidRPr="00152CD1" w:rsidRDefault="00152CD1" w:rsidP="00A32AA4">
      <w:pPr>
        <w:pStyle w:val="a8"/>
        <w:numPr>
          <w:ilvl w:val="0"/>
          <w:numId w:val="4"/>
        </w:numPr>
        <w:shd w:val="clear" w:color="auto" w:fill="FFFFFF"/>
        <w:spacing w:after="0" w:line="360" w:lineRule="auto"/>
        <w:ind w:hanging="49"/>
        <w:jc w:val="both"/>
        <w:rPr>
          <w:rFonts w:ascii="Times New Roman" w:hAnsi="Times New Roman"/>
          <w:bCs/>
          <w:spacing w:val="-2"/>
          <w:sz w:val="28"/>
          <w:lang w:val="uk-UA"/>
        </w:rPr>
      </w:pPr>
      <w:r w:rsidRPr="00152CD1">
        <w:rPr>
          <w:rFonts w:ascii="Times New Roman" w:hAnsi="Times New Roman"/>
          <w:bCs/>
          <w:spacing w:val="-6"/>
          <w:sz w:val="28"/>
          <w:lang w:val="uk-UA"/>
        </w:rPr>
        <w:t xml:space="preserve">Багатокаскадні підсилювачі з резистивно-ємнісними  </w:t>
      </w:r>
      <w:r w:rsidRPr="00152CD1">
        <w:rPr>
          <w:rFonts w:ascii="Times New Roman" w:hAnsi="Times New Roman"/>
          <w:bCs/>
          <w:spacing w:val="-2"/>
          <w:sz w:val="28"/>
          <w:lang w:val="uk-UA"/>
        </w:rPr>
        <w:t>міжкаскадними   зв'язкам</w:t>
      </w:r>
    </w:p>
    <w:p w:rsidR="00B00DB3" w:rsidRDefault="00152CD1" w:rsidP="00A32AA4">
      <w:pPr>
        <w:pStyle w:val="a8"/>
        <w:numPr>
          <w:ilvl w:val="0"/>
          <w:numId w:val="4"/>
        </w:numPr>
        <w:shd w:val="clear" w:color="auto" w:fill="FFFFFF"/>
        <w:spacing w:after="0" w:line="360" w:lineRule="auto"/>
        <w:ind w:hanging="49"/>
        <w:jc w:val="both"/>
        <w:rPr>
          <w:rFonts w:ascii="Times New Roman" w:hAnsi="Times New Roman"/>
          <w:spacing w:val="-2"/>
          <w:sz w:val="28"/>
          <w:lang w:val="uk-UA"/>
        </w:rPr>
      </w:pPr>
      <w:r w:rsidRPr="00152CD1">
        <w:rPr>
          <w:rFonts w:ascii="Times New Roman" w:hAnsi="Times New Roman"/>
          <w:spacing w:val="-2"/>
          <w:sz w:val="28"/>
          <w:lang w:val="uk-UA"/>
        </w:rPr>
        <w:t>Розрахунок багатокаскадного підсилювача</w:t>
      </w:r>
    </w:p>
    <w:p w:rsidR="000652C7" w:rsidRPr="000652C7" w:rsidRDefault="000652C7" w:rsidP="000652C7">
      <w:pPr>
        <w:shd w:val="clear" w:color="auto" w:fill="FFFFFF"/>
        <w:spacing w:after="0" w:line="360" w:lineRule="auto"/>
        <w:jc w:val="both"/>
        <w:rPr>
          <w:rFonts w:ascii="Times New Roman" w:hAnsi="Times New Roman"/>
          <w:spacing w:val="-2"/>
          <w:sz w:val="28"/>
          <w:lang w:val="uk-UA"/>
        </w:rPr>
      </w:pPr>
    </w:p>
    <w:p w:rsidR="00B00DB3" w:rsidRPr="00152CD1" w:rsidRDefault="0077113F" w:rsidP="00152CD1">
      <w:pPr>
        <w:pStyle w:val="a8"/>
        <w:shd w:val="clear" w:color="auto" w:fill="FFFFFF"/>
        <w:autoSpaceDE w:val="0"/>
        <w:autoSpaceDN w:val="0"/>
        <w:adjustRightInd w:val="0"/>
        <w:spacing w:after="0" w:line="360" w:lineRule="auto"/>
        <w:ind w:left="900"/>
        <w:jc w:val="both"/>
        <w:rPr>
          <w:rFonts w:ascii="Times New Roman" w:hAnsi="Times New Roman"/>
          <w:color w:val="FF0000"/>
          <w:sz w:val="28"/>
          <w:szCs w:val="28"/>
          <w:lang w:val="uk-UA"/>
        </w:rPr>
      </w:pPr>
      <w:r>
        <w:rPr>
          <w:rFonts w:ascii="Times New Roman" w:hAnsi="Times New Roman"/>
          <w:b/>
          <w:color w:val="FF0000"/>
          <w:sz w:val="28"/>
          <w:szCs w:val="28"/>
          <w:lang w:val="uk-UA"/>
        </w:rPr>
        <w:t>1.</w:t>
      </w:r>
      <w:r w:rsidR="00EF5CCA" w:rsidRPr="00162C33">
        <w:rPr>
          <w:rFonts w:ascii="Times New Roman" w:hAnsi="Times New Roman"/>
          <w:b/>
          <w:color w:val="FF0000"/>
          <w:sz w:val="28"/>
          <w:szCs w:val="28"/>
          <w:lang w:val="uk-UA"/>
        </w:rPr>
        <w:t>Кола зміщення підсилюючих каскадів</w:t>
      </w:r>
    </w:p>
    <w:p w:rsidR="00EF5CCA" w:rsidRPr="00162C33" w:rsidRDefault="00EF5CCA" w:rsidP="00EF5CCA">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Щоб задати режим спо</w:t>
      </w:r>
      <w:r w:rsidRPr="00162C33">
        <w:rPr>
          <w:rFonts w:ascii="Times New Roman" w:hAnsi="Times New Roman" w:cs="Times New Roman"/>
          <w:color w:val="000000"/>
          <w:sz w:val="28"/>
          <w:szCs w:val="28"/>
          <w:lang w:val="uk-UA"/>
        </w:rPr>
        <w:softHyphen/>
        <w:t>кою каскаду, на його вхід необхідно подати певне значення постійної напруги, яка має на</w:t>
      </w:r>
      <w:r w:rsidRPr="00162C33">
        <w:rPr>
          <w:rFonts w:ascii="Times New Roman" w:hAnsi="Times New Roman" w:cs="Times New Roman"/>
          <w:color w:val="000000"/>
          <w:sz w:val="28"/>
          <w:szCs w:val="28"/>
          <w:lang w:val="uk-UA"/>
        </w:rPr>
        <w:softHyphen/>
        <w:t>зву напруги зміщення, а кола, що забезпечу</w:t>
      </w:r>
      <w:r w:rsidRPr="00162C33">
        <w:rPr>
          <w:rFonts w:ascii="Times New Roman" w:hAnsi="Times New Roman" w:cs="Times New Roman"/>
          <w:color w:val="000000"/>
          <w:sz w:val="28"/>
          <w:szCs w:val="28"/>
          <w:lang w:val="uk-UA"/>
        </w:rPr>
        <w:softHyphen/>
        <w:t>ють подачу цієї напруги, називаються кола</w:t>
      </w:r>
      <w:r w:rsidRPr="00162C33">
        <w:rPr>
          <w:rFonts w:ascii="Times New Roman" w:hAnsi="Times New Roman" w:cs="Times New Roman"/>
          <w:color w:val="000000"/>
          <w:sz w:val="28"/>
          <w:szCs w:val="28"/>
          <w:lang w:val="uk-UA"/>
        </w:rPr>
        <w:softHyphen/>
        <w:t xml:space="preserve">ми зміщення (робоча точка Р зміщується з положення, що відповідає </w:t>
      </w:r>
      <w:r w:rsidRPr="00162C33">
        <w:rPr>
          <w:rFonts w:ascii="Times New Roman" w:hAnsi="Times New Roman" w:cs="Times New Roman"/>
          <w:i/>
          <w:color w:val="000000"/>
          <w:sz w:val="28"/>
          <w:szCs w:val="28"/>
          <w:lang w:val="uk-UA"/>
        </w:rPr>
        <w:t>І</w:t>
      </w:r>
      <w:r w:rsidRPr="00162C33">
        <w:rPr>
          <w:rFonts w:ascii="Times New Roman" w:hAnsi="Times New Roman" w:cs="Times New Roman"/>
          <w:color w:val="000000"/>
          <w:sz w:val="28"/>
          <w:szCs w:val="28"/>
          <w:vertAlign w:val="subscript"/>
          <w:lang w:val="uk-UA"/>
        </w:rPr>
        <w:t>б</w:t>
      </w:r>
      <w:r w:rsidRPr="00162C33">
        <w:rPr>
          <w:rFonts w:ascii="Times New Roman" w:hAnsi="Times New Roman" w:cs="Times New Roman"/>
          <w:color w:val="000000"/>
          <w:sz w:val="28"/>
          <w:szCs w:val="28"/>
          <w:lang w:val="uk-UA"/>
        </w:rPr>
        <w:t>=0 в положення, обумовлене класом).</w:t>
      </w:r>
    </w:p>
    <w:p w:rsidR="00EF5CCA" w:rsidRPr="00162C33" w:rsidRDefault="00F57744" w:rsidP="00EF5CCA">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F57744">
        <w:rPr>
          <w:rFonts w:ascii="Times New Roman" w:hAnsi="Times New Roman" w:cs="Times New Roman"/>
          <w:noProof/>
        </w:rPr>
        <w:pict>
          <v:shape id="Text Box 491" o:spid="_x0000_s1053" type="#_x0000_t202" style="position:absolute;left:0;text-align:left;margin-left:-130.8pt;margin-top:24.55pt;width:126.3pt;height:51.75pt;z-index:251745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" stroked="f">
            <v:textbox>
              <w:txbxContent>
                <w:p w:rsidR="000B4FAC" w:rsidRPr="00EF5CCA" w:rsidRDefault="000B4FAC" w:rsidP="00EF5CCA"/>
              </w:txbxContent>
            </v:textbox>
            <w10:wrap type="square"/>
          </v:shape>
        </w:pict>
      </w:r>
      <w:r w:rsidR="00EF5CCA" w:rsidRPr="00162C33">
        <w:rPr>
          <w:rFonts w:ascii="Times New Roman" w:hAnsi="Times New Roman" w:cs="Times New Roman"/>
          <w:color w:val="000000"/>
          <w:sz w:val="28"/>
          <w:szCs w:val="28"/>
          <w:lang w:val="uk-UA"/>
        </w:rPr>
        <w:t>Існує два способи завдання початкової на</w:t>
      </w:r>
      <w:r w:rsidR="00EF5CCA" w:rsidRPr="00162C33">
        <w:rPr>
          <w:rFonts w:ascii="Times New Roman" w:hAnsi="Times New Roman" w:cs="Times New Roman"/>
          <w:color w:val="000000"/>
          <w:sz w:val="28"/>
          <w:szCs w:val="28"/>
          <w:lang w:val="uk-UA"/>
        </w:rPr>
        <w:softHyphen/>
        <w:t>пруги: фіксованим струмом або фіксованою напругою.</w:t>
      </w:r>
    </w:p>
    <w:p w:rsidR="00EF5CCA" w:rsidRPr="00162C33" w:rsidRDefault="00152CD1" w:rsidP="00040B5D">
      <w:pPr>
        <w:pStyle w:val="FR2"/>
        <w:spacing w:before="0" w:line="360" w:lineRule="auto"/>
        <w:ind w:firstLine="709"/>
        <w:jc w:val="both"/>
        <w:rPr>
          <w:rFonts w:ascii="Times New Roman" w:hAnsi="Times New Roman"/>
          <w:sz w:val="28"/>
          <w:szCs w:val="28"/>
        </w:rPr>
      </w:pPr>
      <w:r>
        <w:rPr>
          <w:rFonts w:ascii="Times New Roman" w:hAnsi="Times New Roman"/>
          <w:noProof/>
          <w:snapToGrid/>
          <w:sz w:val="28"/>
          <w:szCs w:val="28"/>
          <w:lang w:val="ru-RU"/>
        </w:rPr>
        <w:drawing>
          <wp:anchor distT="0" distB="0" distL="114300" distR="114300" simplePos="0" relativeHeight="251611648" behindDoc="0" locked="0" layoutInCell="1" allowOverlap="1">
            <wp:simplePos x="0" y="0"/>
            <wp:positionH relativeFrom="column">
              <wp:posOffset>1547495</wp:posOffset>
            </wp:positionH>
            <wp:positionV relativeFrom="paragraph">
              <wp:posOffset>99060</wp:posOffset>
            </wp:positionV>
            <wp:extent cx="2590800" cy="2619375"/>
            <wp:effectExtent l="19050" t="0" r="0" b="0"/>
            <wp:wrapSquare wrapText="bothSides"/>
            <wp:docPr id="9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7" cstate="print">
                      <a:lum bright="18000" contrast="48000"/>
                    </a:blip>
                    <a:srcRect/>
                    <a:stretch>
                      <a:fillRect/>
                    </a:stretch>
                  </pic:blipFill>
                  <pic:spPr bwMode="auto">
                    <a:xfrm>
                      <a:off x="0" y="0"/>
                      <a:ext cx="2590800" cy="2619375"/>
                    </a:xfrm>
                    <a:prstGeom prst="rect">
                      <a:avLst/>
                    </a:prstGeom>
                    <a:noFill/>
                    <a:ln w="9525">
                      <a:noFill/>
                      <a:miter lim="800000"/>
                      <a:headEnd/>
                      <a:tailEnd/>
                    </a:ln>
                  </pic:spPr>
                </pic:pic>
              </a:graphicData>
            </a:graphic>
          </wp:anchor>
        </w:drawing>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b/>
          <w:sz w:val="28"/>
          <w:szCs w:val="28"/>
          <w:lang w:val="uk-UA"/>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EF5CCA" w:rsidRDefault="00EF5CCA"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EF5CCA" w:rsidRDefault="00EF5CCA"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EF5CCA" w:rsidRDefault="00EF5CCA"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EF5CCA" w:rsidRDefault="00F57744"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sidRPr="00F57744">
        <w:rPr>
          <w:rFonts w:ascii="Times New Roman" w:hAnsi="Times New Roman" w:cs="Times New Roman"/>
          <w:noProof/>
        </w:rPr>
        <w:pict>
          <v:shape id="Text Box 37" o:spid="_x0000_s1054" type="#_x0000_t202" style="position:absolute;left:0;text-align:left;margin-left:-8.65pt;margin-top:1.5pt;width:376.5pt;height:43.15pt;z-index:251724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" stroked="f">
            <v:textbox>
              <w:txbxContent>
                <w:p w:rsidR="000B4FAC" w:rsidRPr="00EF5CCA" w:rsidRDefault="000B4FAC" w:rsidP="00B00DB3">
                  <w:pPr>
                    <w:rPr>
                      <w:rFonts w:ascii="Times New Roman" w:hAnsi="Times New Roman" w:cs="Times New Roman"/>
                      <w:i/>
                      <w:sz w:val="28"/>
                      <w:szCs w:val="28"/>
                      <w:lang w:val="uk-UA"/>
                    </w:rPr>
                  </w:pPr>
                  <w:r w:rsidRPr="00EF5CCA">
                    <w:rPr>
                      <w:rFonts w:ascii="Times New Roman" w:hAnsi="Times New Roman" w:cs="Times New Roman"/>
                      <w:i/>
                      <w:sz w:val="28"/>
                      <w:szCs w:val="28"/>
                      <w:lang w:val="uk-UA"/>
                    </w:rPr>
                    <w:t>Мал. 1 – Зміщення допоміжним джерелом напруги</w:t>
                  </w:r>
                </w:p>
              </w:txbxContent>
            </v:textbox>
            <w10:wrap type="square"/>
          </v:shape>
        </w:pict>
      </w:r>
    </w:p>
    <w:p w:rsidR="00EF5CCA" w:rsidRDefault="00EF5CCA"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EF5CCA" w:rsidRDefault="00EF5CCA"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5D0EB0"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position w:val="-10"/>
          <w:sz w:val="28"/>
          <w:szCs w:val="28"/>
          <w:lang w:val="uk-UA"/>
        </w:rPr>
      </w:pPr>
      <w:r w:rsidRPr="00162C33">
        <w:rPr>
          <w:rFonts w:ascii="Times New Roman" w:hAnsi="Times New Roman" w:cs="Times New Roman"/>
          <w:color w:val="000000"/>
          <w:sz w:val="28"/>
          <w:szCs w:val="28"/>
          <w:lang w:val="uk-UA"/>
        </w:rPr>
        <w:lastRenderedPageBreak/>
        <w:t>Перший спосіб реалізується за допомогою  двох  схем. Одну  з  них  зображено  на  мал.1(вважаємо  джерело  вхідного  сигналу  умовно закороченим). У цій схемі напруга зміщення задається допо</w:t>
      </w:r>
      <w:r w:rsidRPr="00162C33">
        <w:rPr>
          <w:rFonts w:ascii="Times New Roman" w:hAnsi="Times New Roman" w:cs="Times New Roman"/>
          <w:color w:val="000000"/>
          <w:sz w:val="28"/>
          <w:szCs w:val="28"/>
          <w:lang w:val="uk-UA"/>
        </w:rPr>
        <w:softHyphen/>
        <w:t xml:space="preserve">міжним джерелом напруги Е, яке разом з опором </w:t>
      </w:r>
      <w:r w:rsidRPr="00162C33">
        <w:rPr>
          <w:rFonts w:ascii="Times New Roman" w:hAnsi="Times New Roman" w:cs="Times New Roman"/>
          <w:color w:val="000000"/>
          <w:sz w:val="28"/>
          <w:szCs w:val="28"/>
          <w:lang w:val="en-US"/>
        </w:rPr>
        <w:t>R</w:t>
      </w:r>
      <w:r w:rsidRPr="00162C33">
        <w:rPr>
          <w:rFonts w:ascii="Times New Roman" w:hAnsi="Times New Roman" w:cs="Times New Roman"/>
          <w:color w:val="000000"/>
          <w:sz w:val="28"/>
          <w:szCs w:val="28"/>
          <w:lang w:val="uk-UA"/>
        </w:rPr>
        <w:t>. утворює коло зміщення.</w:t>
      </w:r>
      <w:r w:rsidR="005D0EB0" w:rsidRPr="00162C33">
        <w:rPr>
          <w:rFonts w:ascii="Times New Roman" w:hAnsi="Times New Roman" w:cs="Times New Roman"/>
          <w:color w:val="000000"/>
          <w:sz w:val="28"/>
          <w:szCs w:val="28"/>
          <w:lang w:val="uk-UA"/>
        </w:rPr>
        <w:t xml:space="preserve"> Параметри кола зміщення розрахову</w:t>
      </w:r>
      <w:r w:rsidR="005D0EB0" w:rsidRPr="00162C33">
        <w:rPr>
          <w:rFonts w:ascii="Times New Roman" w:hAnsi="Times New Roman" w:cs="Times New Roman"/>
          <w:color w:val="000000"/>
          <w:sz w:val="28"/>
          <w:szCs w:val="28"/>
          <w:lang w:val="uk-UA"/>
        </w:rPr>
        <w:softHyphen/>
        <w:t>ють за допомогою вихідної динамічної характеристики тран</w:t>
      </w:r>
      <w:r w:rsidR="005D0EB0" w:rsidRPr="00162C33">
        <w:rPr>
          <w:rFonts w:ascii="Times New Roman" w:hAnsi="Times New Roman" w:cs="Times New Roman"/>
          <w:color w:val="000000"/>
          <w:sz w:val="28"/>
          <w:szCs w:val="28"/>
          <w:lang w:val="uk-UA"/>
        </w:rPr>
        <w:softHyphen/>
        <w:t>зистора за постійним с</w:t>
      </w:r>
      <w:r w:rsidR="00721022">
        <w:rPr>
          <w:rFonts w:ascii="Times New Roman" w:hAnsi="Times New Roman" w:cs="Times New Roman"/>
          <w:color w:val="000000"/>
          <w:sz w:val="28"/>
          <w:szCs w:val="28"/>
          <w:lang w:val="uk-UA"/>
        </w:rPr>
        <w:t>трумом, показаної на мал.</w:t>
      </w:r>
      <w:r w:rsidR="005D0EB0" w:rsidRPr="00162C33">
        <w:rPr>
          <w:rFonts w:ascii="Times New Roman" w:hAnsi="Times New Roman" w:cs="Times New Roman"/>
          <w:color w:val="000000"/>
          <w:sz w:val="28"/>
          <w:szCs w:val="28"/>
          <w:lang w:val="uk-UA"/>
        </w:rPr>
        <w:t>1,б. Клас режиму роботи підсилювача ви</w:t>
      </w:r>
      <w:r w:rsidR="005D0EB0" w:rsidRPr="00162C33">
        <w:rPr>
          <w:rFonts w:ascii="Times New Roman" w:hAnsi="Times New Roman" w:cs="Times New Roman"/>
          <w:color w:val="000000"/>
          <w:sz w:val="28"/>
          <w:szCs w:val="28"/>
          <w:lang w:val="uk-UA"/>
        </w:rPr>
        <w:softHyphen/>
        <w:t xml:space="preserve">значає положенняточки спокою Р, а отже, значення </w:t>
      </w:r>
      <w:r w:rsidR="005D0EB0" w:rsidRPr="00162C33">
        <w:rPr>
          <w:rFonts w:ascii="Times New Roman" w:hAnsi="Times New Roman" w:cs="Times New Roman"/>
          <w:sz w:val="28"/>
          <w:szCs w:val="28"/>
          <w:lang w:val="en-US"/>
        </w:rPr>
        <w:t>I</w:t>
      </w:r>
      <w:r w:rsidR="005D0EB0" w:rsidRPr="00162C33">
        <w:rPr>
          <w:rFonts w:ascii="Times New Roman" w:hAnsi="Times New Roman" w:cs="Times New Roman"/>
          <w:i/>
          <w:sz w:val="16"/>
          <w:szCs w:val="16"/>
          <w:lang w:val="en-US"/>
        </w:rPr>
        <w:t>ok</w:t>
      </w:r>
      <w:r w:rsidR="005D0EB0" w:rsidRPr="00162C33">
        <w:rPr>
          <w:rFonts w:ascii="Times New Roman" w:hAnsi="Times New Roman" w:cs="Times New Roman"/>
          <w:i/>
          <w:sz w:val="16"/>
          <w:szCs w:val="16"/>
        </w:rPr>
        <w:t xml:space="preserve">, </w:t>
      </w:r>
      <w:r w:rsidR="005D0EB0" w:rsidRPr="00162C33">
        <w:rPr>
          <w:rFonts w:ascii="Times New Roman" w:hAnsi="Times New Roman" w:cs="Times New Roman"/>
          <w:sz w:val="28"/>
          <w:szCs w:val="28"/>
          <w:lang w:val="en-US"/>
        </w:rPr>
        <w:t>U</w:t>
      </w:r>
      <w:r w:rsidR="005D0EB0" w:rsidRPr="00162C33">
        <w:rPr>
          <w:rFonts w:ascii="Times New Roman" w:hAnsi="Times New Roman" w:cs="Times New Roman"/>
          <w:i/>
          <w:sz w:val="16"/>
          <w:szCs w:val="16"/>
          <w:lang w:val="en-US"/>
        </w:rPr>
        <w:t>ok</w:t>
      </w:r>
      <w:r w:rsidR="005D0EB0" w:rsidRPr="00162C33">
        <w:rPr>
          <w:rFonts w:ascii="Times New Roman" w:hAnsi="Times New Roman" w:cs="Times New Roman"/>
          <w:i/>
          <w:sz w:val="16"/>
          <w:szCs w:val="16"/>
        </w:rPr>
        <w:t xml:space="preserve">, </w:t>
      </w:r>
      <w:r w:rsidR="005D0EB0" w:rsidRPr="00162C33">
        <w:rPr>
          <w:rFonts w:ascii="Times New Roman" w:hAnsi="Times New Roman" w:cs="Times New Roman"/>
          <w:sz w:val="28"/>
          <w:szCs w:val="28"/>
          <w:lang w:val="en-US"/>
        </w:rPr>
        <w:t>I</w:t>
      </w:r>
      <w:r w:rsidR="005D0EB0" w:rsidRPr="00162C33">
        <w:rPr>
          <w:rFonts w:ascii="Times New Roman" w:hAnsi="Times New Roman" w:cs="Times New Roman"/>
          <w:i/>
          <w:sz w:val="16"/>
          <w:szCs w:val="16"/>
          <w:lang w:val="en-US"/>
        </w:rPr>
        <w:t>o</w:t>
      </w:r>
      <w:r w:rsidR="005D0EB0" w:rsidRPr="00162C33">
        <w:rPr>
          <w:rFonts w:ascii="Times New Roman" w:hAnsi="Times New Roman" w:cs="Times New Roman"/>
          <w:i/>
          <w:sz w:val="16"/>
          <w:szCs w:val="16"/>
          <w:lang w:val="uk-UA"/>
        </w:rPr>
        <w:t>Б.</w:t>
      </w:r>
    </w:p>
    <w:p w:rsidR="005D0EB0" w:rsidRPr="00162C33" w:rsidRDefault="005D0EB0"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162C33">
        <w:rPr>
          <w:rFonts w:ascii="Times New Roman" w:hAnsi="Times New Roman" w:cs="Times New Roman"/>
          <w:color w:val="000000"/>
          <w:sz w:val="28"/>
          <w:szCs w:val="28"/>
          <w:lang w:val="uk-UA"/>
        </w:rPr>
        <w:t>Знайшовши величину</w:t>
      </w:r>
      <w:r w:rsidRPr="00162C33">
        <w:rPr>
          <w:rFonts w:ascii="Times New Roman" w:hAnsi="Times New Roman" w:cs="Times New Roman"/>
          <w:sz w:val="28"/>
          <w:szCs w:val="28"/>
          <w:lang w:val="en-US"/>
        </w:rPr>
        <w:t>I</w:t>
      </w:r>
      <w:r w:rsidRPr="00162C33">
        <w:rPr>
          <w:rFonts w:ascii="Times New Roman" w:hAnsi="Times New Roman" w:cs="Times New Roman"/>
          <w:i/>
          <w:sz w:val="16"/>
          <w:szCs w:val="16"/>
          <w:lang w:val="en-US"/>
        </w:rPr>
        <w:t>o</w:t>
      </w:r>
      <w:r w:rsidRPr="00162C33">
        <w:rPr>
          <w:rFonts w:ascii="Times New Roman" w:hAnsi="Times New Roman" w:cs="Times New Roman"/>
          <w:i/>
          <w:sz w:val="16"/>
          <w:szCs w:val="16"/>
          <w:lang w:val="uk-UA"/>
        </w:rPr>
        <w:t>Б</w:t>
      </w:r>
      <w:r w:rsidRPr="00162C33">
        <w:rPr>
          <w:rFonts w:ascii="Times New Roman" w:hAnsi="Times New Roman" w:cs="Times New Roman"/>
          <w:color w:val="000000"/>
          <w:sz w:val="28"/>
          <w:szCs w:val="28"/>
          <w:lang w:val="uk-UA"/>
        </w:rPr>
        <w:t>і користуючись вхідною характеристи</w:t>
      </w:r>
      <w:r w:rsidRPr="00162C33">
        <w:rPr>
          <w:rFonts w:ascii="Times New Roman" w:hAnsi="Times New Roman" w:cs="Times New Roman"/>
          <w:color w:val="000000"/>
          <w:sz w:val="28"/>
          <w:szCs w:val="28"/>
          <w:lang w:val="uk-UA"/>
        </w:rPr>
        <w:softHyphen/>
        <w:t xml:space="preserve">кою транзистора (мал. 5.8, а),  визначають </w:t>
      </w:r>
      <w:r w:rsidRPr="00162C33">
        <w:rPr>
          <w:rFonts w:ascii="Times New Roman" w:hAnsi="Times New Roman" w:cs="Times New Roman"/>
          <w:color w:val="000000"/>
          <w:sz w:val="28"/>
          <w:szCs w:val="28"/>
          <w:lang w:val="en-US"/>
        </w:rPr>
        <w:t>U</w:t>
      </w:r>
      <w:r w:rsidRPr="00162C33">
        <w:rPr>
          <w:rFonts w:ascii="Times New Roman" w:hAnsi="Times New Roman" w:cs="Times New Roman"/>
          <w:i/>
          <w:color w:val="000000"/>
          <w:sz w:val="16"/>
          <w:szCs w:val="16"/>
          <w:lang w:val="uk-UA"/>
        </w:rPr>
        <w:t>ОБ</w:t>
      </w:r>
      <w:r w:rsidRPr="00162C33">
        <w:rPr>
          <w:rFonts w:ascii="Times New Roman" w:hAnsi="Times New Roman" w:cs="Times New Roman"/>
          <w:color w:val="000000"/>
          <w:sz w:val="28"/>
          <w:szCs w:val="28"/>
          <w:lang w:val="uk-UA"/>
        </w:rPr>
        <w:t xml:space="preserve">. Після цього знаходять </w:t>
      </w:r>
      <w:r w:rsidRPr="00162C33">
        <w:rPr>
          <w:rFonts w:ascii="Times New Roman" w:hAnsi="Times New Roman" w:cs="Times New Roman"/>
          <w:color w:val="000000"/>
          <w:sz w:val="28"/>
          <w:szCs w:val="28"/>
          <w:lang w:val="en-US"/>
        </w:rPr>
        <w:t>R</w:t>
      </w:r>
      <w:r w:rsidRPr="00162C33">
        <w:rPr>
          <w:rFonts w:ascii="Times New Roman" w:hAnsi="Times New Roman" w:cs="Times New Roman"/>
          <w:i/>
          <w:color w:val="000000"/>
          <w:sz w:val="16"/>
          <w:szCs w:val="16"/>
          <w:lang w:val="uk-UA"/>
        </w:rPr>
        <w:t>Б</w:t>
      </w:r>
      <w:r w:rsidRPr="00162C33">
        <w:rPr>
          <w:rFonts w:ascii="Times New Roman" w:hAnsi="Times New Roman" w:cs="Times New Roman"/>
          <w:color w:val="000000"/>
          <w:sz w:val="28"/>
          <w:szCs w:val="28"/>
          <w:lang w:val="uk-UA"/>
        </w:rPr>
        <w:t xml:space="preserve">: </w:t>
      </w:r>
    </w:p>
    <w:p w:rsidR="005D0EB0" w:rsidRPr="00162C33" w:rsidRDefault="005D0EB0"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162C33">
        <w:rPr>
          <w:rFonts w:ascii="Times New Roman" w:hAnsi="Times New Roman" w:cs="Times New Roman"/>
          <w:noProof/>
          <w:position w:val="-30"/>
          <w:sz w:val="28"/>
          <w:szCs w:val="28"/>
        </w:rPr>
        <w:drawing>
          <wp:inline distT="0" distB="0" distL="0" distR="0">
            <wp:extent cx="1200150" cy="476250"/>
            <wp:effectExtent l="19050" t="0" r="0" b="0"/>
            <wp:docPr id="2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8" cstate="email">
                      <a:lum bright="-4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200150" cy="476250"/>
                    </a:xfrm>
                    <a:prstGeom prst="rect">
                      <a:avLst/>
                    </a:prstGeom>
                    <a:noFill/>
                    <a:ln w="9525">
                      <a:noFill/>
                      <a:miter lim="800000"/>
                      <a:headEnd/>
                      <a:tailEnd/>
                    </a:ln>
                  </pic:spPr>
                </pic:pic>
              </a:graphicData>
            </a:graphic>
          </wp:inline>
        </w:drawing>
      </w:r>
      <w:r w:rsidRPr="00162C33">
        <w:rPr>
          <w:rFonts w:ascii="Times New Roman" w:hAnsi="Times New Roman" w:cs="Times New Roman"/>
          <w:color w:val="000000"/>
          <w:sz w:val="28"/>
          <w:szCs w:val="28"/>
          <w:lang w:val="uk-UA"/>
        </w:rPr>
        <w:t xml:space="preserve">                                                (1)</w:t>
      </w:r>
    </w:p>
    <w:p w:rsidR="005D0EB0" w:rsidRPr="00162C33" w:rsidRDefault="005D0EB0"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p>
    <w:p w:rsidR="005D0EB0" w:rsidRPr="00162C33" w:rsidRDefault="005D0EB0"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Схему зміщення фіксованим струмом бази за наявності одного джерела напру</w:t>
      </w:r>
      <w:r w:rsidRPr="00162C33">
        <w:rPr>
          <w:rFonts w:ascii="Times New Roman" w:hAnsi="Times New Roman" w:cs="Times New Roman"/>
          <w:color w:val="000000"/>
          <w:sz w:val="28"/>
          <w:szCs w:val="28"/>
          <w:lang w:val="uk-UA"/>
        </w:rPr>
        <w:softHyphen/>
        <w:t>ги зображено на мал.1. 2.  Режим спокою забезпечується напругою джерела Е</w:t>
      </w:r>
      <w:r w:rsidRPr="00162C33">
        <w:rPr>
          <w:rFonts w:ascii="Times New Roman" w:hAnsi="Times New Roman" w:cs="Times New Roman"/>
          <w:i/>
          <w:color w:val="000000"/>
          <w:sz w:val="16"/>
          <w:szCs w:val="16"/>
          <w:lang w:val="uk-UA"/>
        </w:rPr>
        <w:t>К</w:t>
      </w:r>
      <w:r w:rsidRPr="00162C33">
        <w:rPr>
          <w:rFonts w:ascii="Times New Roman" w:hAnsi="Times New Roman" w:cs="Times New Roman"/>
          <w:color w:val="000000"/>
          <w:sz w:val="28"/>
          <w:szCs w:val="28"/>
          <w:lang w:val="uk-UA"/>
        </w:rPr>
        <w:t xml:space="preserve">і опором </w:t>
      </w:r>
      <w:r w:rsidRPr="00162C33">
        <w:rPr>
          <w:rFonts w:ascii="Times New Roman" w:hAnsi="Times New Roman" w:cs="Times New Roman"/>
          <w:color w:val="000000"/>
          <w:sz w:val="28"/>
          <w:szCs w:val="28"/>
          <w:lang w:val="en-US"/>
        </w:rPr>
        <w:t>R</w:t>
      </w:r>
      <w:r w:rsidRPr="00162C33">
        <w:rPr>
          <w:rFonts w:ascii="Times New Roman" w:hAnsi="Times New Roman" w:cs="Times New Roman"/>
          <w:i/>
          <w:color w:val="000000"/>
          <w:sz w:val="16"/>
          <w:szCs w:val="16"/>
          <w:lang w:val="uk-UA"/>
        </w:rPr>
        <w:t>Б</w:t>
      </w:r>
      <w:r w:rsidRPr="00162C33">
        <w:rPr>
          <w:rFonts w:ascii="Times New Roman" w:hAnsi="Times New Roman" w:cs="Times New Roman"/>
          <w:color w:val="000000"/>
          <w:sz w:val="28"/>
          <w:szCs w:val="28"/>
          <w:lang w:val="uk-UA"/>
        </w:rPr>
        <w:t xml:space="preserve">: </w:t>
      </w:r>
    </w:p>
    <w:p w:rsidR="00EC0E9C" w:rsidRPr="000652C7" w:rsidRDefault="005D0EB0" w:rsidP="00040B5D">
      <w:pPr>
        <w:shd w:val="clear" w:color="auto" w:fill="FFFFFF"/>
        <w:autoSpaceDE w:val="0"/>
        <w:autoSpaceDN w:val="0"/>
        <w:adjustRightInd w:val="0"/>
        <w:spacing w:after="0" w:line="360" w:lineRule="auto"/>
        <w:ind w:firstLine="709"/>
        <w:jc w:val="both"/>
        <w:rPr>
          <w:rFonts w:ascii="Times New Roman" w:hAnsi="Times New Roman" w:cs="Times New Roman"/>
          <w:lang w:val="uk-UA"/>
        </w:rPr>
      </w:pPr>
      <w:r w:rsidRPr="00162C33">
        <w:rPr>
          <w:rFonts w:ascii="Times New Roman" w:hAnsi="Times New Roman" w:cs="Times New Roman"/>
          <w:noProof/>
          <w:position w:val="-27"/>
          <w:sz w:val="28"/>
          <w:szCs w:val="28"/>
        </w:rPr>
        <w:drawing>
          <wp:inline distT="0" distB="0" distL="0" distR="0">
            <wp:extent cx="1200150" cy="476250"/>
            <wp:effectExtent l="19050" t="0" r="0" b="0"/>
            <wp:docPr id="2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9" cstate="email">
                      <a:lum bright="-42000" contrast="8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200150" cy="476250"/>
                    </a:xfrm>
                    <a:prstGeom prst="rect">
                      <a:avLst/>
                    </a:prstGeom>
                    <a:noFill/>
                    <a:ln w="9525">
                      <a:noFill/>
                      <a:miter lim="800000"/>
                      <a:headEnd/>
                      <a:tailEnd/>
                    </a:ln>
                  </pic:spPr>
                </pic:pic>
              </a:graphicData>
            </a:graphic>
          </wp:inline>
        </w:drawing>
      </w:r>
      <w:r w:rsidRPr="00162C33">
        <w:rPr>
          <w:rFonts w:ascii="Times New Roman" w:hAnsi="Times New Roman" w:cs="Times New Roman"/>
          <w:color w:val="000000"/>
          <w:sz w:val="28"/>
          <w:szCs w:val="28"/>
          <w:lang w:val="uk-UA"/>
        </w:rPr>
        <w:t xml:space="preserve">                                                   (2)</w:t>
      </w:r>
    </w:p>
    <w:p w:rsidR="00B00DB3" w:rsidRPr="00162C33" w:rsidRDefault="00EF5CCA"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noProof/>
        </w:rPr>
        <w:drawing>
          <wp:anchor distT="0" distB="0" distL="114300" distR="114300" simplePos="0" relativeHeight="251613696" behindDoc="0" locked="0" layoutInCell="1" allowOverlap="1">
            <wp:simplePos x="0" y="0"/>
            <wp:positionH relativeFrom="column">
              <wp:posOffset>4224020</wp:posOffset>
            </wp:positionH>
            <wp:positionV relativeFrom="paragraph">
              <wp:posOffset>-81915</wp:posOffset>
            </wp:positionV>
            <wp:extent cx="1542415" cy="2952750"/>
            <wp:effectExtent l="19050" t="0" r="635" b="0"/>
            <wp:wrapSquare wrapText="bothSides"/>
            <wp:docPr id="9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0" cstate="email">
                      <a:lum bright="12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542415" cy="2952750"/>
                    </a:xfrm>
                    <a:prstGeom prst="rect">
                      <a:avLst/>
                    </a:prstGeom>
                    <a:noFill/>
                    <a:ln w="9525">
                      <a:noFill/>
                      <a:miter lim="800000"/>
                      <a:headEnd/>
                      <a:tailEnd/>
                    </a:ln>
                  </pic:spPr>
                </pic:pic>
              </a:graphicData>
            </a:graphic>
          </wp:anchor>
        </w:drawing>
      </w:r>
      <w:r w:rsidR="00B00DB3" w:rsidRPr="00162C33">
        <w:rPr>
          <w:rFonts w:ascii="Times New Roman" w:hAnsi="Times New Roman" w:cs="Times New Roman"/>
          <w:noProof/>
        </w:rPr>
        <w:drawing>
          <wp:anchor distT="0" distB="0" distL="114300" distR="114300" simplePos="0" relativeHeight="251612672" behindDoc="0" locked="0" layoutInCell="1" allowOverlap="1">
            <wp:simplePos x="0" y="0"/>
            <wp:positionH relativeFrom="column">
              <wp:posOffset>224790</wp:posOffset>
            </wp:positionH>
            <wp:positionV relativeFrom="paragraph">
              <wp:posOffset>327660</wp:posOffset>
            </wp:positionV>
            <wp:extent cx="2847340" cy="2171700"/>
            <wp:effectExtent l="19050" t="0" r="0" b="0"/>
            <wp:wrapSquare wrapText="bothSides"/>
            <wp:docPr id="9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1" cstate="email">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847340" cy="2171700"/>
                    </a:xfrm>
                    <a:prstGeom prst="rect">
                      <a:avLst/>
                    </a:prstGeom>
                    <a:noFill/>
                    <a:ln w="9525">
                      <a:noFill/>
                      <a:miter lim="800000"/>
                      <a:headEnd/>
                      <a:tailEnd/>
                    </a:ln>
                  </pic:spPr>
                </pic:pic>
              </a:graphicData>
            </a:graphic>
          </wp:anchor>
        </w:drawing>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rsidR="00B00DB3" w:rsidRPr="00162C33" w:rsidRDefault="00F57744"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F57744">
        <w:rPr>
          <w:rFonts w:ascii="Times New Roman" w:hAnsi="Times New Roman" w:cs="Times New Roman"/>
          <w:noProof/>
        </w:rPr>
        <w:pict>
          <v:shape id="Text Box 38" o:spid="_x0000_s1055" type="#_x0000_t202" style="position:absolute;left:0;text-align:left;margin-left:-253.7pt;margin-top:12.9pt;width:276pt;height:47.25pt;z-index:251725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" stroked="f">
            <v:textbox>
              <w:txbxContent>
                <w:p w:rsidR="000B4FAC" w:rsidRPr="00EF5CCA" w:rsidRDefault="000B4FAC" w:rsidP="00B00DB3">
                  <w:pPr>
                    <w:jc w:val="center"/>
                    <w:rPr>
                      <w:rFonts w:ascii="Times New Roman" w:hAnsi="Times New Roman" w:cs="Times New Roman"/>
                      <w:i/>
                      <w:sz w:val="28"/>
                      <w:szCs w:val="28"/>
                      <w:lang w:val="uk-UA"/>
                    </w:rPr>
                  </w:pPr>
                  <w:r>
                    <w:rPr>
                      <w:rFonts w:ascii="Times New Roman" w:hAnsi="Times New Roman" w:cs="Times New Roman"/>
                      <w:i/>
                      <w:sz w:val="28"/>
                      <w:szCs w:val="28"/>
                      <w:lang w:val="uk-UA"/>
                    </w:rPr>
                    <w:t>Мал.2</w:t>
                  </w:r>
                  <w:r w:rsidRPr="00EF5CCA">
                    <w:rPr>
                      <w:rFonts w:ascii="Times New Roman" w:hAnsi="Times New Roman" w:cs="Times New Roman"/>
                      <w:i/>
                      <w:sz w:val="28"/>
                      <w:szCs w:val="28"/>
                      <w:lang w:val="uk-UA"/>
                    </w:rPr>
                    <w:t xml:space="preserve"> – Динамічні характеристики транзистора за постійним струмом: а – вхідна, б - вихідна</w:t>
                  </w:r>
                </w:p>
                <w:p w:rsidR="000B4FAC" w:rsidRDefault="000B4FAC" w:rsidP="00B00DB3">
                  <w:pPr>
                    <w:rPr>
                      <w:lang w:val="uk-UA"/>
                    </w:rPr>
                  </w:pPr>
                </w:p>
              </w:txbxContent>
            </v:textbox>
            <w10:wrap type="square"/>
          </v:shape>
        </w:pict>
      </w:r>
    </w:p>
    <w:p w:rsidR="00B00DB3" w:rsidRPr="00162C33" w:rsidRDefault="00F57744"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sidRPr="00F57744">
        <w:rPr>
          <w:rFonts w:ascii="Times New Roman" w:hAnsi="Times New Roman" w:cs="Times New Roman"/>
          <w:noProof/>
        </w:rPr>
        <w:pict>
          <v:shape id="Text Box 39" o:spid="_x0000_s1056" type="#_x0000_t202" style="position:absolute;left:0;text-align:left;margin-left:54.1pt;margin-top:5.65pt;width:164.3pt;height:50.6pt;z-index:251726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" stroked="f">
            <v:textbox>
              <w:txbxContent>
                <w:p w:rsidR="000B4FAC" w:rsidRPr="00EF5CCA" w:rsidRDefault="000B4FAC" w:rsidP="00B00DB3">
                  <w:pPr>
                    <w:jc w:val="center"/>
                    <w:rPr>
                      <w:rFonts w:ascii="Times New Roman" w:hAnsi="Times New Roman" w:cs="Times New Roman"/>
                      <w:i/>
                      <w:sz w:val="28"/>
                      <w:szCs w:val="28"/>
                      <w:lang w:val="uk-UA"/>
                    </w:rPr>
                  </w:pPr>
                  <w:r>
                    <w:rPr>
                      <w:rFonts w:ascii="Times New Roman" w:hAnsi="Times New Roman" w:cs="Times New Roman"/>
                      <w:i/>
                      <w:sz w:val="28"/>
                      <w:szCs w:val="28"/>
                      <w:lang w:val="uk-UA"/>
                    </w:rPr>
                    <w:t>Мал.3</w:t>
                  </w:r>
                  <w:r w:rsidRPr="00EF5CCA">
                    <w:rPr>
                      <w:rFonts w:ascii="Times New Roman" w:hAnsi="Times New Roman" w:cs="Times New Roman"/>
                      <w:i/>
                      <w:sz w:val="28"/>
                      <w:szCs w:val="28"/>
                      <w:lang w:val="uk-UA"/>
                    </w:rPr>
                    <w:t xml:space="preserve"> – Зміщення за одного джерела напруги</w:t>
                  </w:r>
                </w:p>
              </w:txbxContent>
            </v:textbox>
            <w10:wrap type="square"/>
          </v:shape>
        </w:pict>
      </w:r>
    </w:p>
    <w:p w:rsidR="005D0EB0" w:rsidRPr="00162C33" w:rsidRDefault="005D0EB0"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p>
    <w:p w:rsidR="00B00DB3" w:rsidRPr="00162C33" w:rsidRDefault="000652C7"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color w:val="000000"/>
          <w:sz w:val="28"/>
          <w:szCs w:val="28"/>
        </w:rPr>
        <w:drawing>
          <wp:anchor distT="0" distB="0" distL="114300" distR="114300" simplePos="0" relativeHeight="251615744" behindDoc="0" locked="0" layoutInCell="1" allowOverlap="1">
            <wp:simplePos x="0" y="0"/>
            <wp:positionH relativeFrom="column">
              <wp:align>center</wp:align>
            </wp:positionH>
            <wp:positionV relativeFrom="paragraph">
              <wp:posOffset>949960</wp:posOffset>
            </wp:positionV>
            <wp:extent cx="1710055" cy="1038225"/>
            <wp:effectExtent l="19050" t="0" r="4445" b="0"/>
            <wp:wrapSquare wrapText="bothSides"/>
            <wp:docPr id="10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2" cstate="email">
                      <a:lum bright="-36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10055" cy="1038225"/>
                    </a:xfrm>
                    <a:prstGeom prst="rect">
                      <a:avLst/>
                    </a:prstGeom>
                    <a:noFill/>
                    <a:ln w="9525">
                      <a:noFill/>
                      <a:miter lim="800000"/>
                      <a:headEnd/>
                      <a:tailEnd/>
                    </a:ln>
                  </pic:spPr>
                </pic:pic>
              </a:graphicData>
            </a:graphic>
          </wp:anchor>
        </w:drawing>
      </w:r>
      <w:r w:rsidR="00B00DB3" w:rsidRPr="00162C33">
        <w:rPr>
          <w:rFonts w:ascii="Times New Roman" w:hAnsi="Times New Roman" w:cs="Times New Roman"/>
          <w:color w:val="000000"/>
          <w:sz w:val="28"/>
          <w:szCs w:val="28"/>
          <w:lang w:val="uk-UA"/>
        </w:rPr>
        <w:t xml:space="preserve">Спосіб завдання зміщення фіксованою напругою реалізується дільником напруги, як показано на мал. 1.3- резистори </w:t>
      </w:r>
      <w:r w:rsidR="00B00DB3" w:rsidRPr="00162C33">
        <w:rPr>
          <w:rFonts w:ascii="Times New Roman" w:hAnsi="Times New Roman" w:cs="Times New Roman"/>
          <w:color w:val="000000"/>
          <w:sz w:val="28"/>
          <w:szCs w:val="28"/>
          <w:lang w:val="en-US"/>
        </w:rPr>
        <w:t>R</w:t>
      </w:r>
      <w:r w:rsidR="00B00DB3" w:rsidRPr="00162C33">
        <w:rPr>
          <w:rFonts w:ascii="Times New Roman" w:hAnsi="Times New Roman" w:cs="Times New Roman"/>
          <w:color w:val="000000"/>
          <w:sz w:val="16"/>
          <w:szCs w:val="16"/>
          <w:lang w:val="uk-UA"/>
        </w:rPr>
        <w:t>1</w:t>
      </w:r>
      <w:r w:rsidR="00B00DB3" w:rsidRPr="00162C33">
        <w:rPr>
          <w:rFonts w:ascii="Times New Roman" w:hAnsi="Times New Roman" w:cs="Times New Roman"/>
          <w:color w:val="000000"/>
          <w:sz w:val="28"/>
          <w:szCs w:val="28"/>
          <w:lang w:val="uk-UA"/>
        </w:rPr>
        <w:t xml:space="preserve">, </w:t>
      </w:r>
      <w:r w:rsidR="00B00DB3" w:rsidRPr="00162C33">
        <w:rPr>
          <w:rFonts w:ascii="Times New Roman" w:hAnsi="Times New Roman" w:cs="Times New Roman"/>
          <w:color w:val="000000"/>
          <w:sz w:val="28"/>
          <w:szCs w:val="28"/>
          <w:lang w:val="en-US"/>
        </w:rPr>
        <w:t>R</w:t>
      </w:r>
      <w:r w:rsidR="00B00DB3" w:rsidRPr="00162C33">
        <w:rPr>
          <w:rFonts w:ascii="Times New Roman" w:hAnsi="Times New Roman" w:cs="Times New Roman"/>
          <w:color w:val="000000"/>
          <w:sz w:val="16"/>
          <w:szCs w:val="16"/>
          <w:lang w:val="uk-UA"/>
        </w:rPr>
        <w:t>2</w:t>
      </w:r>
      <w:r w:rsidR="00B00DB3" w:rsidRPr="00162C33">
        <w:rPr>
          <w:rFonts w:ascii="Times New Roman" w:hAnsi="Times New Roman" w:cs="Times New Roman"/>
          <w:color w:val="000000"/>
          <w:sz w:val="28"/>
          <w:szCs w:val="28"/>
          <w:lang w:val="uk-UA"/>
        </w:rPr>
        <w:t xml:space="preserve">. </w:t>
      </w:r>
      <w:r w:rsidR="00B00DB3" w:rsidRPr="00162C33">
        <w:rPr>
          <w:rFonts w:ascii="Times New Roman" w:hAnsi="Times New Roman" w:cs="Times New Roman"/>
          <w:sz w:val="28"/>
          <w:szCs w:val="28"/>
          <w:lang w:val="uk-UA"/>
        </w:rPr>
        <w:t>Для розрахунку параметрів дільника  використовують такі співвід</w:t>
      </w:r>
      <w:r w:rsidR="00B00DB3" w:rsidRPr="00162C33">
        <w:rPr>
          <w:rFonts w:ascii="Times New Roman" w:hAnsi="Times New Roman" w:cs="Times New Roman"/>
          <w:sz w:val="28"/>
          <w:szCs w:val="28"/>
          <w:lang w:val="uk-UA"/>
        </w:rPr>
        <w:softHyphen/>
        <w:t>ношення:</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EC0E9C" w:rsidRPr="00162C33" w:rsidRDefault="00EC0E9C"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B00DB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sidRPr="00162C33">
        <w:rPr>
          <w:rFonts w:ascii="Times New Roman" w:hAnsi="Times New Roman" w:cs="Times New Roman"/>
          <w:color w:val="000000"/>
          <w:sz w:val="28"/>
          <w:szCs w:val="28"/>
          <w:lang w:val="uk-UA"/>
        </w:rPr>
        <w:t>Остання схема знайшла  найширше використання при  побудові підсилюючих каскадів.</w:t>
      </w:r>
    </w:p>
    <w:p w:rsidR="00EF5CCA" w:rsidRPr="00162C33" w:rsidRDefault="00EF5CCA"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Pr>
          <w:rFonts w:ascii="Times New Roman" w:hAnsi="Times New Roman" w:cs="Times New Roman"/>
          <w:noProof/>
          <w:color w:val="000000"/>
          <w:sz w:val="28"/>
          <w:szCs w:val="28"/>
        </w:rPr>
        <w:drawing>
          <wp:anchor distT="0" distB="0" distL="114300" distR="114300" simplePos="0" relativeHeight="251614720" behindDoc="0" locked="0" layoutInCell="1" allowOverlap="1">
            <wp:simplePos x="0" y="0"/>
            <wp:positionH relativeFrom="column">
              <wp:align>center</wp:align>
            </wp:positionH>
            <wp:positionV relativeFrom="paragraph">
              <wp:posOffset>100330</wp:posOffset>
            </wp:positionV>
            <wp:extent cx="2018665" cy="1800225"/>
            <wp:effectExtent l="19050" t="0" r="635" b="0"/>
            <wp:wrapSquare wrapText="bothSides"/>
            <wp:docPr id="10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3" cstate="email">
                      <a:lum bright="12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018665" cy="1800225"/>
                    </a:xfrm>
                    <a:prstGeom prst="rect">
                      <a:avLst/>
                    </a:prstGeom>
                    <a:noFill/>
                    <a:ln w="9525">
                      <a:noFill/>
                      <a:miter lim="800000"/>
                      <a:headEnd/>
                      <a:tailEnd/>
                    </a:ln>
                  </pic:spPr>
                </pic:pic>
              </a:graphicData>
            </a:graphic>
          </wp:anchor>
        </w:drawing>
      </w:r>
    </w:p>
    <w:p w:rsidR="00EC0E9C" w:rsidRPr="00162C33" w:rsidRDefault="00EC0E9C"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EC0E9C" w:rsidRPr="00162C33" w:rsidRDefault="00EC0E9C"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b/>
          <w:color w:val="000000"/>
          <w:sz w:val="28"/>
          <w:szCs w:val="28"/>
          <w:lang w:val="uk-UA"/>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b/>
          <w:color w:val="000000"/>
          <w:sz w:val="28"/>
          <w:szCs w:val="28"/>
          <w:lang w:val="uk-UA"/>
        </w:rPr>
      </w:pPr>
    </w:p>
    <w:p w:rsidR="00152CD1" w:rsidRPr="000652C7" w:rsidRDefault="00F57744" w:rsidP="000652C7">
      <w:pPr>
        <w:shd w:val="clear" w:color="auto" w:fill="FFFFFF"/>
        <w:autoSpaceDE w:val="0"/>
        <w:autoSpaceDN w:val="0"/>
        <w:adjustRightInd w:val="0"/>
        <w:spacing w:after="0" w:line="360" w:lineRule="auto"/>
        <w:ind w:firstLine="709"/>
        <w:jc w:val="both"/>
        <w:rPr>
          <w:rFonts w:ascii="Times New Roman" w:hAnsi="Times New Roman" w:cs="Times New Roman"/>
          <w:b/>
          <w:color w:val="000000"/>
          <w:sz w:val="28"/>
          <w:szCs w:val="28"/>
          <w:lang w:val="uk-UA"/>
        </w:rPr>
      </w:pPr>
      <w:r w:rsidRPr="00F57744">
        <w:rPr>
          <w:rFonts w:ascii="Times New Roman" w:hAnsi="Times New Roman" w:cs="Times New Roman"/>
          <w:noProof/>
        </w:rPr>
        <w:pict>
          <v:shape id="Text Box 40" o:spid="_x0000_s1057" type="#_x0000_t202" style="position:absolute;left:0;text-align:left;margin-left:99pt;margin-top:7.15pt;width:315pt;height:38.25pt;z-index:251727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" stroked="f">
            <v:textbox>
              <w:txbxContent>
                <w:p w:rsidR="000B4FAC" w:rsidRPr="00EF5CCA" w:rsidRDefault="000B4FAC" w:rsidP="00B00DB3">
                  <w:pPr>
                    <w:jc w:val="center"/>
                    <w:rPr>
                      <w:i/>
                      <w:sz w:val="28"/>
                      <w:szCs w:val="28"/>
                      <w:lang w:val="uk-UA"/>
                    </w:rPr>
                  </w:pPr>
                  <w:r>
                    <w:rPr>
                      <w:i/>
                      <w:sz w:val="28"/>
                      <w:szCs w:val="28"/>
                      <w:lang w:val="uk-UA"/>
                    </w:rPr>
                    <w:t xml:space="preserve">            Мал. 4</w:t>
                  </w:r>
                  <w:r w:rsidRPr="00EF5CCA">
                    <w:rPr>
                      <w:i/>
                      <w:sz w:val="28"/>
                      <w:szCs w:val="28"/>
                      <w:lang w:val="uk-UA"/>
                    </w:rPr>
                    <w:t xml:space="preserve"> – Зміщення фіксованою напругою</w:t>
                  </w:r>
                </w:p>
              </w:txbxContent>
            </v:textbox>
            <w10:wrap type="square"/>
          </v:shape>
        </w:pict>
      </w:r>
    </w:p>
    <w:p w:rsidR="00B00DB3" w:rsidRPr="00162C33" w:rsidRDefault="00B00DB3" w:rsidP="00A32AA4">
      <w:pPr>
        <w:pStyle w:val="a8"/>
        <w:numPr>
          <w:ilvl w:val="0"/>
          <w:numId w:val="3"/>
        </w:numPr>
        <w:spacing w:after="0" w:line="360" w:lineRule="auto"/>
        <w:jc w:val="both"/>
        <w:rPr>
          <w:rFonts w:ascii="Times New Roman" w:hAnsi="Times New Roman"/>
          <w:b/>
          <w:color w:val="C00000"/>
          <w:sz w:val="28"/>
          <w:szCs w:val="28"/>
          <w:lang w:val="uk-UA"/>
        </w:rPr>
      </w:pPr>
      <w:r w:rsidRPr="00162C33">
        <w:rPr>
          <w:rFonts w:ascii="Times New Roman" w:hAnsi="Times New Roman"/>
          <w:b/>
          <w:color w:val="C00000"/>
          <w:sz w:val="28"/>
          <w:szCs w:val="28"/>
        </w:rPr>
        <w:t>Каскад попереднього підсилення на біполярному транзисторі з СЕ</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Найбільш розповсюджена схема каскаду попереднього підсилення на біполярному транз</w:t>
      </w:r>
      <w:r w:rsidR="00721022">
        <w:rPr>
          <w:rFonts w:ascii="Times New Roman" w:hAnsi="Times New Roman" w:cs="Times New Roman"/>
          <w:sz w:val="28"/>
          <w:szCs w:val="28"/>
          <w:lang w:val="uk-UA"/>
        </w:rPr>
        <w:t>исторі з СЕ наведена на мал.5</w:t>
      </w:r>
      <w:r w:rsidRPr="00162C33">
        <w:rPr>
          <w:rFonts w:ascii="Times New Roman" w:hAnsi="Times New Roman" w:cs="Times New Roman"/>
          <w:sz w:val="28"/>
          <w:szCs w:val="28"/>
          <w:lang w:val="uk-UA"/>
        </w:rPr>
        <w:t>.</w:t>
      </w:r>
    </w:p>
    <w:p w:rsidR="00B00DB3" w:rsidRPr="00162C33" w:rsidRDefault="00EF5CCA" w:rsidP="00040B5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09600" behindDoc="0" locked="0" layoutInCell="1" allowOverlap="1">
            <wp:simplePos x="0" y="0"/>
            <wp:positionH relativeFrom="column">
              <wp:posOffset>1128395</wp:posOffset>
            </wp:positionH>
            <wp:positionV relativeFrom="paragraph">
              <wp:posOffset>234315</wp:posOffset>
            </wp:positionV>
            <wp:extent cx="3686175" cy="2409825"/>
            <wp:effectExtent l="19050" t="0" r="9525" b="0"/>
            <wp:wrapSquare wrapText="bothSides"/>
            <wp:docPr id="10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4" cstate="email">
                      <a:lum bright="6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686175" cy="2409825"/>
                    </a:xfrm>
                    <a:prstGeom prst="rect">
                      <a:avLst/>
                    </a:prstGeom>
                    <a:noFill/>
                    <a:ln w="9525">
                      <a:noFill/>
                      <a:miter lim="800000"/>
                      <a:headEnd/>
                      <a:tailEnd/>
                    </a:ln>
                  </pic:spPr>
                </pic:pic>
              </a:graphicData>
            </a:graphic>
          </wp:anchor>
        </w:drawing>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F57744" w:rsidP="00040B5D">
      <w:pPr>
        <w:spacing w:after="0" w:line="360" w:lineRule="auto"/>
        <w:ind w:firstLine="709"/>
        <w:jc w:val="both"/>
        <w:rPr>
          <w:rFonts w:ascii="Times New Roman" w:hAnsi="Times New Roman" w:cs="Times New Roman"/>
          <w:sz w:val="28"/>
          <w:szCs w:val="28"/>
          <w:lang w:val="uk-UA"/>
        </w:rPr>
      </w:pPr>
      <w:r w:rsidRPr="00F57744">
        <w:rPr>
          <w:rFonts w:ascii="Times New Roman" w:hAnsi="Times New Roman" w:cs="Times New Roman"/>
          <w:noProof/>
          <w:color w:val="000000"/>
          <w:sz w:val="28"/>
          <w:szCs w:val="28"/>
        </w:rPr>
        <w:pict>
          <v:shape id="Text Box 34" o:spid="_x0000_s1058" type="#_x0000_t202" style="position:absolute;left:0;text-align:left;margin-left:41.6pt;margin-top:.9pt;width:345.4pt;height:50.25pt;z-index:251722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" stroked="f">
            <v:textbox>
              <w:txbxContent>
                <w:p w:rsidR="000B4FAC" w:rsidRPr="00EF5CCA" w:rsidRDefault="000B4FAC" w:rsidP="00EF5CCA">
                  <w:pPr>
                    <w:jc w:val="center"/>
                    <w:rPr>
                      <w:rFonts w:ascii="Times New Roman" w:hAnsi="Times New Roman" w:cs="Times New Roman"/>
                      <w:i/>
                      <w:sz w:val="28"/>
                      <w:szCs w:val="28"/>
                    </w:rPr>
                  </w:pPr>
                  <w:r>
                    <w:rPr>
                      <w:rFonts w:ascii="Times New Roman" w:hAnsi="Times New Roman" w:cs="Times New Roman"/>
                      <w:i/>
                      <w:sz w:val="28"/>
                      <w:szCs w:val="28"/>
                      <w:lang w:val="uk-UA"/>
                    </w:rPr>
                    <w:t>Мал5</w:t>
                  </w:r>
                  <w:r w:rsidRPr="00EF5CCA">
                    <w:rPr>
                      <w:rFonts w:ascii="Times New Roman" w:hAnsi="Times New Roman" w:cs="Times New Roman"/>
                      <w:i/>
                      <w:sz w:val="28"/>
                      <w:szCs w:val="28"/>
                      <w:lang w:val="uk-UA"/>
                    </w:rPr>
                    <w:t>–Каскад попереднього підсилення на біполярному транзисторі з СЕ</w:t>
                  </w:r>
                </w:p>
              </w:txbxContent>
            </v:textbox>
            <w10:wrap type="square"/>
          </v:shape>
        </w:pic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EF5CCA" w:rsidRDefault="00EF5CCA"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Розглянемо склад схеми та призначення елементів. </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VT1 - біполярний транзистор - підсилюючий елемент. </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Rн - навантаження, на якому виділяється підсилений сигнал. Rк - колекторне навантаження транзистора за постійним струмом. </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Ек- джерело живлення.</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lastRenderedPageBreak/>
        <w:t>Зазначимо: VT1 разом із R^ і Е^ утворюють головне коло підсилюва</w:t>
      </w:r>
      <w:r w:rsidRPr="00162C33">
        <w:rPr>
          <w:rFonts w:ascii="Times New Roman" w:hAnsi="Times New Roman" w:cs="Times New Roman"/>
          <w:sz w:val="28"/>
          <w:szCs w:val="28"/>
          <w:lang w:val="uk-UA"/>
        </w:rPr>
        <w:softHyphen/>
        <w:t>ча, в якому здійснюється підсилення сигналу. Решта елементів схеми виконують допоміжну роль.</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Так, дільник напруги R1,R2 задає режим спокою класу А, подаючи на вхід каскаду постійну напругу Uд</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Rе Се - забезпечують температурну стабілізацію режиму спокою.</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С1, С, - розділяючи конденсатори: С1виключає потрапляння постій</w:t>
      </w:r>
      <w:r w:rsidRPr="00162C33">
        <w:rPr>
          <w:rFonts w:ascii="Times New Roman" w:hAnsi="Times New Roman" w:cs="Times New Roman"/>
          <w:sz w:val="28"/>
          <w:szCs w:val="28"/>
          <w:lang w:val="uk-UA"/>
        </w:rPr>
        <w:softHyphen/>
        <w:t>ної напруги Uд на джерело вхідного сигналу; С2, виключає потрапляння постійної напруги на колекторі Uок  на навантаження (конденсатори роз</w:t>
      </w:r>
      <w:r w:rsidRPr="00162C33">
        <w:rPr>
          <w:rFonts w:ascii="Times New Roman" w:hAnsi="Times New Roman" w:cs="Times New Roman"/>
          <w:sz w:val="28"/>
          <w:szCs w:val="28"/>
          <w:lang w:val="uk-UA"/>
        </w:rPr>
        <w:softHyphen/>
        <w:t>діляють ланцюги за постійним струмом).</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Вхідний сигнал, що підлягає підсиленню, подається на клеми (1)-(2):</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едж - джерело вхідного сигналу; </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Rдж - його внутрішній опір.</w:t>
      </w:r>
    </w:p>
    <w:p w:rsidR="00B00DB3" w:rsidRPr="00162C33" w:rsidRDefault="00B00DB3" w:rsidP="00040B5D">
      <w:pPr>
        <w:framePr w:h="657" w:hSpace="10080" w:vSpace="58" w:wrap="notBeside" w:vAnchor="text" w:hAnchor="page" w:x="1392" w:y="389"/>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inline distT="0" distB="0" distL="0" distR="0">
            <wp:extent cx="1200150" cy="409575"/>
            <wp:effectExtent l="19050" t="0" r="0" b="0"/>
            <wp:docPr id="1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5" cstate="email">
                      <a:lum bright="-30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200150" cy="409575"/>
                    </a:xfrm>
                    <a:prstGeom prst="rect">
                      <a:avLst/>
                    </a:prstGeom>
                    <a:noFill/>
                    <a:ln w="9525">
                      <a:noFill/>
                      <a:miter lim="800000"/>
                      <a:headEnd/>
                      <a:tailEnd/>
                    </a:ln>
                  </pic:spPr>
                </pic:pic>
              </a:graphicData>
            </a:graphic>
          </wp:inline>
        </w:drawing>
      </w:r>
    </w:p>
    <w:p w:rsidR="00B00DB3" w:rsidRPr="00162C33" w:rsidRDefault="00B00DB3" w:rsidP="00040B5D">
      <w:pPr>
        <w:framePr w:h="691" w:hSpace="10080" w:vSpace="58" w:wrap="notBeside" w:vAnchor="text" w:hAnchor="page" w:x="3732" w:y="389"/>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inline distT="0" distB="0" distL="0" distR="0">
            <wp:extent cx="1200150" cy="428625"/>
            <wp:effectExtent l="19050" t="0" r="0" b="0"/>
            <wp:docPr id="10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6" cstate="email">
                      <a:lum bright="-3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200150" cy="428625"/>
                    </a:xfrm>
                    <a:prstGeom prst="rect">
                      <a:avLst/>
                    </a:prstGeom>
                    <a:noFill/>
                    <a:ln w="9525">
                      <a:noFill/>
                      <a:miter lim="800000"/>
                      <a:headEnd/>
                      <a:tailEnd/>
                    </a:ln>
                  </pic:spPr>
                </pic:pic>
              </a:graphicData>
            </a:graphic>
          </wp:inline>
        </w:drawing>
      </w:r>
    </w:p>
    <w:p w:rsidR="00B00DB3" w:rsidRPr="00162C33" w:rsidRDefault="00B00DB3" w:rsidP="00040B5D">
      <w:pPr>
        <w:framePr w:h="691" w:hSpace="10080" w:vSpace="58" w:wrap="notBeside" w:vAnchor="text" w:hAnchor="page" w:x="6072" w:y="389"/>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inline distT="0" distB="0" distL="0" distR="0">
            <wp:extent cx="1200150" cy="438150"/>
            <wp:effectExtent l="19050" t="0" r="0" b="0"/>
            <wp:docPr id="10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7" cstate="email">
                      <a:lum bright="-36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200150" cy="438150"/>
                    </a:xfrm>
                    <a:prstGeom prst="rect">
                      <a:avLst/>
                    </a:prstGeom>
                    <a:noFill/>
                    <a:ln w="9525">
                      <a:noFill/>
                      <a:miter lim="800000"/>
                      <a:headEnd/>
                      <a:tailEnd/>
                    </a:ln>
                  </pic:spPr>
                </pic:pic>
              </a:graphicData>
            </a:graphic>
          </wp:inline>
        </w:drawing>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Для цієї схеми необхідно дотримуватись таких співвідношень:</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p>
    <w:p w:rsidR="00B00DB3" w:rsidRPr="00162C33" w:rsidRDefault="00B00DB3" w:rsidP="00040B5D">
      <w:pPr>
        <w:framePr w:w="7921" w:h="761" w:hSpace="10080" w:vSpace="58" w:wrap="notBeside" w:vAnchor="text" w:hAnchor="page" w:x="1801" w:y="907"/>
        <w:widowControl w:val="0"/>
        <w:autoSpaceDE w:val="0"/>
        <w:autoSpaceDN w:val="0"/>
        <w:adjustRightInd w:val="0"/>
        <w:spacing w:after="0" w:line="360" w:lineRule="auto"/>
        <w:ind w:firstLine="709"/>
        <w:jc w:val="both"/>
        <w:rPr>
          <w:rFonts w:ascii="Times New Roman" w:hAnsi="Times New Roman" w:cs="Times New Roman"/>
          <w:sz w:val="28"/>
          <w:szCs w:val="28"/>
          <w:lang w:val="en-US"/>
        </w:rPr>
      </w:pPr>
      <w:r w:rsidRPr="00162C33">
        <w:rPr>
          <w:rFonts w:ascii="Times New Roman" w:hAnsi="Times New Roman" w:cs="Times New Roman"/>
          <w:noProof/>
          <w:sz w:val="28"/>
          <w:szCs w:val="28"/>
        </w:rPr>
        <w:drawing>
          <wp:inline distT="0" distB="0" distL="0" distR="0">
            <wp:extent cx="1600200" cy="657225"/>
            <wp:effectExtent l="19050" t="0" r="0" b="0"/>
            <wp:docPr id="10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8" cstate="email">
                      <a:lum bright="-30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600200" cy="657225"/>
                    </a:xfrm>
                    <a:prstGeom prst="rect">
                      <a:avLst/>
                    </a:prstGeom>
                    <a:noFill/>
                    <a:ln w="9525">
                      <a:noFill/>
                      <a:miter lim="800000"/>
                      <a:headEnd/>
                      <a:tailEnd/>
                    </a:ln>
                  </pic:spPr>
                </pic:pic>
              </a:graphicData>
            </a:graphic>
          </wp:inline>
        </w:drawing>
      </w:r>
    </w:p>
    <w:p w:rsidR="00B00DB3" w:rsidRPr="00162C33" w:rsidRDefault="00B00DB3" w:rsidP="00040B5D">
      <w:pPr>
        <w:framePr w:w="7921" w:h="761" w:hSpace="10080" w:vSpace="58" w:wrap="notBeside" w:vAnchor="text" w:hAnchor="page" w:x="1801" w:y="907"/>
        <w:widowControl w:val="0"/>
        <w:autoSpaceDE w:val="0"/>
        <w:autoSpaceDN w:val="0"/>
        <w:adjustRightInd w:val="0"/>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де ωн - нижня грань діапазону частот підсилюваного сигналу. Навантаження каскаду за змінним струмом</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Можна бачити, що, наприклад, при додатній півхвилі вхідної напруги із зростанням базового струму ;д зростає і колекторний струм іБ, який у ік разів більший за іб. При цьому колекторна напруга ик, яка дорівнює різниці між Ек і спадом напруги на Rк, знижується: у даній схемі поряд з підси</w:t>
      </w:r>
      <w:r w:rsidRPr="00162C33">
        <w:rPr>
          <w:rFonts w:ascii="Times New Roman" w:hAnsi="Times New Roman" w:cs="Times New Roman"/>
          <w:sz w:val="28"/>
          <w:szCs w:val="28"/>
          <w:lang w:val="uk-UA"/>
        </w:rPr>
        <w:softHyphen/>
        <w:t xml:space="preserve">ленням сигналу має місце зміна його фази на </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180 ел. град. (інверсія).</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lastRenderedPageBreak/>
        <w:t>Такий підсилювач можна розрахувати аналітичне за допомогою h-параметрів або на підставі фізичної моделі транзистора. Такий метод прийнятний за невеликих змін вхідного сигналу, тобто коли транзистор працює на лінійних ділянках ВАХ.</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Більш універсальним є </w:t>
      </w:r>
      <w:r w:rsidRPr="00162C33">
        <w:rPr>
          <w:rFonts w:ascii="Times New Roman" w:hAnsi="Times New Roman" w:cs="Times New Roman"/>
          <w:b/>
          <w:color w:val="00B050"/>
          <w:sz w:val="28"/>
          <w:szCs w:val="28"/>
          <w:lang w:val="uk-UA"/>
        </w:rPr>
        <w:t>графоаналітичний метод розрахунку</w:t>
      </w:r>
      <w:r w:rsidRPr="00162C33">
        <w:rPr>
          <w:rFonts w:ascii="Times New Roman" w:hAnsi="Times New Roman" w:cs="Times New Roman"/>
          <w:sz w:val="28"/>
          <w:szCs w:val="28"/>
          <w:lang w:val="uk-UA"/>
        </w:rPr>
        <w:t>, який проводиться по вихідній динамічній характеристиці транзистора за по</w:t>
      </w:r>
      <w:r w:rsidRPr="00162C33">
        <w:rPr>
          <w:rFonts w:ascii="Times New Roman" w:hAnsi="Times New Roman" w:cs="Times New Roman"/>
          <w:sz w:val="28"/>
          <w:szCs w:val="28"/>
          <w:lang w:val="uk-UA"/>
        </w:rPr>
        <w:softHyphen/>
        <w:t>стійним струмом. Крім того, використовуються вихідні статичні ха</w:t>
      </w:r>
      <w:r w:rsidRPr="00162C33">
        <w:rPr>
          <w:rFonts w:ascii="Times New Roman" w:hAnsi="Times New Roman" w:cs="Times New Roman"/>
          <w:sz w:val="28"/>
          <w:szCs w:val="28"/>
          <w:lang w:val="uk-UA"/>
        </w:rPr>
        <w:softHyphen/>
        <w:t>рактеристики транзистора.</w:t>
      </w:r>
    </w:p>
    <w:p w:rsidR="00B00DB3" w:rsidRPr="00162C33" w:rsidRDefault="00B00DB3"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position w:val="-19"/>
          <w:sz w:val="28"/>
          <w:szCs w:val="28"/>
        </w:rPr>
        <w:drawing>
          <wp:inline distT="0" distB="0" distL="0" distR="0">
            <wp:extent cx="2057400" cy="285750"/>
            <wp:effectExtent l="19050" t="0" r="0" b="0"/>
            <wp:docPr id="10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9" cstate="email">
                      <a:lum bright="-36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057400" cy="285750"/>
                    </a:xfrm>
                    <a:prstGeom prst="rect">
                      <a:avLst/>
                    </a:prstGeom>
                    <a:noFill/>
                    <a:ln w="9525">
                      <a:noFill/>
                      <a:miter lim="800000"/>
                      <a:headEnd/>
                      <a:tailEnd/>
                    </a:ln>
                  </pic:spPr>
                </pic:pic>
              </a:graphicData>
            </a:graphic>
          </wp:inline>
        </w:drawing>
      </w:r>
      <w:r w:rsidRPr="00162C33">
        <w:rPr>
          <w:rFonts w:ascii="Times New Roman" w:hAnsi="Times New Roman" w:cs="Times New Roman"/>
          <w:color w:val="000000"/>
          <w:sz w:val="28"/>
          <w:szCs w:val="28"/>
          <w:lang w:val="uk-UA"/>
        </w:rPr>
        <w:t xml:space="preserve">      - </w:t>
      </w:r>
      <w:r w:rsidRPr="00162C33">
        <w:rPr>
          <w:rFonts w:ascii="Times New Roman" w:hAnsi="Times New Roman" w:cs="Times New Roman"/>
          <w:b/>
          <w:color w:val="FFC000"/>
          <w:sz w:val="28"/>
          <w:szCs w:val="28"/>
          <w:lang w:val="uk-UA"/>
        </w:rPr>
        <w:t>рівняння динамічного режиму</w:t>
      </w:r>
      <w:r w:rsidRPr="00162C33">
        <w:rPr>
          <w:rFonts w:ascii="Times New Roman" w:hAnsi="Times New Roman" w:cs="Times New Roman"/>
          <w:color w:val="000000"/>
          <w:sz w:val="28"/>
          <w:szCs w:val="28"/>
        </w:rPr>
        <w:tab/>
      </w:r>
      <w:r w:rsidRPr="00162C33">
        <w:rPr>
          <w:rFonts w:ascii="Times New Roman" w:hAnsi="Times New Roman" w:cs="Times New Roman"/>
          <w:color w:val="000000"/>
          <w:sz w:val="28"/>
          <w:szCs w:val="28"/>
        </w:rPr>
        <w:tab/>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Будується лінія навантаження за двома точками, що відповідають:</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режиму Х.Х. транзистора - 1}</w:t>
      </w:r>
      <w:r w:rsidRPr="00162C33">
        <w:rPr>
          <w:rFonts w:ascii="Times New Roman" w:hAnsi="Times New Roman" w:cs="Times New Roman"/>
          <w:color w:val="000000"/>
          <w:sz w:val="28"/>
          <w:szCs w:val="28"/>
          <w:vertAlign w:val="subscript"/>
          <w:lang w:val="uk-UA"/>
        </w:rPr>
        <w:t>КЕ</w:t>
      </w:r>
      <w:r w:rsidRPr="00162C33">
        <w:rPr>
          <w:rFonts w:ascii="Times New Roman" w:hAnsi="Times New Roman" w:cs="Times New Roman"/>
          <w:color w:val="000000"/>
          <w:sz w:val="28"/>
          <w:szCs w:val="28"/>
          <w:lang w:val="uk-UA"/>
        </w:rPr>
        <w:t xml:space="preserve"> - Е</w:t>
      </w:r>
      <w:r w:rsidRPr="00162C33">
        <w:rPr>
          <w:rFonts w:ascii="Times New Roman" w:hAnsi="Times New Roman" w:cs="Times New Roman"/>
          <w:color w:val="000000"/>
          <w:sz w:val="28"/>
          <w:szCs w:val="28"/>
          <w:vertAlign w:val="subscript"/>
          <w:lang w:val="uk-UA"/>
        </w:rPr>
        <w:t>к</w:t>
      </w:r>
      <w:r w:rsidRPr="00162C33">
        <w:rPr>
          <w:rFonts w:ascii="Times New Roman" w:hAnsi="Times New Roman" w:cs="Times New Roman"/>
          <w:color w:val="000000"/>
          <w:sz w:val="28"/>
          <w:szCs w:val="28"/>
          <w:lang w:val="uk-UA"/>
        </w:rPr>
        <w:t xml:space="preserve"> при І</w:t>
      </w:r>
      <w:r w:rsidRPr="00162C33">
        <w:rPr>
          <w:rFonts w:ascii="Times New Roman" w:hAnsi="Times New Roman" w:cs="Times New Roman"/>
          <w:color w:val="000000"/>
          <w:sz w:val="28"/>
          <w:szCs w:val="28"/>
          <w:vertAlign w:val="subscript"/>
          <w:lang w:val="uk-UA"/>
        </w:rPr>
        <w:t>к</w:t>
      </w:r>
      <w:r w:rsidRPr="00162C33">
        <w:rPr>
          <w:rFonts w:ascii="Times New Roman" w:hAnsi="Times New Roman" w:cs="Times New Roman"/>
          <w:color w:val="000000"/>
          <w:sz w:val="28"/>
          <w:szCs w:val="28"/>
          <w:lang w:val="uk-UA"/>
        </w:rPr>
        <w:t xml:space="preserve"> = О,</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режиму К.З. транзистора - І</w:t>
      </w:r>
      <w:r w:rsidRPr="00162C33">
        <w:rPr>
          <w:rFonts w:ascii="Times New Roman" w:hAnsi="Times New Roman" w:cs="Times New Roman"/>
          <w:color w:val="000000"/>
          <w:sz w:val="28"/>
          <w:szCs w:val="28"/>
          <w:vertAlign w:val="subscript"/>
          <w:lang w:val="uk-UA"/>
        </w:rPr>
        <w:t>к</w:t>
      </w:r>
      <w:r w:rsidRPr="00162C33">
        <w:rPr>
          <w:rFonts w:ascii="Times New Roman" w:hAnsi="Times New Roman" w:cs="Times New Roman"/>
          <w:color w:val="000000"/>
          <w:sz w:val="28"/>
          <w:szCs w:val="28"/>
          <w:lang w:val="uk-UA"/>
        </w:rPr>
        <w:t>= Е</w:t>
      </w:r>
      <w:r w:rsidRPr="00162C33">
        <w:rPr>
          <w:rFonts w:ascii="Times New Roman" w:hAnsi="Times New Roman" w:cs="Times New Roman"/>
          <w:color w:val="000000"/>
          <w:sz w:val="28"/>
          <w:szCs w:val="28"/>
          <w:vertAlign w:val="subscript"/>
          <w:lang w:val="uk-UA"/>
        </w:rPr>
        <w:t>к</w:t>
      </w:r>
      <w:r w:rsidRPr="00162C33">
        <w:rPr>
          <w:rFonts w:ascii="Times New Roman" w:hAnsi="Times New Roman" w:cs="Times New Roman"/>
          <w:color w:val="000000"/>
          <w:sz w:val="28"/>
          <w:szCs w:val="28"/>
          <w:lang w:val="uk-UA"/>
        </w:rPr>
        <w:t>/( К</w:t>
      </w:r>
      <w:r w:rsidRPr="00162C33">
        <w:rPr>
          <w:rFonts w:ascii="Times New Roman" w:hAnsi="Times New Roman" w:cs="Times New Roman"/>
          <w:color w:val="000000"/>
          <w:sz w:val="28"/>
          <w:szCs w:val="28"/>
          <w:vertAlign w:val="subscript"/>
          <w:lang w:val="uk-UA"/>
        </w:rPr>
        <w:t>к</w:t>
      </w:r>
      <w:r w:rsidRPr="00162C33">
        <w:rPr>
          <w:rFonts w:ascii="Times New Roman" w:hAnsi="Times New Roman" w:cs="Times New Roman"/>
          <w:color w:val="000000"/>
          <w:sz w:val="28"/>
          <w:szCs w:val="28"/>
          <w:lang w:val="uk-UA"/>
        </w:rPr>
        <w:t>+ Д</w:t>
      </w:r>
      <w:r w:rsidRPr="00162C33">
        <w:rPr>
          <w:rFonts w:ascii="Times New Roman" w:hAnsi="Times New Roman" w:cs="Times New Roman"/>
          <w:color w:val="000000"/>
          <w:sz w:val="28"/>
          <w:szCs w:val="28"/>
          <w:vertAlign w:val="subscript"/>
          <w:lang w:val="uk-UA"/>
        </w:rPr>
        <w:t>£</w:t>
      </w:r>
      <w:r w:rsidRPr="00162C33">
        <w:rPr>
          <w:rFonts w:ascii="Times New Roman" w:hAnsi="Times New Roman" w:cs="Times New Roman"/>
          <w:color w:val="000000"/>
          <w:sz w:val="28"/>
          <w:szCs w:val="28"/>
          <w:lang w:val="uk-UA"/>
        </w:rPr>
        <w:t>) при 1}</w:t>
      </w:r>
      <w:r w:rsidRPr="00162C33">
        <w:rPr>
          <w:rFonts w:ascii="Times New Roman" w:hAnsi="Times New Roman" w:cs="Times New Roman"/>
          <w:color w:val="000000"/>
          <w:sz w:val="28"/>
          <w:szCs w:val="28"/>
          <w:vertAlign w:val="subscript"/>
          <w:lang w:val="uk-UA"/>
        </w:rPr>
        <w:t>КЕ</w:t>
      </w:r>
      <w:r w:rsidRPr="00162C33">
        <w:rPr>
          <w:rFonts w:ascii="Times New Roman" w:hAnsi="Times New Roman" w:cs="Times New Roman"/>
          <w:color w:val="000000"/>
          <w:sz w:val="28"/>
          <w:szCs w:val="28"/>
          <w:lang w:val="uk-UA"/>
        </w:rPr>
        <w:t xml:space="preserve"> = 0.</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аб - лінія навантаження за постійним струмом. За її допомогою зна</w:t>
      </w:r>
      <w:r w:rsidRPr="00162C33">
        <w:rPr>
          <w:rFonts w:ascii="Times New Roman" w:hAnsi="Times New Roman" w:cs="Times New Roman"/>
          <w:color w:val="000000"/>
          <w:sz w:val="28"/>
          <w:szCs w:val="28"/>
          <w:lang w:val="uk-UA"/>
        </w:rPr>
        <w:softHyphen/>
        <w:t>ходять положення точки спокою Р, яка для режиму класу А має лежа</w:t>
      </w:r>
      <w:r w:rsidRPr="00162C33">
        <w:rPr>
          <w:rFonts w:ascii="Times New Roman" w:hAnsi="Times New Roman" w:cs="Times New Roman"/>
          <w:color w:val="000000"/>
          <w:sz w:val="28"/>
          <w:szCs w:val="28"/>
          <w:lang w:val="uk-UA"/>
        </w:rPr>
        <w:softHyphen/>
        <w:t>ти посередині відрізка аб. Із вхідної характеристики знаходимо зна</w:t>
      </w:r>
      <w:r w:rsidRPr="00162C33">
        <w:rPr>
          <w:rFonts w:ascii="Times New Roman" w:hAnsi="Times New Roman" w:cs="Times New Roman"/>
          <w:color w:val="000000"/>
          <w:sz w:val="28"/>
          <w:szCs w:val="28"/>
          <w:lang w:val="uk-UA"/>
        </w:rPr>
        <w:softHyphen/>
        <w:t>чення V. Тобто за допомогою лінії навантаження за постійним струмом, вхідної та вихідної характеристик транзистора знаходимо пара</w:t>
      </w:r>
      <w:r w:rsidRPr="00162C33">
        <w:rPr>
          <w:rFonts w:ascii="Times New Roman" w:hAnsi="Times New Roman" w:cs="Times New Roman"/>
          <w:color w:val="000000"/>
          <w:sz w:val="28"/>
          <w:szCs w:val="28"/>
          <w:lang w:val="uk-UA"/>
        </w:rPr>
        <w:softHyphen/>
        <w:t>метри, що характеризують транзистор за постійним струмом при ІІ^ = 0. Знаючи и</w:t>
      </w:r>
      <w:r w:rsidRPr="00162C33">
        <w:rPr>
          <w:rFonts w:ascii="Times New Roman" w:hAnsi="Times New Roman" w:cs="Times New Roman"/>
          <w:color w:val="000000"/>
          <w:sz w:val="28"/>
          <w:szCs w:val="28"/>
          <w:vertAlign w:val="subscript"/>
          <w:lang w:val="uk-UA"/>
        </w:rPr>
        <w:t>оБ</w:t>
      </w:r>
      <w:r w:rsidRPr="00162C33">
        <w:rPr>
          <w:rFonts w:ascii="Times New Roman" w:hAnsi="Times New Roman" w:cs="Times New Roman"/>
          <w:color w:val="000000"/>
          <w:sz w:val="28"/>
          <w:szCs w:val="28"/>
          <w:lang w:val="uk-UA"/>
        </w:rPr>
        <w:t xml:space="preserve">, можна розрахувати параметри дільника напруги </w:t>
      </w:r>
      <w:r w:rsidRPr="00162C33">
        <w:rPr>
          <w:rFonts w:ascii="Times New Roman" w:hAnsi="Times New Roman" w:cs="Times New Roman"/>
          <w:color w:val="000000"/>
          <w:sz w:val="28"/>
          <w:szCs w:val="28"/>
          <w:lang w:val="en-US"/>
        </w:rPr>
        <w:t>R</w:t>
      </w:r>
      <w:r w:rsidRPr="00162C33">
        <w:rPr>
          <w:rFonts w:ascii="Times New Roman" w:hAnsi="Times New Roman" w:cs="Times New Roman"/>
          <w:color w:val="000000"/>
          <w:sz w:val="28"/>
          <w:szCs w:val="28"/>
          <w:lang w:val="uk-UA"/>
        </w:rPr>
        <w:t>, К</w:t>
      </w:r>
      <w:r w:rsidRPr="00162C33">
        <w:rPr>
          <w:rFonts w:ascii="Times New Roman" w:hAnsi="Times New Roman" w:cs="Times New Roman"/>
          <w:color w:val="000000"/>
          <w:sz w:val="28"/>
          <w:szCs w:val="28"/>
          <w:vertAlign w:val="subscript"/>
          <w:lang w:val="uk-UA"/>
        </w:rPr>
        <w:t>2</w:t>
      </w:r>
      <w:r w:rsidRPr="00162C33">
        <w:rPr>
          <w:rFonts w:ascii="Times New Roman" w:hAnsi="Times New Roman" w:cs="Times New Roman"/>
          <w:color w:val="000000"/>
          <w:sz w:val="28"/>
          <w:szCs w:val="28"/>
          <w:lang w:val="uk-UA"/>
        </w:rPr>
        <w:t>.</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162C33">
        <w:rPr>
          <w:rFonts w:ascii="Times New Roman" w:hAnsi="Times New Roman" w:cs="Times New Roman"/>
          <w:color w:val="000000"/>
          <w:sz w:val="28"/>
          <w:szCs w:val="28"/>
          <w:lang w:val="uk-UA"/>
        </w:rPr>
        <w:t>Щоб знайти вихідні параметри каскаду, необхідно використати лінію навантаження за змінним струмом.</w:t>
      </w:r>
    </w:p>
    <w:p w:rsidR="00B00DB3" w:rsidRPr="00162C33" w:rsidRDefault="00F57744"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pict>
          <v:shape id="Text Box 33" o:spid="_x0000_s1059" type="#_x0000_t202" style="position:absolute;left:0;text-align:left;margin-left:409.2pt;margin-top:25.55pt;width:68.25pt;height:92.1pt;z-index:251721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" filled="f" stroked="f">
            <v:textbox inset="0,0,0,0">
              <w:txbxContent>
                <w:p w:rsidR="000B4FAC" w:rsidRDefault="000B4FAC" w:rsidP="00B00DB3">
                  <w:pPr>
                    <w:shd w:val="clear" w:color="auto" w:fill="FFFFFF"/>
                    <w:autoSpaceDE w:val="0"/>
                    <w:autoSpaceDN w:val="0"/>
                    <w:adjustRightInd w:val="0"/>
                    <w:spacing w:line="360" w:lineRule="auto"/>
                    <w:rPr>
                      <w:color w:val="000000"/>
                      <w:sz w:val="28"/>
                      <w:szCs w:val="28"/>
                      <w:lang w:val="uk-UA"/>
                    </w:rPr>
                  </w:pPr>
                  <w:r>
                    <w:rPr>
                      <w:color w:val="000000"/>
                      <w:sz w:val="28"/>
                      <w:szCs w:val="28"/>
                      <w:lang w:val="uk-UA"/>
                    </w:rPr>
                    <w:t xml:space="preserve">(1) </w:t>
                  </w:r>
                </w:p>
                <w:p w:rsidR="000B4FAC" w:rsidRDefault="000B4FAC" w:rsidP="00B00DB3">
                  <w:pPr>
                    <w:shd w:val="clear" w:color="auto" w:fill="FFFFFF"/>
                    <w:autoSpaceDE w:val="0"/>
                    <w:autoSpaceDN w:val="0"/>
                    <w:adjustRightInd w:val="0"/>
                    <w:spacing w:line="360" w:lineRule="auto"/>
                    <w:rPr>
                      <w:color w:val="000000"/>
                      <w:sz w:val="28"/>
                      <w:szCs w:val="28"/>
                      <w:lang w:val="uk-UA"/>
                    </w:rPr>
                  </w:pPr>
                  <w:r>
                    <w:rPr>
                      <w:color w:val="000000"/>
                      <w:sz w:val="28"/>
                      <w:szCs w:val="28"/>
                      <w:lang w:val="uk-UA"/>
                    </w:rPr>
                    <w:t xml:space="preserve">(2) </w:t>
                  </w:r>
                </w:p>
                <w:p w:rsidR="000B4FAC" w:rsidRDefault="000B4FAC" w:rsidP="00B00DB3">
                  <w:pPr>
                    <w:shd w:val="clear" w:color="auto" w:fill="FFFFFF"/>
                    <w:autoSpaceDE w:val="0"/>
                    <w:autoSpaceDN w:val="0"/>
                    <w:adjustRightInd w:val="0"/>
                    <w:spacing w:line="360" w:lineRule="auto"/>
                    <w:rPr>
                      <w:color w:val="000000"/>
                      <w:sz w:val="28"/>
                      <w:szCs w:val="28"/>
                      <w:lang w:val="uk-UA"/>
                    </w:rPr>
                  </w:pPr>
                  <w:r>
                    <w:rPr>
                      <w:color w:val="000000"/>
                      <w:sz w:val="28"/>
                      <w:szCs w:val="28"/>
                      <w:lang w:val="uk-UA"/>
                    </w:rPr>
                    <w:t>(3)</w:t>
                  </w:r>
                </w:p>
                <w:p w:rsidR="000B4FAC" w:rsidRDefault="000B4FAC" w:rsidP="00B00DB3">
                  <w:pPr>
                    <w:shd w:val="clear" w:color="auto" w:fill="FFFFFF"/>
                    <w:autoSpaceDE w:val="0"/>
                    <w:autoSpaceDN w:val="0"/>
                    <w:adjustRightInd w:val="0"/>
                    <w:spacing w:line="360" w:lineRule="auto"/>
                    <w:rPr>
                      <w:color w:val="000000"/>
                      <w:sz w:val="28"/>
                      <w:szCs w:val="28"/>
                      <w:lang w:val="en-US"/>
                    </w:rPr>
                  </w:pPr>
                  <w:r>
                    <w:rPr>
                      <w:color w:val="000000"/>
                      <w:sz w:val="28"/>
                      <w:szCs w:val="28"/>
                      <w:lang w:val="uk-UA"/>
                    </w:rPr>
                    <w:t>(4)</w:t>
                  </w:r>
                </w:p>
                <w:p w:rsidR="000B4FAC" w:rsidRDefault="000B4FAC" w:rsidP="00B00DB3">
                  <w:pPr>
                    <w:shd w:val="clear" w:color="auto" w:fill="FFFFFF"/>
                    <w:autoSpaceDE w:val="0"/>
                    <w:autoSpaceDN w:val="0"/>
                    <w:adjustRightInd w:val="0"/>
                    <w:rPr>
                      <w:sz w:val="28"/>
                      <w:szCs w:val="28"/>
                      <w:lang w:val="uk-UA"/>
                    </w:rPr>
                  </w:pPr>
                  <w:r>
                    <w:rPr>
                      <w:color w:val="000000"/>
                      <w:sz w:val="28"/>
                      <w:szCs w:val="28"/>
                      <w:lang w:val="uk-UA"/>
                    </w:rPr>
                    <w:t>(5.16)</w:t>
                  </w:r>
                </w:p>
                <w:p w:rsidR="000B4FAC" w:rsidRDefault="000B4FAC" w:rsidP="00B00DB3">
                  <w:pPr>
                    <w:shd w:val="clear" w:color="auto" w:fill="FFFFFF"/>
                    <w:autoSpaceDE w:val="0"/>
                    <w:autoSpaceDN w:val="0"/>
                    <w:adjustRightInd w:val="0"/>
                    <w:spacing w:line="360" w:lineRule="auto"/>
                    <w:rPr>
                      <w:color w:val="000000"/>
                      <w:sz w:val="28"/>
                      <w:szCs w:val="28"/>
                      <w:lang w:val="en-US"/>
                    </w:rPr>
                  </w:pPr>
                </w:p>
              </w:txbxContent>
            </v:textbox>
            <w10:wrap type="square"/>
          </v:shape>
        </w:pict>
      </w:r>
      <w:r w:rsidR="00D01DEF" w:rsidRPr="00162C33">
        <w:rPr>
          <w:rFonts w:ascii="Times New Roman" w:hAnsi="Times New Roman" w:cs="Times New Roman"/>
          <w:noProof/>
          <w:sz w:val="28"/>
          <w:szCs w:val="28"/>
        </w:rPr>
        <w:drawing>
          <wp:inline distT="0" distB="0" distL="0" distR="0">
            <wp:extent cx="1657350" cy="1571625"/>
            <wp:effectExtent l="19050" t="0" r="0" b="0"/>
            <wp:docPr id="24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0" cstate="email">
                      <a:lum bright="-30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657350" cy="1571625"/>
                    </a:xfrm>
                    <a:prstGeom prst="rect">
                      <a:avLst/>
                    </a:prstGeom>
                    <a:noFill/>
                    <a:ln w="9525">
                      <a:noFill/>
                      <a:miter lim="800000"/>
                      <a:headEnd/>
                      <a:tailEnd/>
                    </a:ln>
                  </pic:spPr>
                </pic:pic>
              </a:graphicData>
            </a:graphic>
          </wp:inline>
        </w:drawing>
      </w:r>
    </w:p>
    <w:p w:rsidR="00D01DEF" w:rsidRPr="00162C33" w:rsidRDefault="00D01DEF"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Виходячи з того, що</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lastRenderedPageBreak/>
        <w:t>з виразу (1 знаходимо</w:t>
      </w:r>
      <w:r w:rsidRPr="00162C33">
        <w:rPr>
          <w:rFonts w:ascii="Times New Roman" w:hAnsi="Times New Roman" w:cs="Times New Roman"/>
          <w:noProof/>
          <w:position w:val="-34"/>
          <w:sz w:val="28"/>
          <w:szCs w:val="28"/>
        </w:rPr>
        <w:drawing>
          <wp:inline distT="0" distB="0" distL="0" distR="0">
            <wp:extent cx="1162050" cy="476250"/>
            <wp:effectExtent l="19050" t="0" r="0" b="0"/>
            <wp:docPr id="10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1" cstate="email">
                      <a:lum bright="-36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162050" cy="476250"/>
                    </a:xfrm>
                    <a:prstGeom prst="rect">
                      <a:avLst/>
                    </a:prstGeom>
                    <a:noFill/>
                    <a:ln w="9525">
                      <a:noFill/>
                      <a:miter lim="800000"/>
                      <a:headEnd/>
                      <a:tailEnd/>
                    </a:ln>
                  </pic:spPr>
                </pic:pic>
              </a:graphicData>
            </a:graphic>
          </wp:inline>
        </w:drawing>
      </w:r>
      <w:r w:rsidRPr="00162C33">
        <w:rPr>
          <w:rFonts w:ascii="Times New Roman" w:hAnsi="Times New Roman" w:cs="Times New Roman"/>
          <w:color w:val="000000"/>
          <w:sz w:val="28"/>
          <w:szCs w:val="28"/>
          <w:lang w:val="uk-UA"/>
        </w:rPr>
        <w:t>(4)</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162C33">
        <w:rPr>
          <w:rFonts w:ascii="Times New Roman" w:hAnsi="Times New Roman" w:cs="Times New Roman"/>
          <w:color w:val="000000"/>
          <w:sz w:val="28"/>
          <w:szCs w:val="28"/>
          <w:lang w:val="uk-UA"/>
        </w:rPr>
        <w:t>У вираз (2) підставимо (3) і (4). Одержимо</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position w:val="-18"/>
          <w:sz w:val="28"/>
          <w:szCs w:val="28"/>
        </w:rPr>
      </w:pPr>
      <w:r w:rsidRPr="00162C33">
        <w:rPr>
          <w:rFonts w:ascii="Times New Roman" w:hAnsi="Times New Roman" w:cs="Times New Roman"/>
          <w:noProof/>
          <w:position w:val="-18"/>
          <w:sz w:val="28"/>
          <w:szCs w:val="28"/>
        </w:rPr>
        <w:drawing>
          <wp:inline distT="0" distB="0" distL="0" distR="0">
            <wp:extent cx="1771650" cy="276225"/>
            <wp:effectExtent l="19050" t="0" r="0" b="0"/>
            <wp:docPr id="11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2" cstate="email">
                      <a:lum bright="-48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71650" cy="276225"/>
                    </a:xfrm>
                    <a:prstGeom prst="rect">
                      <a:avLst/>
                    </a:prstGeom>
                    <a:noFill/>
                    <a:ln w="9525">
                      <a:noFill/>
                      <a:miter lim="800000"/>
                      <a:headEnd/>
                      <a:tailEnd/>
                    </a:ln>
                  </pic:spPr>
                </pic:pic>
              </a:graphicData>
            </a:graphic>
          </wp:inline>
        </w:drawing>
      </w:r>
      <w:r w:rsidRPr="00162C33">
        <w:rPr>
          <w:rFonts w:ascii="Times New Roman" w:hAnsi="Times New Roman" w:cs="Times New Roman"/>
          <w:color w:val="000000"/>
          <w:sz w:val="28"/>
          <w:szCs w:val="28"/>
          <w:lang w:val="uk-UA"/>
        </w:rPr>
        <w:t>(5)</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Це і є вихідна динамічна характеристика транзистора за змінним струмом.</w:t>
      </w:r>
    </w:p>
    <w:p w:rsidR="00B00DB3" w:rsidRDefault="00B00DB3" w:rsidP="00040B5D">
      <w:pPr>
        <w:tabs>
          <w:tab w:val="left" w:pos="5760"/>
        </w:tabs>
        <w:spacing w:after="0" w:line="360" w:lineRule="auto"/>
        <w:ind w:firstLine="709"/>
        <w:jc w:val="both"/>
        <w:rPr>
          <w:rFonts w:ascii="Times New Roman" w:hAnsi="Times New Roman" w:cs="Times New Roman"/>
          <w:color w:val="000000"/>
          <w:sz w:val="28"/>
          <w:szCs w:val="28"/>
          <w:vertAlign w:val="subscript"/>
          <w:lang w:val="uk-UA"/>
        </w:rPr>
      </w:pPr>
      <w:r w:rsidRPr="00162C33">
        <w:rPr>
          <w:rFonts w:ascii="Times New Roman" w:hAnsi="Times New Roman" w:cs="Times New Roman"/>
          <w:color w:val="000000"/>
          <w:sz w:val="28"/>
          <w:szCs w:val="28"/>
          <w:lang w:val="uk-UA"/>
        </w:rPr>
        <w:t>За умови: и</w:t>
      </w:r>
      <w:r w:rsidRPr="00162C33">
        <w:rPr>
          <w:rFonts w:ascii="Times New Roman" w:hAnsi="Times New Roman" w:cs="Times New Roman"/>
          <w:color w:val="000000"/>
          <w:sz w:val="28"/>
          <w:szCs w:val="28"/>
          <w:vertAlign w:val="subscript"/>
          <w:lang w:val="uk-UA"/>
        </w:rPr>
        <w:t>к</w:t>
      </w:r>
      <w:r w:rsidRPr="00162C33">
        <w:rPr>
          <w:rFonts w:ascii="Times New Roman" w:hAnsi="Times New Roman" w:cs="Times New Roman"/>
          <w:color w:val="000000"/>
          <w:sz w:val="28"/>
          <w:szCs w:val="28"/>
          <w:lang w:val="uk-UA"/>
        </w:rPr>
        <w:t xml:space="preserve"> = Ц^ маємо і</w:t>
      </w:r>
      <w:r w:rsidRPr="00162C33">
        <w:rPr>
          <w:rFonts w:ascii="Times New Roman" w:hAnsi="Times New Roman" w:cs="Times New Roman"/>
          <w:color w:val="000000"/>
          <w:sz w:val="28"/>
          <w:szCs w:val="28"/>
          <w:vertAlign w:val="subscript"/>
          <w:lang w:val="uk-UA"/>
        </w:rPr>
        <w:t>к</w:t>
      </w:r>
      <w:r w:rsidRPr="00162C33">
        <w:rPr>
          <w:rFonts w:ascii="Times New Roman" w:hAnsi="Times New Roman" w:cs="Times New Roman"/>
          <w:color w:val="000000"/>
          <w:sz w:val="28"/>
          <w:szCs w:val="28"/>
          <w:lang w:val="uk-UA"/>
        </w:rPr>
        <w:t xml:space="preserve"> = І</w:t>
      </w:r>
      <w:r w:rsidRPr="00162C33">
        <w:rPr>
          <w:rFonts w:ascii="Times New Roman" w:hAnsi="Times New Roman" w:cs="Times New Roman"/>
          <w:color w:val="000000"/>
          <w:sz w:val="28"/>
          <w:szCs w:val="28"/>
          <w:vertAlign w:val="subscript"/>
          <w:lang w:val="uk-UA"/>
        </w:rPr>
        <w:t>ок</w:t>
      </w:r>
    </w:p>
    <w:p w:rsidR="00152CD1" w:rsidRDefault="00152CD1" w:rsidP="00040B5D">
      <w:pPr>
        <w:tabs>
          <w:tab w:val="left" w:pos="5760"/>
        </w:tabs>
        <w:spacing w:after="0" w:line="360" w:lineRule="auto"/>
        <w:ind w:firstLine="709"/>
        <w:jc w:val="both"/>
        <w:rPr>
          <w:rFonts w:ascii="Times New Roman" w:hAnsi="Times New Roman" w:cs="Times New Roman"/>
          <w:color w:val="000000"/>
          <w:sz w:val="28"/>
          <w:szCs w:val="28"/>
          <w:vertAlign w:val="subscript"/>
          <w:lang w:val="uk-UA"/>
        </w:rPr>
      </w:pPr>
    </w:p>
    <w:p w:rsidR="00152CD1" w:rsidRPr="00162C33" w:rsidRDefault="00152CD1" w:rsidP="00040B5D">
      <w:pPr>
        <w:tabs>
          <w:tab w:val="left" w:pos="5760"/>
        </w:tabs>
        <w:spacing w:after="0" w:line="360" w:lineRule="auto"/>
        <w:ind w:firstLine="709"/>
        <w:jc w:val="both"/>
        <w:rPr>
          <w:rFonts w:ascii="Times New Roman" w:hAnsi="Times New Roman" w:cs="Times New Roman"/>
          <w:color w:val="000000"/>
          <w:sz w:val="28"/>
          <w:szCs w:val="28"/>
          <w:lang w:val="uk-UA"/>
        </w:rPr>
      </w:pPr>
    </w:p>
    <w:p w:rsidR="00152CD1" w:rsidRPr="00152CD1" w:rsidRDefault="00152CD1" w:rsidP="00A32AA4">
      <w:pPr>
        <w:pStyle w:val="a8"/>
        <w:numPr>
          <w:ilvl w:val="0"/>
          <w:numId w:val="3"/>
        </w:numPr>
        <w:spacing w:after="0" w:line="360" w:lineRule="auto"/>
        <w:jc w:val="both"/>
        <w:rPr>
          <w:rFonts w:ascii="Times New Roman" w:hAnsi="Times New Roman"/>
          <w:b/>
          <w:color w:val="C00000"/>
          <w:sz w:val="28"/>
          <w:szCs w:val="28"/>
          <w:lang w:val="uk-UA"/>
        </w:rPr>
      </w:pPr>
      <w:r w:rsidRPr="00152CD1">
        <w:rPr>
          <w:rFonts w:ascii="Times New Roman" w:hAnsi="Times New Roman"/>
          <w:b/>
          <w:color w:val="C00000"/>
          <w:sz w:val="28"/>
          <w:szCs w:val="28"/>
          <w:lang w:val="uk-UA"/>
        </w:rPr>
        <w:t>Призначення багатокаскадних підсилювачів</w:t>
      </w:r>
    </w:p>
    <w:p w:rsidR="00152CD1" w:rsidRPr="00162C33" w:rsidRDefault="00152CD1" w:rsidP="00152CD1">
      <w:pPr>
        <w:shd w:val="clear" w:color="auto" w:fill="FFFFFF"/>
        <w:spacing w:after="0" w:line="360" w:lineRule="auto"/>
        <w:ind w:firstLine="709"/>
        <w:jc w:val="both"/>
        <w:rPr>
          <w:rFonts w:ascii="Times New Roman" w:hAnsi="Times New Roman" w:cs="Times New Roman"/>
          <w:sz w:val="28"/>
          <w:szCs w:val="21"/>
          <w:lang w:val="uk-UA"/>
        </w:rPr>
      </w:pPr>
      <w:r w:rsidRPr="00162C33">
        <w:rPr>
          <w:rFonts w:ascii="Times New Roman" w:hAnsi="Times New Roman" w:cs="Times New Roman"/>
          <w:sz w:val="28"/>
          <w:szCs w:val="21"/>
          <w:lang w:val="uk-UA"/>
        </w:rPr>
        <w:t>Якщо один підсилюючий каскад не забезпечує потрібного рівня під</w:t>
      </w:r>
      <w:r w:rsidRPr="00162C33">
        <w:rPr>
          <w:rFonts w:ascii="Times New Roman" w:hAnsi="Times New Roman" w:cs="Times New Roman"/>
          <w:sz w:val="28"/>
          <w:szCs w:val="21"/>
          <w:lang w:val="uk-UA"/>
        </w:rPr>
        <w:softHyphen/>
        <w:t xml:space="preserve">силення, то застосовують </w:t>
      </w:r>
      <w:r w:rsidRPr="00162C33">
        <w:rPr>
          <w:rFonts w:ascii="Times New Roman" w:hAnsi="Times New Roman" w:cs="Times New Roman"/>
          <w:b/>
          <w:color w:val="00B050"/>
          <w:sz w:val="28"/>
          <w:szCs w:val="21"/>
          <w:lang w:val="uk-UA"/>
        </w:rPr>
        <w:t>багатокаскадні підсилювачі</w:t>
      </w:r>
      <w:r w:rsidRPr="00162C33">
        <w:rPr>
          <w:rFonts w:ascii="Times New Roman" w:hAnsi="Times New Roman" w:cs="Times New Roman"/>
          <w:sz w:val="28"/>
          <w:szCs w:val="21"/>
          <w:lang w:val="uk-UA"/>
        </w:rPr>
        <w:t xml:space="preserve">. </w:t>
      </w:r>
    </w:p>
    <w:p w:rsidR="00152CD1" w:rsidRPr="00162C33" w:rsidRDefault="00152CD1" w:rsidP="00152CD1">
      <w:pPr>
        <w:shd w:val="clear" w:color="auto" w:fill="FFFFFF"/>
        <w:spacing w:after="0" w:line="360" w:lineRule="auto"/>
        <w:ind w:firstLine="709"/>
        <w:jc w:val="both"/>
        <w:rPr>
          <w:rFonts w:ascii="Times New Roman" w:hAnsi="Times New Roman" w:cs="Times New Roman"/>
          <w:b/>
          <w:bCs/>
          <w:spacing w:val="-6"/>
          <w:sz w:val="28"/>
          <w:lang w:val="uk-UA"/>
        </w:rPr>
      </w:pPr>
      <w:r w:rsidRPr="00162C33">
        <w:rPr>
          <w:rFonts w:ascii="Times New Roman" w:hAnsi="Times New Roman" w:cs="Times New Roman"/>
          <w:noProof/>
          <w:sz w:val="28"/>
        </w:rPr>
        <w:drawing>
          <wp:anchor distT="0" distB="0" distL="114300" distR="114300" simplePos="0" relativeHeight="251679232" behindDoc="0" locked="0" layoutInCell="1" allowOverlap="1">
            <wp:simplePos x="0" y="0"/>
            <wp:positionH relativeFrom="column">
              <wp:posOffset>2514600</wp:posOffset>
            </wp:positionH>
            <wp:positionV relativeFrom="paragraph">
              <wp:posOffset>38100</wp:posOffset>
            </wp:positionV>
            <wp:extent cx="1676400" cy="290195"/>
            <wp:effectExtent l="19050" t="0" r="0" b="0"/>
            <wp:wrapNone/>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3" cstate="email">
                      <a:lum bright="-54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676400" cy="290195"/>
                    </a:xfrm>
                    <a:prstGeom prst="rect">
                      <a:avLst/>
                    </a:prstGeom>
                    <a:noFill/>
                    <a:ln w="9525">
                      <a:noFill/>
                      <a:miter lim="800000"/>
                      <a:headEnd/>
                      <a:tailEnd/>
                    </a:ln>
                  </pic:spPr>
                </pic:pic>
              </a:graphicData>
            </a:graphic>
          </wp:anchor>
        </w:drawing>
      </w:r>
    </w:p>
    <w:p w:rsidR="00152CD1" w:rsidRPr="00162C33" w:rsidRDefault="00152CD1" w:rsidP="00152CD1">
      <w:pPr>
        <w:shd w:val="clear" w:color="auto" w:fill="FFFFFF"/>
        <w:spacing w:after="0" w:line="360" w:lineRule="auto"/>
        <w:ind w:firstLine="709"/>
        <w:jc w:val="both"/>
        <w:rPr>
          <w:rFonts w:ascii="Times New Roman" w:hAnsi="Times New Roman" w:cs="Times New Roman"/>
          <w:bCs/>
          <w:spacing w:val="-6"/>
          <w:sz w:val="28"/>
          <w:lang w:val="uk-UA"/>
        </w:rPr>
      </w:pPr>
      <w:r w:rsidRPr="00162C33">
        <w:rPr>
          <w:rFonts w:ascii="Times New Roman" w:hAnsi="Times New Roman" w:cs="Times New Roman"/>
          <w:bCs/>
          <w:spacing w:val="-6"/>
          <w:sz w:val="28"/>
          <w:lang w:val="uk-UA"/>
        </w:rPr>
        <w:t xml:space="preserve">                                                                  (1)</w:t>
      </w:r>
    </w:p>
    <w:p w:rsidR="00152CD1" w:rsidRPr="00162C33" w:rsidRDefault="00152CD1" w:rsidP="00152CD1">
      <w:pPr>
        <w:shd w:val="clear" w:color="auto" w:fill="FFFFFF"/>
        <w:spacing w:after="0" w:line="360" w:lineRule="auto"/>
        <w:ind w:firstLine="709"/>
        <w:jc w:val="both"/>
        <w:rPr>
          <w:rFonts w:ascii="Times New Roman" w:hAnsi="Times New Roman" w:cs="Times New Roman"/>
          <w:color w:val="FF0000"/>
          <w:sz w:val="28"/>
          <w:lang w:val="uk-UA"/>
        </w:rPr>
      </w:pPr>
      <w:r>
        <w:rPr>
          <w:rFonts w:ascii="Times New Roman" w:hAnsi="Times New Roman" w:cs="Times New Roman"/>
          <w:bCs/>
          <w:color w:val="FF0000"/>
          <w:spacing w:val="-6"/>
          <w:sz w:val="28"/>
          <w:lang w:val="uk-UA"/>
        </w:rPr>
        <w:t xml:space="preserve">4. </w:t>
      </w:r>
      <w:r w:rsidRPr="00162C33">
        <w:rPr>
          <w:rFonts w:ascii="Times New Roman" w:hAnsi="Times New Roman" w:cs="Times New Roman"/>
          <w:bCs/>
          <w:color w:val="FF0000"/>
          <w:spacing w:val="-6"/>
          <w:sz w:val="28"/>
          <w:lang w:val="uk-UA"/>
        </w:rPr>
        <w:t xml:space="preserve">.Багатокаскадні підсилювачі з резистивно-ємнісними </w:t>
      </w:r>
      <w:r w:rsidRPr="00162C33">
        <w:rPr>
          <w:rFonts w:ascii="Times New Roman" w:hAnsi="Times New Roman" w:cs="Times New Roman"/>
          <w:bCs/>
          <w:color w:val="FF0000"/>
          <w:spacing w:val="-2"/>
          <w:sz w:val="28"/>
          <w:lang w:val="uk-UA"/>
        </w:rPr>
        <w:t>міжкаскадними   зв'язкам</w:t>
      </w:r>
    </w:p>
    <w:p w:rsidR="00152CD1" w:rsidRPr="00162C33" w:rsidRDefault="00152CD1" w:rsidP="00152CD1">
      <w:pPr>
        <w:shd w:val="clear" w:color="auto" w:fill="FFFFFF"/>
        <w:spacing w:after="0" w:line="360" w:lineRule="auto"/>
        <w:ind w:firstLine="709"/>
        <w:jc w:val="both"/>
        <w:rPr>
          <w:rFonts w:ascii="Times New Roman" w:hAnsi="Times New Roman" w:cs="Times New Roman"/>
          <w:spacing w:val="7"/>
          <w:sz w:val="28"/>
          <w:szCs w:val="21"/>
          <w:lang w:val="uk-UA"/>
        </w:rPr>
      </w:pPr>
      <w:r w:rsidRPr="00162C33">
        <w:rPr>
          <w:rFonts w:ascii="Times New Roman" w:hAnsi="Times New Roman" w:cs="Times New Roman"/>
          <w:spacing w:val="2"/>
          <w:sz w:val="28"/>
          <w:szCs w:val="21"/>
          <w:lang w:val="uk-UA"/>
        </w:rPr>
        <w:t xml:space="preserve">Найбільш широкого вжитку набули підсилювачі змінного струму з </w:t>
      </w:r>
      <w:r w:rsidRPr="00162C33">
        <w:rPr>
          <w:rFonts w:ascii="Times New Roman" w:hAnsi="Times New Roman" w:cs="Times New Roman"/>
          <w:b/>
          <w:color w:val="00B050"/>
          <w:spacing w:val="7"/>
          <w:sz w:val="28"/>
          <w:szCs w:val="21"/>
          <w:lang w:val="uk-UA"/>
        </w:rPr>
        <w:t>резистивно-ємнісними міжкаскадними зв'язками</w:t>
      </w:r>
      <w:r w:rsidRPr="00162C33">
        <w:rPr>
          <w:rFonts w:ascii="Times New Roman" w:hAnsi="Times New Roman" w:cs="Times New Roman"/>
          <w:spacing w:val="7"/>
          <w:sz w:val="28"/>
          <w:szCs w:val="21"/>
          <w:lang w:val="uk-UA"/>
        </w:rPr>
        <w:t xml:space="preserve"> (з </w:t>
      </w:r>
      <w:r w:rsidRPr="00162C33">
        <w:rPr>
          <w:rFonts w:ascii="Times New Roman" w:hAnsi="Times New Roman" w:cs="Times New Roman"/>
          <w:spacing w:val="7"/>
          <w:sz w:val="28"/>
          <w:szCs w:val="21"/>
          <w:lang w:val="en-US"/>
        </w:rPr>
        <w:t>R</w:t>
      </w:r>
      <w:r w:rsidRPr="00162C33">
        <w:rPr>
          <w:rFonts w:ascii="Times New Roman" w:hAnsi="Times New Roman" w:cs="Times New Roman"/>
          <w:spacing w:val="7"/>
          <w:sz w:val="28"/>
          <w:szCs w:val="21"/>
          <w:lang w:val="uk-UA"/>
        </w:rPr>
        <w:t>С-зв'язками).</w:t>
      </w:r>
    </w:p>
    <w:p w:rsidR="00152CD1" w:rsidRPr="00162C33" w:rsidRDefault="00152CD1" w:rsidP="00152CD1">
      <w:pPr>
        <w:shd w:val="clear" w:color="auto" w:fill="FFFFFF"/>
        <w:spacing w:after="0" w:line="360" w:lineRule="auto"/>
        <w:ind w:firstLine="709"/>
        <w:jc w:val="both"/>
        <w:rPr>
          <w:rFonts w:ascii="Times New Roman" w:hAnsi="Times New Roman" w:cs="Times New Roman"/>
          <w:sz w:val="28"/>
        </w:rPr>
      </w:pPr>
      <w:r w:rsidRPr="00162C33">
        <w:rPr>
          <w:rFonts w:ascii="Times New Roman" w:hAnsi="Times New Roman" w:cs="Times New Roman"/>
          <w:color w:val="000000"/>
          <w:spacing w:val="3"/>
          <w:sz w:val="28"/>
          <w:lang w:val="uk-UA"/>
        </w:rPr>
        <w:t xml:space="preserve">Вони мають добрі частотні властивості, невеликі габарити, високу </w:t>
      </w:r>
      <w:r w:rsidRPr="00162C33">
        <w:rPr>
          <w:rFonts w:ascii="Times New Roman" w:hAnsi="Times New Roman" w:cs="Times New Roman"/>
          <w:color w:val="000000"/>
          <w:spacing w:val="-4"/>
          <w:sz w:val="28"/>
          <w:lang w:val="uk-UA"/>
        </w:rPr>
        <w:t>надійність і тому широко використовуються як при створенні підсилю</w:t>
      </w:r>
      <w:r w:rsidRPr="00162C33">
        <w:rPr>
          <w:rFonts w:ascii="Times New Roman" w:hAnsi="Times New Roman" w:cs="Times New Roman"/>
          <w:color w:val="000000"/>
          <w:spacing w:val="-4"/>
          <w:sz w:val="28"/>
          <w:lang w:val="uk-UA"/>
        </w:rPr>
        <w:softHyphen/>
      </w:r>
      <w:r w:rsidRPr="00162C33">
        <w:rPr>
          <w:rFonts w:ascii="Times New Roman" w:hAnsi="Times New Roman" w:cs="Times New Roman"/>
          <w:color w:val="000000"/>
          <w:spacing w:val="-2"/>
          <w:sz w:val="28"/>
          <w:lang w:val="uk-UA"/>
        </w:rPr>
        <w:t xml:space="preserve">вачів на дискретних елементах, так і в інтегральному виконанні. </w:t>
      </w:r>
      <w:r w:rsidR="000652C7">
        <w:rPr>
          <w:rFonts w:ascii="Times New Roman" w:hAnsi="Times New Roman" w:cs="Times New Roman"/>
          <w:color w:val="000000"/>
          <w:sz w:val="28"/>
          <w:lang w:val="uk-UA"/>
        </w:rPr>
        <w:t>На мал. 6</w:t>
      </w:r>
      <w:r w:rsidRPr="00162C33">
        <w:rPr>
          <w:rFonts w:ascii="Times New Roman" w:hAnsi="Times New Roman" w:cs="Times New Roman"/>
          <w:color w:val="000000"/>
          <w:sz w:val="28"/>
          <w:lang w:val="uk-UA"/>
        </w:rPr>
        <w:t>наведена схема такого підсилювача.</w:t>
      </w:r>
    </w:p>
    <w:p w:rsidR="00152CD1" w:rsidRPr="00162C33" w:rsidRDefault="00152CD1" w:rsidP="00152CD1">
      <w:pPr>
        <w:spacing w:after="0" w:line="360" w:lineRule="auto"/>
        <w:ind w:firstLine="709"/>
        <w:jc w:val="both"/>
        <w:rPr>
          <w:rFonts w:ascii="Times New Roman" w:hAnsi="Times New Roman" w:cs="Times New Roman"/>
          <w:sz w:val="28"/>
        </w:rPr>
      </w:pPr>
      <w:r w:rsidRPr="00162C33">
        <w:rPr>
          <w:rFonts w:ascii="Times New Roman" w:hAnsi="Times New Roman" w:cs="Times New Roman"/>
          <w:noProof/>
          <w:sz w:val="28"/>
        </w:rPr>
        <w:drawing>
          <wp:inline distT="0" distB="0" distL="0" distR="0">
            <wp:extent cx="3886200" cy="1581150"/>
            <wp:effectExtent l="19050" t="0" r="0" b="0"/>
            <wp:docPr id="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4" cstate="email">
                      <a:lum bright="-66000" contrast="9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886200" cy="1581150"/>
                    </a:xfrm>
                    <a:prstGeom prst="rect">
                      <a:avLst/>
                    </a:prstGeom>
                    <a:noFill/>
                    <a:ln w="9525">
                      <a:noFill/>
                      <a:miter lim="800000"/>
                      <a:headEnd/>
                      <a:tailEnd/>
                    </a:ln>
                  </pic:spPr>
                </pic:pic>
              </a:graphicData>
            </a:graphic>
          </wp:inline>
        </w:drawing>
      </w:r>
    </w:p>
    <w:p w:rsidR="00152CD1" w:rsidRPr="00162C33" w:rsidRDefault="00152CD1" w:rsidP="00152CD1">
      <w:pPr>
        <w:shd w:val="clear" w:color="auto" w:fill="FFFFFF"/>
        <w:tabs>
          <w:tab w:val="left" w:pos="5630"/>
        </w:tabs>
        <w:spacing w:after="0" w:line="360" w:lineRule="auto"/>
        <w:ind w:firstLine="709"/>
        <w:jc w:val="both"/>
        <w:rPr>
          <w:rFonts w:ascii="Times New Roman" w:hAnsi="Times New Roman" w:cs="Times New Roman"/>
          <w:sz w:val="28"/>
        </w:rPr>
      </w:pPr>
      <w:r w:rsidRPr="00162C33">
        <w:rPr>
          <w:rFonts w:ascii="Times New Roman" w:hAnsi="Times New Roman" w:cs="Times New Roman"/>
          <w:i/>
          <w:iCs/>
          <w:color w:val="000000"/>
          <w:spacing w:val="-10"/>
          <w:w w:val="120"/>
          <w:sz w:val="28"/>
          <w:szCs w:val="15"/>
        </w:rPr>
        <w:lastRenderedPageBreak/>
        <w:t>(2)</w:t>
      </w:r>
      <w:r w:rsidRPr="00162C33">
        <w:rPr>
          <w:rFonts w:ascii="Times New Roman" w:hAnsi="Times New Roman" w:cs="Times New Roman"/>
          <w:i/>
          <w:iCs/>
          <w:color w:val="000000"/>
          <w:sz w:val="28"/>
          <w:szCs w:val="15"/>
        </w:rPr>
        <w:tab/>
      </w:r>
      <w:r w:rsidRPr="00162C33">
        <w:rPr>
          <w:rFonts w:ascii="Times New Roman" w:hAnsi="Times New Roman" w:cs="Times New Roman"/>
          <w:i/>
          <w:iCs/>
          <w:color w:val="000000"/>
          <w:spacing w:val="-8"/>
          <w:w w:val="120"/>
          <w:sz w:val="28"/>
          <w:szCs w:val="15"/>
        </w:rPr>
        <w:t>(4)</w:t>
      </w:r>
    </w:p>
    <w:p w:rsidR="00152CD1" w:rsidRPr="00162C33" w:rsidRDefault="000652C7" w:rsidP="00152CD1">
      <w:pPr>
        <w:shd w:val="clear" w:color="auto" w:fill="FFFFFF"/>
        <w:spacing w:after="0" w:line="360" w:lineRule="auto"/>
        <w:ind w:firstLine="709"/>
        <w:jc w:val="both"/>
        <w:rPr>
          <w:rFonts w:ascii="Times New Roman" w:hAnsi="Times New Roman" w:cs="Times New Roman"/>
          <w:i/>
          <w:sz w:val="28"/>
        </w:rPr>
      </w:pPr>
      <w:r>
        <w:rPr>
          <w:rFonts w:ascii="Times New Roman" w:hAnsi="Times New Roman" w:cs="Times New Roman"/>
          <w:i/>
          <w:color w:val="000000"/>
          <w:spacing w:val="-1"/>
          <w:sz w:val="28"/>
          <w:szCs w:val="19"/>
          <w:lang w:val="uk-UA"/>
        </w:rPr>
        <w:t xml:space="preserve">           Мал. 6</w:t>
      </w:r>
      <w:r w:rsidR="00152CD1" w:rsidRPr="00162C33">
        <w:rPr>
          <w:rFonts w:ascii="Times New Roman" w:hAnsi="Times New Roman" w:cs="Times New Roman"/>
          <w:i/>
          <w:color w:val="000000"/>
          <w:spacing w:val="-1"/>
          <w:sz w:val="28"/>
          <w:szCs w:val="19"/>
        </w:rPr>
        <w:t xml:space="preserve">- </w:t>
      </w:r>
      <w:r w:rsidR="00152CD1" w:rsidRPr="00162C33">
        <w:rPr>
          <w:rFonts w:ascii="Times New Roman" w:hAnsi="Times New Roman" w:cs="Times New Roman"/>
          <w:i/>
          <w:color w:val="000000"/>
          <w:spacing w:val="-1"/>
          <w:sz w:val="28"/>
          <w:szCs w:val="19"/>
          <w:lang w:val="uk-UA"/>
        </w:rPr>
        <w:t>Двокаскадний підсилювач з резистивно-ємнісним зв'язком</w:t>
      </w:r>
    </w:p>
    <w:p w:rsidR="00152CD1" w:rsidRPr="00162C33" w:rsidRDefault="00152CD1" w:rsidP="00152CD1">
      <w:pPr>
        <w:shd w:val="clear" w:color="auto" w:fill="FFFFFF"/>
        <w:spacing w:after="0" w:line="360" w:lineRule="auto"/>
        <w:ind w:firstLine="709"/>
        <w:jc w:val="both"/>
        <w:rPr>
          <w:rFonts w:ascii="Times New Roman" w:hAnsi="Times New Roman" w:cs="Times New Roman"/>
          <w:color w:val="000000"/>
          <w:spacing w:val="-2"/>
          <w:sz w:val="28"/>
          <w:lang w:val="uk-UA"/>
        </w:rPr>
      </w:pPr>
    </w:p>
    <w:p w:rsidR="00152CD1" w:rsidRPr="00162C33" w:rsidRDefault="00152CD1" w:rsidP="00152CD1">
      <w:pPr>
        <w:shd w:val="clear" w:color="auto" w:fill="FFFFFF"/>
        <w:spacing w:after="0" w:line="360" w:lineRule="auto"/>
        <w:ind w:firstLine="709"/>
        <w:jc w:val="both"/>
        <w:rPr>
          <w:rFonts w:ascii="Times New Roman" w:hAnsi="Times New Roman" w:cs="Times New Roman"/>
          <w:sz w:val="28"/>
          <w:lang w:val="uk-UA"/>
        </w:rPr>
      </w:pPr>
      <w:r w:rsidRPr="00162C33">
        <w:rPr>
          <w:rFonts w:ascii="Times New Roman" w:hAnsi="Times New Roman" w:cs="Times New Roman"/>
          <w:color w:val="000000"/>
          <w:spacing w:val="-2"/>
          <w:sz w:val="28"/>
          <w:lang w:val="uk-UA"/>
        </w:rPr>
        <w:t xml:space="preserve">Підсилювач складається з двох каскадів підсилення, виконаних на </w:t>
      </w:r>
      <w:r w:rsidRPr="00162C33">
        <w:rPr>
          <w:rFonts w:ascii="Times New Roman" w:hAnsi="Times New Roman" w:cs="Times New Roman"/>
          <w:color w:val="000000"/>
          <w:spacing w:val="1"/>
          <w:sz w:val="28"/>
          <w:lang w:val="uk-UA"/>
        </w:rPr>
        <w:t xml:space="preserve">транзисторах </w:t>
      </w:r>
      <w:r w:rsidRPr="00162C33">
        <w:rPr>
          <w:rFonts w:ascii="Times New Roman" w:hAnsi="Times New Roman" w:cs="Times New Roman"/>
          <w:i/>
          <w:iCs/>
          <w:color w:val="000000"/>
          <w:spacing w:val="1"/>
          <w:sz w:val="28"/>
          <w:lang w:val="en-US"/>
        </w:rPr>
        <w:t>VT</w:t>
      </w:r>
      <w:r w:rsidRPr="00162C33">
        <w:rPr>
          <w:rFonts w:ascii="Times New Roman" w:hAnsi="Times New Roman" w:cs="Times New Roman"/>
          <w:i/>
          <w:iCs/>
          <w:color w:val="000000"/>
          <w:spacing w:val="1"/>
          <w:sz w:val="28"/>
          <w:lang w:val="uk-UA"/>
        </w:rPr>
        <w:t xml:space="preserve">1 </w:t>
      </w:r>
      <w:r w:rsidRPr="00162C33">
        <w:rPr>
          <w:rFonts w:ascii="Times New Roman" w:hAnsi="Times New Roman" w:cs="Times New Roman"/>
          <w:color w:val="000000"/>
          <w:spacing w:val="1"/>
          <w:sz w:val="28"/>
          <w:lang w:val="uk-UA"/>
        </w:rPr>
        <w:t xml:space="preserve">і </w:t>
      </w:r>
      <w:r w:rsidRPr="00162C33">
        <w:rPr>
          <w:rFonts w:ascii="Times New Roman" w:hAnsi="Times New Roman" w:cs="Times New Roman"/>
          <w:i/>
          <w:iCs/>
          <w:color w:val="000000"/>
          <w:spacing w:val="1"/>
          <w:sz w:val="28"/>
          <w:lang w:val="en-US"/>
        </w:rPr>
        <w:t>VT</w:t>
      </w:r>
      <w:r w:rsidRPr="00162C33">
        <w:rPr>
          <w:rFonts w:ascii="Times New Roman" w:hAnsi="Times New Roman" w:cs="Times New Roman"/>
          <w:i/>
          <w:iCs/>
          <w:color w:val="000000"/>
          <w:spacing w:val="1"/>
          <w:sz w:val="28"/>
          <w:lang w:val="uk-UA"/>
        </w:rPr>
        <w:t xml:space="preserve">2 </w:t>
      </w:r>
      <w:r w:rsidRPr="00162C33">
        <w:rPr>
          <w:rFonts w:ascii="Times New Roman" w:hAnsi="Times New Roman" w:cs="Times New Roman"/>
          <w:color w:val="000000"/>
          <w:spacing w:val="1"/>
          <w:sz w:val="28"/>
          <w:lang w:val="uk-UA"/>
        </w:rPr>
        <w:t>за схемою з СЕ.</w:t>
      </w:r>
    </w:p>
    <w:p w:rsidR="00152CD1" w:rsidRPr="00162C33" w:rsidRDefault="00152CD1" w:rsidP="00152CD1">
      <w:pPr>
        <w:shd w:val="clear" w:color="auto" w:fill="FFFFFF"/>
        <w:spacing w:after="0" w:line="360" w:lineRule="auto"/>
        <w:ind w:firstLine="709"/>
        <w:jc w:val="both"/>
        <w:rPr>
          <w:rFonts w:ascii="Times New Roman" w:hAnsi="Times New Roman" w:cs="Times New Roman"/>
          <w:i/>
          <w:iCs/>
          <w:smallCaps/>
          <w:color w:val="000000"/>
          <w:sz w:val="28"/>
          <w:lang w:val="uk-UA"/>
        </w:rPr>
      </w:pPr>
      <w:r w:rsidRPr="00162C33">
        <w:rPr>
          <w:rFonts w:ascii="Times New Roman" w:hAnsi="Times New Roman" w:cs="Times New Roman"/>
          <w:color w:val="000000"/>
          <w:spacing w:val="-3"/>
          <w:sz w:val="28"/>
          <w:lang w:val="uk-UA"/>
        </w:rPr>
        <w:t>Вхідний сигнал після підсилення першим каскадом через конденса</w:t>
      </w:r>
      <w:r w:rsidRPr="00162C33">
        <w:rPr>
          <w:rFonts w:ascii="Times New Roman" w:hAnsi="Times New Roman" w:cs="Times New Roman"/>
          <w:color w:val="000000"/>
          <w:spacing w:val="-3"/>
          <w:sz w:val="28"/>
          <w:lang w:val="uk-UA"/>
        </w:rPr>
        <w:softHyphen/>
      </w:r>
      <w:r w:rsidRPr="00162C33">
        <w:rPr>
          <w:rFonts w:ascii="Times New Roman" w:hAnsi="Times New Roman" w:cs="Times New Roman"/>
          <w:color w:val="000000"/>
          <w:spacing w:val="-1"/>
          <w:sz w:val="28"/>
          <w:lang w:val="uk-UA"/>
        </w:rPr>
        <w:t>тор С</w:t>
      </w:r>
      <w:r w:rsidRPr="00162C33">
        <w:rPr>
          <w:rFonts w:ascii="Times New Roman" w:hAnsi="Times New Roman" w:cs="Times New Roman"/>
          <w:color w:val="000000"/>
          <w:spacing w:val="-1"/>
          <w:sz w:val="28"/>
          <w:vertAlign w:val="subscript"/>
          <w:lang w:val="uk-UA"/>
        </w:rPr>
        <w:t>2</w:t>
      </w:r>
      <w:r w:rsidRPr="00162C33">
        <w:rPr>
          <w:rFonts w:ascii="Times New Roman" w:hAnsi="Times New Roman" w:cs="Times New Roman"/>
          <w:color w:val="000000"/>
          <w:spacing w:val="-1"/>
          <w:sz w:val="28"/>
          <w:lang w:val="uk-UA"/>
        </w:rPr>
        <w:t xml:space="preserve"> надходить на вхід другого каскаду, з виходу якого підсилений </w:t>
      </w:r>
      <w:r w:rsidRPr="00162C33">
        <w:rPr>
          <w:rFonts w:ascii="Times New Roman" w:hAnsi="Times New Roman" w:cs="Times New Roman"/>
          <w:color w:val="000000"/>
          <w:sz w:val="28"/>
          <w:lang w:val="uk-UA"/>
        </w:rPr>
        <w:t xml:space="preserve">вдруге через конденсатор </w:t>
      </w:r>
      <w:r w:rsidRPr="00162C33">
        <w:rPr>
          <w:rFonts w:ascii="Times New Roman" w:hAnsi="Times New Roman" w:cs="Times New Roman"/>
          <w:i/>
          <w:iCs/>
          <w:color w:val="000000"/>
          <w:sz w:val="28"/>
          <w:lang w:val="uk-UA"/>
        </w:rPr>
        <w:t>С</w:t>
      </w:r>
      <w:r w:rsidRPr="00162C33">
        <w:rPr>
          <w:rFonts w:ascii="Times New Roman" w:hAnsi="Times New Roman" w:cs="Times New Roman"/>
          <w:i/>
          <w:iCs/>
          <w:color w:val="000000"/>
          <w:sz w:val="28"/>
          <w:vertAlign w:val="subscript"/>
          <w:lang w:val="uk-UA"/>
        </w:rPr>
        <w:t>}</w:t>
      </w:r>
      <w:r w:rsidRPr="00162C33">
        <w:rPr>
          <w:rFonts w:ascii="Times New Roman" w:hAnsi="Times New Roman" w:cs="Times New Roman"/>
          <w:color w:val="000000"/>
          <w:sz w:val="28"/>
          <w:lang w:val="uk-UA"/>
        </w:rPr>
        <w:t xml:space="preserve">подається на навантаження </w:t>
      </w:r>
      <w:r w:rsidRPr="00162C33">
        <w:rPr>
          <w:rFonts w:ascii="Times New Roman" w:hAnsi="Times New Roman" w:cs="Times New Roman"/>
          <w:b/>
          <w:i/>
          <w:iCs/>
          <w:smallCaps/>
          <w:color w:val="000000"/>
          <w:sz w:val="28"/>
          <w:lang w:val="en-US"/>
        </w:rPr>
        <w:t>r</w:t>
      </w:r>
      <w:r w:rsidRPr="00162C33">
        <w:rPr>
          <w:rFonts w:ascii="Times New Roman" w:hAnsi="Times New Roman" w:cs="Times New Roman"/>
          <w:i/>
          <w:iCs/>
          <w:smallCaps/>
          <w:color w:val="000000"/>
          <w:sz w:val="28"/>
          <w:vertAlign w:val="subscript"/>
          <w:lang w:val="en-US"/>
        </w:rPr>
        <w:t>h</w:t>
      </w:r>
      <w:r w:rsidRPr="00162C33">
        <w:rPr>
          <w:rFonts w:ascii="Times New Roman" w:hAnsi="Times New Roman" w:cs="Times New Roman"/>
          <w:i/>
          <w:iCs/>
          <w:smallCaps/>
          <w:color w:val="000000"/>
          <w:sz w:val="28"/>
        </w:rPr>
        <w:t>.</w:t>
      </w:r>
    </w:p>
    <w:p w:rsidR="00152CD1" w:rsidRPr="00162C33" w:rsidRDefault="00152CD1" w:rsidP="00152CD1">
      <w:pPr>
        <w:shd w:val="clear" w:color="auto" w:fill="FFFFFF"/>
        <w:tabs>
          <w:tab w:val="left" w:pos="1090"/>
          <w:tab w:val="left" w:pos="2693"/>
        </w:tabs>
        <w:spacing w:after="0" w:line="360" w:lineRule="auto"/>
        <w:ind w:firstLine="709"/>
        <w:jc w:val="both"/>
        <w:rPr>
          <w:rFonts w:ascii="Times New Roman" w:hAnsi="Times New Roman" w:cs="Times New Roman"/>
          <w:sz w:val="28"/>
          <w:lang w:val="uk-UA"/>
        </w:rPr>
      </w:pPr>
    </w:p>
    <w:p w:rsidR="00152CD1" w:rsidRPr="00162C33" w:rsidRDefault="00152CD1" w:rsidP="00152CD1">
      <w:pPr>
        <w:shd w:val="clear" w:color="auto" w:fill="FFFFFF"/>
        <w:spacing w:after="0" w:line="360" w:lineRule="auto"/>
        <w:ind w:firstLine="709"/>
        <w:jc w:val="both"/>
        <w:rPr>
          <w:rFonts w:ascii="Times New Roman" w:hAnsi="Times New Roman" w:cs="Times New Roman"/>
          <w:color w:val="000000"/>
          <w:spacing w:val="-4"/>
          <w:sz w:val="28"/>
          <w:lang w:val="uk-UA"/>
        </w:rPr>
      </w:pPr>
    </w:p>
    <w:p w:rsidR="00152CD1" w:rsidRPr="000652C7" w:rsidRDefault="00152CD1" w:rsidP="000652C7">
      <w:pPr>
        <w:shd w:val="clear" w:color="auto" w:fill="FFFFFF"/>
        <w:spacing w:after="0" w:line="360" w:lineRule="auto"/>
        <w:ind w:firstLine="709"/>
        <w:jc w:val="both"/>
        <w:rPr>
          <w:rFonts w:ascii="Times New Roman" w:hAnsi="Times New Roman" w:cs="Times New Roman"/>
          <w:position w:val="-34"/>
          <w:sz w:val="28"/>
          <w:lang w:val="uk-UA"/>
        </w:rPr>
        <w:sectPr w:rsidR="00152CD1" w:rsidRPr="000652C7" w:rsidSect="00A07058">
          <w:footerReference w:type="even" r:id="rId165"/>
          <w:footerReference w:type="default" r:id="rId166"/>
          <w:type w:val="nextColumn"/>
          <w:pgSz w:w="11909" w:h="16834" w:code="9"/>
          <w:pgMar w:top="1134" w:right="851" w:bottom="1134" w:left="1418" w:header="720" w:footer="720" w:gutter="0"/>
          <w:cols w:space="60"/>
          <w:noEndnote/>
          <w:titlePg/>
          <w:docGrid w:linePitch="326"/>
        </w:sectPr>
      </w:pPr>
    </w:p>
    <w:p w:rsidR="0077113F" w:rsidRPr="00162C33" w:rsidRDefault="0077113F" w:rsidP="0077113F">
      <w:pPr>
        <w:pStyle w:val="FR1"/>
        <w:spacing w:line="360" w:lineRule="auto"/>
        <w:ind w:left="900"/>
        <w:jc w:val="both"/>
        <w:rPr>
          <w:rFonts w:ascii="Times New Roman" w:hAnsi="Times New Roman"/>
          <w:color w:val="1F497D" w:themeColor="text2"/>
          <w:sz w:val="28"/>
          <w:szCs w:val="28"/>
          <w:lang w:val="ru-RU"/>
        </w:rPr>
      </w:pPr>
    </w:p>
    <w:p w:rsidR="00B00DB3" w:rsidRPr="000652C7" w:rsidRDefault="000652C7" w:rsidP="000652C7">
      <w:pPr>
        <w:pStyle w:val="a8"/>
        <w:shd w:val="clear" w:color="auto" w:fill="FFFFFF"/>
        <w:autoSpaceDE w:val="0"/>
        <w:autoSpaceDN w:val="0"/>
        <w:adjustRightInd w:val="0"/>
        <w:spacing w:after="0" w:line="360" w:lineRule="auto"/>
        <w:jc w:val="both"/>
        <w:rPr>
          <w:rFonts w:ascii="Times New Roman" w:hAnsi="Times New Roman"/>
          <w:b/>
          <w:bCs/>
          <w:color w:val="FF0000"/>
          <w:sz w:val="28"/>
          <w:szCs w:val="28"/>
          <w:lang w:val="uk-UA"/>
        </w:rPr>
      </w:pPr>
      <w:r w:rsidRPr="000652C7">
        <w:rPr>
          <w:rFonts w:ascii="Times New Roman" w:hAnsi="Times New Roman"/>
          <w:b/>
          <w:bCs/>
          <w:color w:val="FF0000"/>
          <w:sz w:val="28"/>
          <w:szCs w:val="28"/>
          <w:lang w:val="uk-UA"/>
        </w:rPr>
        <w:t>5.</w:t>
      </w:r>
      <w:r w:rsidR="00B00DB3" w:rsidRPr="000652C7">
        <w:rPr>
          <w:rFonts w:ascii="Times New Roman" w:hAnsi="Times New Roman"/>
          <w:b/>
          <w:bCs/>
          <w:color w:val="FF0000"/>
          <w:sz w:val="28"/>
          <w:szCs w:val="28"/>
          <w:lang w:val="uk-UA"/>
        </w:rPr>
        <w:t>Каскади попереднього підсилення на польових транзисторах</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 xml:space="preserve">При побудові цих каскадів завжди слід пам'ятати, що </w:t>
      </w:r>
      <w:r w:rsidRPr="00162C33">
        <w:rPr>
          <w:rFonts w:ascii="Times New Roman" w:hAnsi="Times New Roman" w:cs="Times New Roman"/>
          <w:b/>
          <w:color w:val="00B050"/>
          <w:sz w:val="28"/>
          <w:szCs w:val="28"/>
          <w:lang w:val="uk-UA"/>
        </w:rPr>
        <w:t>польові тран</w:t>
      </w:r>
      <w:r w:rsidRPr="00162C33">
        <w:rPr>
          <w:rFonts w:ascii="Times New Roman" w:hAnsi="Times New Roman" w:cs="Times New Roman"/>
          <w:b/>
          <w:color w:val="00B050"/>
          <w:sz w:val="28"/>
          <w:szCs w:val="28"/>
          <w:lang w:val="uk-UA"/>
        </w:rPr>
        <w:softHyphen/>
        <w:t>зистори керуються напругою, а не струмом, як біполярні</w:t>
      </w:r>
      <w:r w:rsidRPr="00162C33">
        <w:rPr>
          <w:rFonts w:ascii="Times New Roman" w:hAnsi="Times New Roman" w:cs="Times New Roman"/>
          <w:color w:val="000000"/>
          <w:sz w:val="28"/>
          <w:szCs w:val="28"/>
          <w:lang w:val="uk-UA"/>
        </w:rPr>
        <w:t xml:space="preserve">. При цьому  також можливі три схеми: </w:t>
      </w:r>
      <w:r w:rsidRPr="00162C33">
        <w:rPr>
          <w:rFonts w:ascii="Times New Roman" w:hAnsi="Times New Roman" w:cs="Times New Roman"/>
          <w:b/>
          <w:color w:val="FFC000"/>
          <w:sz w:val="28"/>
          <w:szCs w:val="28"/>
          <w:lang w:val="uk-UA"/>
        </w:rPr>
        <w:t>зі спільним витоком</w:t>
      </w:r>
      <w:r w:rsidRPr="00162C33">
        <w:rPr>
          <w:rFonts w:ascii="Times New Roman" w:hAnsi="Times New Roman" w:cs="Times New Roman"/>
          <w:color w:val="000000"/>
          <w:sz w:val="28"/>
          <w:szCs w:val="28"/>
          <w:lang w:val="uk-UA"/>
        </w:rPr>
        <w:t xml:space="preserve"> (з СВ), </w:t>
      </w:r>
      <w:r w:rsidRPr="00162C33">
        <w:rPr>
          <w:rFonts w:ascii="Times New Roman" w:hAnsi="Times New Roman" w:cs="Times New Roman"/>
          <w:b/>
          <w:color w:val="FFC000"/>
          <w:sz w:val="28"/>
          <w:szCs w:val="28"/>
          <w:lang w:val="uk-UA"/>
        </w:rPr>
        <w:t>зі спільним стоком</w:t>
      </w:r>
      <w:r w:rsidRPr="00162C33">
        <w:rPr>
          <w:rFonts w:ascii="Times New Roman" w:hAnsi="Times New Roman" w:cs="Times New Roman"/>
          <w:color w:val="000000"/>
          <w:sz w:val="28"/>
          <w:szCs w:val="28"/>
          <w:lang w:val="uk-UA"/>
        </w:rPr>
        <w:t xml:space="preserve"> (з СС), </w:t>
      </w:r>
      <w:r w:rsidRPr="00162C33">
        <w:rPr>
          <w:rFonts w:ascii="Times New Roman" w:hAnsi="Times New Roman" w:cs="Times New Roman"/>
          <w:b/>
          <w:color w:val="FFC000"/>
          <w:sz w:val="28"/>
          <w:szCs w:val="28"/>
          <w:lang w:val="uk-UA"/>
        </w:rPr>
        <w:t>зі спільним затвором</w:t>
      </w:r>
      <w:r w:rsidRPr="00162C33">
        <w:rPr>
          <w:rFonts w:ascii="Times New Roman" w:hAnsi="Times New Roman" w:cs="Times New Roman"/>
          <w:color w:val="000000"/>
          <w:sz w:val="28"/>
          <w:szCs w:val="28"/>
          <w:lang w:val="uk-UA"/>
        </w:rPr>
        <w:t xml:space="preserve"> (з СЗ). Практичного використання набули схеми з СВ та з СС.</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b/>
          <w:color w:val="00B050"/>
          <w:sz w:val="28"/>
          <w:szCs w:val="28"/>
          <w:lang w:val="uk-UA"/>
        </w:rPr>
      </w:pPr>
      <w:r w:rsidRPr="00162C33">
        <w:rPr>
          <w:rFonts w:ascii="Times New Roman" w:hAnsi="Times New Roman" w:cs="Times New Roman"/>
          <w:b/>
          <w:color w:val="00B050"/>
          <w:sz w:val="28"/>
          <w:szCs w:val="28"/>
          <w:lang w:val="uk-UA"/>
        </w:rPr>
        <w:t>2.1 Підсилюючий каскад з СВ</w:t>
      </w:r>
    </w:p>
    <w:p w:rsidR="00B00DB3" w:rsidRPr="00162C33" w:rsidRDefault="00B00DB3" w:rsidP="00040B5D">
      <w:pPr>
        <w:spacing w:after="0" w:line="360" w:lineRule="auto"/>
        <w:ind w:firstLine="709"/>
        <w:jc w:val="both"/>
        <w:rPr>
          <w:rFonts w:ascii="Times New Roman" w:hAnsi="Times New Roman" w:cs="Times New Roman"/>
          <w:color w:val="000000"/>
          <w:sz w:val="28"/>
          <w:szCs w:val="28"/>
          <w:lang w:val="uk-UA"/>
        </w:rPr>
      </w:pPr>
      <w:r w:rsidRPr="00162C33">
        <w:rPr>
          <w:rFonts w:ascii="Times New Roman" w:hAnsi="Times New Roman" w:cs="Times New Roman"/>
          <w:color w:val="000000"/>
          <w:sz w:val="28"/>
          <w:szCs w:val="28"/>
          <w:lang w:val="uk-UA"/>
        </w:rPr>
        <w:t>Схема підсилюючого каскаду з СВ наведена на мал.</w:t>
      </w:r>
      <w:r w:rsidR="000652C7">
        <w:rPr>
          <w:rFonts w:ascii="Times New Roman" w:hAnsi="Times New Roman" w:cs="Times New Roman"/>
          <w:color w:val="000000"/>
          <w:sz w:val="28"/>
          <w:szCs w:val="28"/>
          <w:lang w:val="uk-UA"/>
        </w:rPr>
        <w:t>7</w:t>
      </w:r>
      <w:r w:rsidRPr="00162C33">
        <w:rPr>
          <w:rFonts w:ascii="Times New Roman" w:hAnsi="Times New Roman" w:cs="Times New Roman"/>
          <w:color w:val="000000"/>
          <w:sz w:val="28"/>
          <w:szCs w:val="28"/>
          <w:lang w:val="uk-UA"/>
        </w:rPr>
        <w:t>.</w:t>
      </w:r>
    </w:p>
    <w:p w:rsidR="00B00DB3" w:rsidRPr="00162C33" w:rsidRDefault="00B00DB3" w:rsidP="00EF5CCA">
      <w:pPr>
        <w:framePr w:h="3523" w:hSpace="10080" w:vSpace="57" w:wrap="notBeside" w:vAnchor="text" w:hAnchor="page" w:x="3241" w:y="266"/>
        <w:widowControl w:val="0"/>
        <w:autoSpaceDE w:val="0"/>
        <w:autoSpaceDN w:val="0"/>
        <w:adjustRightInd w:val="0"/>
        <w:spacing w:after="0" w:line="360" w:lineRule="auto"/>
        <w:ind w:right="430"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inline distT="0" distB="0" distL="0" distR="0">
            <wp:extent cx="4257675" cy="2238375"/>
            <wp:effectExtent l="19050" t="0" r="9525" b="0"/>
            <wp:docPr id="1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7" cstate="email">
                      <a:lum bright="-12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257675" cy="2238375"/>
                    </a:xfrm>
                    <a:prstGeom prst="rect">
                      <a:avLst/>
                    </a:prstGeom>
                    <a:noFill/>
                    <a:ln w="9525">
                      <a:noFill/>
                      <a:miter lim="800000"/>
                      <a:headEnd/>
                      <a:tailEnd/>
                    </a:ln>
                  </pic:spPr>
                </pic:pic>
              </a:graphicData>
            </a:graphic>
          </wp:inline>
        </w:drawing>
      </w:r>
    </w:p>
    <w:p w:rsidR="00721022" w:rsidRDefault="000652C7"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r>
        <w:rPr>
          <w:rFonts w:ascii="Times New Roman" w:hAnsi="Times New Roman" w:cs="Times New Roman"/>
          <w:i/>
          <w:color w:val="000000"/>
          <w:sz w:val="28"/>
          <w:szCs w:val="28"/>
          <w:lang w:val="uk-UA"/>
        </w:rPr>
        <w:t>Мал. 7</w:t>
      </w:r>
      <w:r w:rsidR="00B00DB3" w:rsidRPr="00162C33">
        <w:rPr>
          <w:rFonts w:ascii="Times New Roman" w:hAnsi="Times New Roman" w:cs="Times New Roman"/>
          <w:i/>
          <w:color w:val="000000"/>
          <w:sz w:val="28"/>
          <w:szCs w:val="28"/>
          <w:lang w:val="uk-UA"/>
        </w:rPr>
        <w:t>-</w:t>
      </w:r>
      <w:r w:rsidR="00721022" w:rsidRPr="00162C33">
        <w:rPr>
          <w:rFonts w:ascii="Times New Roman" w:hAnsi="Times New Roman" w:cs="Times New Roman"/>
          <w:color w:val="000000"/>
          <w:sz w:val="28"/>
          <w:szCs w:val="28"/>
          <w:lang w:val="uk-UA"/>
        </w:rPr>
        <w:t xml:space="preserve">Схема підсилюючого каскаду з СВ </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Склад схеми та призначення елементів:</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VТ1 - польовий транзистор з керуючим р-п переходом і каналом п-типу.</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R</w:t>
      </w:r>
      <w:r w:rsidRPr="00162C33">
        <w:rPr>
          <w:rFonts w:ascii="Times New Roman" w:hAnsi="Times New Roman" w:cs="Times New Roman"/>
          <w:color w:val="000000"/>
          <w:sz w:val="28"/>
          <w:szCs w:val="28"/>
          <w:vertAlign w:val="subscript"/>
          <w:lang w:val="uk-UA"/>
        </w:rPr>
        <w:t>с</w:t>
      </w:r>
      <w:r w:rsidRPr="00162C33">
        <w:rPr>
          <w:rFonts w:ascii="Times New Roman" w:hAnsi="Times New Roman" w:cs="Times New Roman"/>
          <w:color w:val="000000"/>
          <w:sz w:val="28"/>
          <w:szCs w:val="28"/>
          <w:lang w:val="uk-UA"/>
        </w:rPr>
        <w:t xml:space="preserve"> - навантаження за постійним струмом.</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mallCaps/>
          <w:color w:val="000000"/>
          <w:sz w:val="28"/>
          <w:szCs w:val="28"/>
          <w:lang w:val="uk-UA"/>
        </w:rPr>
        <w:t>е</w:t>
      </w:r>
      <w:r w:rsidRPr="00162C33">
        <w:rPr>
          <w:rFonts w:ascii="Times New Roman" w:hAnsi="Times New Roman" w:cs="Times New Roman"/>
          <w:smallCaps/>
          <w:color w:val="000000"/>
          <w:sz w:val="28"/>
          <w:szCs w:val="28"/>
          <w:vertAlign w:val="subscript"/>
          <w:lang w:val="uk-UA"/>
        </w:rPr>
        <w:t>к</w:t>
      </w:r>
      <w:r w:rsidRPr="00162C33">
        <w:rPr>
          <w:rFonts w:ascii="Times New Roman" w:hAnsi="Times New Roman" w:cs="Times New Roman"/>
          <w:color w:val="000000"/>
          <w:sz w:val="28"/>
          <w:szCs w:val="28"/>
          <w:lang w:val="uk-UA"/>
        </w:rPr>
        <w:t>— джерело живлення каскаду.</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Ці елементи утворюють вихідне коло каскаду, де власне і відбуваєть</w:t>
      </w:r>
      <w:r w:rsidRPr="00162C33">
        <w:rPr>
          <w:rFonts w:ascii="Times New Roman" w:hAnsi="Times New Roman" w:cs="Times New Roman"/>
          <w:color w:val="000000"/>
          <w:sz w:val="28"/>
          <w:szCs w:val="28"/>
          <w:lang w:val="uk-UA"/>
        </w:rPr>
        <w:softHyphen/>
        <w:t>ся підсилення сигналу.</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R</w:t>
      </w:r>
      <w:r w:rsidRPr="00162C33">
        <w:rPr>
          <w:rFonts w:ascii="Times New Roman" w:hAnsi="Times New Roman" w:cs="Times New Roman"/>
          <w:color w:val="000000"/>
          <w:sz w:val="28"/>
          <w:szCs w:val="28"/>
          <w:vertAlign w:val="subscript"/>
          <w:lang w:val="uk-UA"/>
        </w:rPr>
        <w:t>в</w:t>
      </w:r>
      <w:r w:rsidRPr="00162C33">
        <w:rPr>
          <w:rFonts w:ascii="Times New Roman" w:hAnsi="Times New Roman" w:cs="Times New Roman"/>
          <w:color w:val="000000"/>
          <w:sz w:val="28"/>
          <w:szCs w:val="28"/>
          <w:lang w:val="uk-UA"/>
        </w:rPr>
        <w:t>, С</w:t>
      </w:r>
      <w:r w:rsidRPr="00162C33">
        <w:rPr>
          <w:rFonts w:ascii="Times New Roman" w:hAnsi="Times New Roman" w:cs="Times New Roman"/>
          <w:color w:val="000000"/>
          <w:sz w:val="28"/>
          <w:szCs w:val="28"/>
          <w:vertAlign w:val="subscript"/>
          <w:lang w:val="uk-UA"/>
        </w:rPr>
        <w:t>в</w:t>
      </w:r>
      <w:r w:rsidRPr="00162C33">
        <w:rPr>
          <w:rFonts w:ascii="Times New Roman" w:hAnsi="Times New Roman" w:cs="Times New Roman"/>
          <w:color w:val="000000"/>
          <w:sz w:val="28"/>
          <w:szCs w:val="28"/>
          <w:lang w:val="uk-UA"/>
        </w:rPr>
        <w:t xml:space="preserve"> - утворюють </w:t>
      </w:r>
      <w:r w:rsidRPr="00162C33">
        <w:rPr>
          <w:rFonts w:ascii="Times New Roman" w:hAnsi="Times New Roman" w:cs="Times New Roman"/>
          <w:b/>
          <w:color w:val="FFC000"/>
          <w:sz w:val="28"/>
          <w:szCs w:val="28"/>
          <w:lang w:val="uk-UA"/>
        </w:rPr>
        <w:t>коло автоматичного зміщення</w:t>
      </w:r>
      <w:r w:rsidRPr="00162C33">
        <w:rPr>
          <w:rFonts w:ascii="Times New Roman" w:hAnsi="Times New Roman" w:cs="Times New Roman"/>
          <w:color w:val="000000"/>
          <w:sz w:val="28"/>
          <w:szCs w:val="28"/>
          <w:lang w:val="uk-UA"/>
        </w:rPr>
        <w:t>, яке задає режим спокою класу А шляхом подачі напруги зміщення до затвору VTI че</w:t>
      </w:r>
      <w:r w:rsidRPr="00162C33">
        <w:rPr>
          <w:rFonts w:ascii="Times New Roman" w:hAnsi="Times New Roman" w:cs="Times New Roman"/>
          <w:color w:val="000000"/>
          <w:sz w:val="28"/>
          <w:szCs w:val="28"/>
          <w:lang w:val="uk-UA"/>
        </w:rPr>
        <w:softHyphen/>
        <w:t>рез резистор К</w:t>
      </w:r>
      <w:r w:rsidRPr="00162C33">
        <w:rPr>
          <w:rFonts w:ascii="Times New Roman" w:hAnsi="Times New Roman" w:cs="Times New Roman"/>
          <w:color w:val="000000"/>
          <w:sz w:val="28"/>
          <w:szCs w:val="28"/>
          <w:vertAlign w:val="subscript"/>
          <w:lang w:val="uk-UA"/>
        </w:rPr>
        <w:t>г</w:t>
      </w:r>
      <w:r w:rsidRPr="00162C33">
        <w:rPr>
          <w:rFonts w:ascii="Times New Roman" w:hAnsi="Times New Roman" w:cs="Times New Roman"/>
          <w:color w:val="000000"/>
          <w:sz w:val="28"/>
          <w:szCs w:val="28"/>
          <w:lang w:val="uk-UA"/>
        </w:rPr>
        <w:t xml:space="preserve"> Одночасно коло автоматичного зміщення забезпе</w:t>
      </w:r>
      <w:r w:rsidRPr="00162C33">
        <w:rPr>
          <w:rFonts w:ascii="Times New Roman" w:hAnsi="Times New Roman" w:cs="Times New Roman"/>
          <w:color w:val="000000"/>
          <w:sz w:val="28"/>
          <w:szCs w:val="28"/>
          <w:lang w:val="uk-UA"/>
        </w:rPr>
        <w:softHyphen/>
        <w:t xml:space="preserve">чує </w:t>
      </w:r>
      <w:r w:rsidRPr="00162C33">
        <w:rPr>
          <w:rFonts w:ascii="Times New Roman" w:hAnsi="Times New Roman" w:cs="Times New Roman"/>
          <w:b/>
          <w:color w:val="FFC000"/>
          <w:sz w:val="28"/>
          <w:szCs w:val="28"/>
          <w:lang w:val="uk-UA"/>
        </w:rPr>
        <w:t>температурну стабілізацію режиму спокою</w:t>
      </w:r>
      <w:r w:rsidRPr="00162C33">
        <w:rPr>
          <w:rFonts w:ascii="Times New Roman" w:hAnsi="Times New Roman" w:cs="Times New Roman"/>
          <w:color w:val="000000"/>
          <w:sz w:val="28"/>
          <w:szCs w:val="28"/>
          <w:lang w:val="uk-UA"/>
        </w:rPr>
        <w:t>.</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z w:val="28"/>
          <w:szCs w:val="28"/>
          <w:lang w:val="uk-UA"/>
        </w:rPr>
        <w:t>С</w:t>
      </w:r>
      <w:r w:rsidRPr="00162C33">
        <w:rPr>
          <w:rFonts w:ascii="Times New Roman" w:hAnsi="Times New Roman" w:cs="Times New Roman"/>
          <w:color w:val="000000"/>
          <w:sz w:val="28"/>
          <w:szCs w:val="28"/>
          <w:vertAlign w:val="subscript"/>
          <w:lang w:val="uk-UA"/>
        </w:rPr>
        <w:t>г</w:t>
      </w:r>
      <w:r w:rsidRPr="00162C33">
        <w:rPr>
          <w:rFonts w:ascii="Times New Roman" w:hAnsi="Times New Roman" w:cs="Times New Roman"/>
          <w:color w:val="000000"/>
          <w:sz w:val="28"/>
          <w:szCs w:val="28"/>
          <w:lang w:val="uk-UA"/>
        </w:rPr>
        <w:t xml:space="preserve"> С</w:t>
      </w:r>
      <w:r w:rsidRPr="00162C33">
        <w:rPr>
          <w:rFonts w:ascii="Times New Roman" w:hAnsi="Times New Roman" w:cs="Times New Roman"/>
          <w:color w:val="000000"/>
          <w:sz w:val="28"/>
          <w:szCs w:val="28"/>
          <w:vertAlign w:val="subscript"/>
          <w:lang w:val="uk-UA"/>
        </w:rPr>
        <w:t>2</w:t>
      </w:r>
      <w:r w:rsidRPr="00162C33">
        <w:rPr>
          <w:rFonts w:ascii="Times New Roman" w:hAnsi="Times New Roman" w:cs="Times New Roman"/>
          <w:color w:val="000000"/>
          <w:sz w:val="28"/>
          <w:szCs w:val="28"/>
          <w:lang w:val="uk-UA"/>
        </w:rPr>
        <w:t xml:space="preserve"> - розділяючи конденсатори.</w:t>
      </w:r>
    </w:p>
    <w:p w:rsidR="00B00DB3" w:rsidRPr="00162C33" w:rsidRDefault="00B00DB3" w:rsidP="00040B5D">
      <w:pPr>
        <w:spacing w:after="0" w:line="360" w:lineRule="auto"/>
        <w:ind w:firstLine="709"/>
        <w:jc w:val="both"/>
        <w:rPr>
          <w:rFonts w:ascii="Times New Roman" w:hAnsi="Times New Roman" w:cs="Times New Roman"/>
          <w:color w:val="000000"/>
          <w:sz w:val="28"/>
          <w:szCs w:val="28"/>
          <w:lang w:val="uk-UA"/>
        </w:rPr>
      </w:pPr>
      <w:r w:rsidRPr="00162C33">
        <w:rPr>
          <w:rFonts w:ascii="Times New Roman" w:hAnsi="Times New Roman" w:cs="Times New Roman"/>
          <w:color w:val="000000"/>
          <w:sz w:val="28"/>
          <w:szCs w:val="28"/>
          <w:lang w:val="uk-UA"/>
        </w:rPr>
        <w:lastRenderedPageBreak/>
        <w:t>С</w:t>
      </w:r>
      <w:r w:rsidRPr="00162C33">
        <w:rPr>
          <w:rFonts w:ascii="Times New Roman" w:hAnsi="Times New Roman" w:cs="Times New Roman"/>
          <w:color w:val="000000"/>
          <w:sz w:val="28"/>
          <w:szCs w:val="28"/>
          <w:vertAlign w:val="subscript"/>
          <w:lang w:val="uk-UA"/>
        </w:rPr>
        <w:t>в</w:t>
      </w:r>
      <w:r w:rsidRPr="00162C33">
        <w:rPr>
          <w:rFonts w:ascii="Times New Roman" w:hAnsi="Times New Roman" w:cs="Times New Roman"/>
          <w:color w:val="000000"/>
          <w:sz w:val="28"/>
          <w:szCs w:val="28"/>
          <w:lang w:val="uk-UA"/>
        </w:rPr>
        <w:t xml:space="preserve"> - виключає від'ємний зворотний зв'язок за струмом для змінно</w:t>
      </w:r>
      <w:r w:rsidRPr="00162C33">
        <w:rPr>
          <w:rFonts w:ascii="Times New Roman" w:hAnsi="Times New Roman" w:cs="Times New Roman"/>
          <w:color w:val="000000"/>
          <w:sz w:val="28"/>
          <w:szCs w:val="28"/>
          <w:lang w:val="uk-UA"/>
        </w:rPr>
        <w:softHyphen/>
        <w:t>го вхідного сигналу.</w:t>
      </w:r>
    </w:p>
    <w:p w:rsidR="00B00DB3" w:rsidRPr="00162C33" w:rsidRDefault="00B00DB3" w:rsidP="00040B5D">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lang w:val="uk-UA"/>
        </w:rPr>
      </w:pPr>
    </w:p>
    <w:p w:rsidR="00B00DB3" w:rsidRPr="00162C33" w:rsidRDefault="0077113F" w:rsidP="00040B5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10624" behindDoc="0" locked="0" layoutInCell="1" allowOverlap="1">
            <wp:simplePos x="0" y="0"/>
            <wp:positionH relativeFrom="column">
              <wp:posOffset>-128905</wp:posOffset>
            </wp:positionH>
            <wp:positionV relativeFrom="paragraph">
              <wp:posOffset>19050</wp:posOffset>
            </wp:positionV>
            <wp:extent cx="3457575" cy="4152900"/>
            <wp:effectExtent l="19050" t="0" r="9525" b="0"/>
            <wp:wrapSquare wrapText="bothSides"/>
            <wp:docPr id="1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8" cstate="print">
                      <a:lum bright="-24000" contrast="66000"/>
                    </a:blip>
                    <a:srcRect/>
                    <a:stretch>
                      <a:fillRect/>
                    </a:stretch>
                  </pic:blipFill>
                  <pic:spPr bwMode="auto">
                    <a:xfrm>
                      <a:off x="0" y="0"/>
                      <a:ext cx="3457575" cy="4152900"/>
                    </a:xfrm>
                    <a:prstGeom prst="rect">
                      <a:avLst/>
                    </a:prstGeom>
                    <a:noFill/>
                    <a:ln w="9525">
                      <a:noFill/>
                      <a:miter lim="800000"/>
                      <a:headEnd/>
                      <a:tailEnd/>
                    </a:ln>
                  </pic:spPr>
                </pic:pic>
              </a:graphicData>
            </a:graphic>
          </wp:anchor>
        </w:drawing>
      </w:r>
    </w:p>
    <w:p w:rsidR="00B00DB3" w:rsidRPr="00162C33" w:rsidRDefault="00F57744" w:rsidP="00040B5D">
      <w:pPr>
        <w:spacing w:after="0" w:line="360" w:lineRule="auto"/>
        <w:ind w:firstLine="709"/>
        <w:jc w:val="both"/>
        <w:rPr>
          <w:rFonts w:ascii="Times New Roman" w:hAnsi="Times New Roman" w:cs="Times New Roman"/>
          <w:position w:val="-270"/>
          <w:sz w:val="28"/>
          <w:szCs w:val="28"/>
          <w:lang w:val="uk-UA"/>
        </w:rPr>
      </w:pPr>
      <w:r w:rsidRPr="00F57744">
        <w:rPr>
          <w:rFonts w:ascii="Times New Roman" w:hAnsi="Times New Roman"/>
          <w:b/>
          <w:bCs/>
          <w:noProof/>
          <w:color w:val="000000"/>
          <w:sz w:val="28"/>
          <w:szCs w:val="28"/>
        </w:rPr>
        <w:pict>
          <v:shape id="Text Box 36" o:spid="_x0000_s1060" type="#_x0000_t202" style="position:absolute;left:0;text-align:left;margin-left:-278.6pt;margin-top:221.15pt;width:293.6pt;height:81.75pt;z-index:251723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" stroked="f">
            <v:textbox>
              <w:txbxContent>
                <w:p w:rsidR="000B4FAC" w:rsidRPr="00721022" w:rsidRDefault="000B4FAC" w:rsidP="00B00DB3">
                  <w:pPr>
                    <w:rPr>
                      <w:rFonts w:ascii="Times New Roman" w:hAnsi="Times New Roman" w:cs="Times New Roman"/>
                      <w:i/>
                      <w:sz w:val="28"/>
                      <w:szCs w:val="28"/>
                    </w:rPr>
                  </w:pPr>
                  <w:r w:rsidRPr="00721022">
                    <w:rPr>
                      <w:rFonts w:ascii="Times New Roman" w:hAnsi="Times New Roman" w:cs="Times New Roman"/>
                      <w:i/>
                      <w:sz w:val="28"/>
                      <w:szCs w:val="28"/>
                      <w:lang w:val="uk-UA"/>
                    </w:rPr>
                    <w:t>Мал</w:t>
                  </w:r>
                  <w:r>
                    <w:rPr>
                      <w:rFonts w:ascii="Times New Roman" w:hAnsi="Times New Roman" w:cs="Times New Roman"/>
                      <w:i/>
                      <w:sz w:val="28"/>
                      <w:szCs w:val="28"/>
                      <w:lang w:val="uk-UA"/>
                    </w:rPr>
                    <w:t>8</w:t>
                  </w:r>
                  <w:r w:rsidRPr="00721022">
                    <w:rPr>
                      <w:rFonts w:ascii="Times New Roman" w:hAnsi="Times New Roman" w:cs="Times New Roman"/>
                      <w:i/>
                      <w:sz w:val="28"/>
                      <w:szCs w:val="28"/>
                      <w:lang w:val="uk-UA"/>
                    </w:rPr>
                    <w:t xml:space="preserve">– Стокові характеристики польового транзистора з керуючим р-п переходом і </w:t>
                  </w:r>
                </w:p>
              </w:txbxContent>
            </v:textbox>
          </v:shape>
        </w:pict>
      </w:r>
    </w:p>
    <w:p w:rsidR="00B00DB3" w:rsidRPr="00162C33" w:rsidRDefault="00B00DB3" w:rsidP="00040B5D">
      <w:pPr>
        <w:pStyle w:val="FR1"/>
        <w:spacing w:line="360" w:lineRule="auto"/>
        <w:ind w:left="0" w:firstLine="709"/>
        <w:jc w:val="both"/>
        <w:rPr>
          <w:rFonts w:ascii="Times New Roman" w:hAnsi="Times New Roman"/>
          <w:b w:val="0"/>
          <w:bCs/>
          <w:sz w:val="28"/>
          <w:szCs w:val="28"/>
        </w:rPr>
      </w:pPr>
    </w:p>
    <w:p w:rsidR="003E5F03" w:rsidRDefault="003E5F03" w:rsidP="00152CD1">
      <w:pPr>
        <w:pStyle w:val="FR1"/>
        <w:spacing w:line="360" w:lineRule="auto"/>
        <w:ind w:left="900"/>
        <w:jc w:val="both"/>
        <w:rPr>
          <w:rFonts w:ascii="Times New Roman" w:hAnsi="Times New Roman"/>
          <w:b w:val="0"/>
          <w:sz w:val="28"/>
          <w:szCs w:val="28"/>
          <w:u w:val="single"/>
        </w:rPr>
      </w:pPr>
    </w:p>
    <w:p w:rsidR="003E5F03" w:rsidRDefault="003E5F03" w:rsidP="00152CD1">
      <w:pPr>
        <w:pStyle w:val="FR1"/>
        <w:spacing w:line="360" w:lineRule="auto"/>
        <w:ind w:left="900"/>
        <w:jc w:val="both"/>
        <w:rPr>
          <w:rFonts w:ascii="Times New Roman" w:hAnsi="Times New Roman"/>
          <w:b w:val="0"/>
          <w:sz w:val="28"/>
          <w:szCs w:val="28"/>
          <w:u w:val="single"/>
        </w:rPr>
      </w:pPr>
    </w:p>
    <w:p w:rsidR="003E5F03" w:rsidRDefault="003E5F03" w:rsidP="00152CD1">
      <w:pPr>
        <w:pStyle w:val="FR1"/>
        <w:spacing w:line="360" w:lineRule="auto"/>
        <w:ind w:left="900"/>
        <w:jc w:val="both"/>
        <w:rPr>
          <w:rFonts w:ascii="Times New Roman" w:hAnsi="Times New Roman"/>
          <w:b w:val="0"/>
          <w:sz w:val="28"/>
          <w:szCs w:val="28"/>
          <w:u w:val="single"/>
        </w:rPr>
      </w:pPr>
    </w:p>
    <w:p w:rsidR="003E5F03" w:rsidRDefault="003E5F03" w:rsidP="00152CD1">
      <w:pPr>
        <w:pStyle w:val="FR1"/>
        <w:spacing w:line="360" w:lineRule="auto"/>
        <w:ind w:left="900"/>
        <w:jc w:val="both"/>
        <w:rPr>
          <w:rFonts w:ascii="Times New Roman" w:hAnsi="Times New Roman"/>
          <w:b w:val="0"/>
          <w:sz w:val="28"/>
          <w:szCs w:val="28"/>
          <w:u w:val="single"/>
        </w:rPr>
      </w:pPr>
    </w:p>
    <w:p w:rsidR="00152CD1" w:rsidRPr="00EF5CCA" w:rsidRDefault="00152CD1" w:rsidP="00152CD1">
      <w:pPr>
        <w:pStyle w:val="FR1"/>
        <w:spacing w:line="360" w:lineRule="auto"/>
        <w:ind w:left="900"/>
        <w:jc w:val="both"/>
        <w:rPr>
          <w:rFonts w:ascii="Times New Roman" w:hAnsi="Times New Roman"/>
          <w:b w:val="0"/>
          <w:sz w:val="28"/>
          <w:szCs w:val="28"/>
          <w:u w:val="single"/>
        </w:rPr>
      </w:pPr>
      <w:r w:rsidRPr="00EF5CCA">
        <w:rPr>
          <w:rFonts w:ascii="Times New Roman" w:hAnsi="Times New Roman"/>
          <w:b w:val="0"/>
          <w:sz w:val="28"/>
          <w:szCs w:val="28"/>
          <w:u w:val="single"/>
        </w:rPr>
        <w:t>Лекція №1</w:t>
      </w:r>
      <w:r w:rsidR="000652C7">
        <w:rPr>
          <w:rFonts w:ascii="Times New Roman" w:hAnsi="Times New Roman"/>
          <w:b w:val="0"/>
          <w:sz w:val="28"/>
          <w:szCs w:val="28"/>
          <w:u w:val="single"/>
        </w:rPr>
        <w:t>2</w:t>
      </w:r>
    </w:p>
    <w:p w:rsidR="00AA17FF" w:rsidRPr="000652C7" w:rsidRDefault="00AA17FF" w:rsidP="000652C7">
      <w:pPr>
        <w:pStyle w:val="FR1"/>
        <w:spacing w:line="360" w:lineRule="auto"/>
        <w:ind w:left="0" w:firstLine="709"/>
        <w:jc w:val="both"/>
        <w:rPr>
          <w:rFonts w:ascii="Times New Roman" w:hAnsi="Times New Roman"/>
          <w:color w:val="1F497D" w:themeColor="text2"/>
          <w:sz w:val="40"/>
          <w:szCs w:val="40"/>
        </w:rPr>
      </w:pPr>
      <w:r w:rsidRPr="00162C33">
        <w:rPr>
          <w:rFonts w:ascii="Times New Roman" w:hAnsi="Times New Roman"/>
          <w:sz w:val="28"/>
          <w:szCs w:val="28"/>
        </w:rPr>
        <w:t xml:space="preserve">Тема лекції:  </w:t>
      </w:r>
      <w:r w:rsidRPr="00162C33">
        <w:rPr>
          <w:rFonts w:ascii="Times New Roman" w:hAnsi="Times New Roman"/>
          <w:color w:val="1F497D" w:themeColor="text2"/>
          <w:sz w:val="40"/>
          <w:szCs w:val="40"/>
        </w:rPr>
        <w:t>Підсилювачі потужності.</w:t>
      </w:r>
    </w:p>
    <w:p w:rsidR="00AA17FF" w:rsidRPr="00162C33" w:rsidRDefault="00AA17FF" w:rsidP="00040B5D">
      <w:pPr>
        <w:shd w:val="clear" w:color="auto" w:fill="FFFFFF"/>
        <w:tabs>
          <w:tab w:val="left" w:pos="9923"/>
        </w:tabs>
        <w:spacing w:after="0" w:line="360" w:lineRule="auto"/>
        <w:ind w:firstLine="709"/>
        <w:jc w:val="both"/>
        <w:rPr>
          <w:rFonts w:ascii="Times New Roman" w:hAnsi="Times New Roman" w:cs="Times New Roman"/>
          <w:b/>
          <w:sz w:val="28"/>
          <w:szCs w:val="28"/>
          <w:lang w:val="uk-UA"/>
        </w:rPr>
      </w:pPr>
      <w:r w:rsidRPr="00162C33">
        <w:rPr>
          <w:rFonts w:ascii="Times New Roman" w:hAnsi="Times New Roman" w:cs="Times New Roman"/>
          <w:b/>
          <w:sz w:val="28"/>
          <w:szCs w:val="28"/>
          <w:lang w:val="uk-UA"/>
        </w:rPr>
        <w:t>ПЛАН ЛЕКЦІЇ</w:t>
      </w:r>
    </w:p>
    <w:p w:rsidR="00AA17FF" w:rsidRPr="00162C33" w:rsidRDefault="00AA17FF" w:rsidP="00040B5D">
      <w:pPr>
        <w:shd w:val="clear" w:color="auto" w:fill="FFFFFF"/>
        <w:spacing w:after="0" w:line="360" w:lineRule="auto"/>
        <w:ind w:firstLine="709"/>
        <w:jc w:val="both"/>
        <w:rPr>
          <w:rFonts w:ascii="Times New Roman" w:hAnsi="Times New Roman" w:cs="Times New Roman"/>
          <w:position w:val="-34"/>
          <w:sz w:val="28"/>
          <w:szCs w:val="28"/>
          <w:lang w:val="uk-UA"/>
        </w:rPr>
      </w:pPr>
      <w:r w:rsidRPr="00162C33">
        <w:rPr>
          <w:rFonts w:ascii="Times New Roman" w:hAnsi="Times New Roman" w:cs="Times New Roman"/>
          <w:position w:val="-34"/>
          <w:sz w:val="28"/>
          <w:szCs w:val="28"/>
          <w:lang w:val="uk-UA"/>
        </w:rPr>
        <w:t>1.Підсилювачі  потужності з трансформаторним зв'язком.</w:t>
      </w:r>
    </w:p>
    <w:p w:rsidR="00AA17FF" w:rsidRPr="00162C33" w:rsidRDefault="00AA17FF" w:rsidP="00040B5D">
      <w:pPr>
        <w:shd w:val="clear" w:color="auto" w:fill="FFFFFF"/>
        <w:spacing w:after="0" w:line="360" w:lineRule="auto"/>
        <w:ind w:firstLine="709"/>
        <w:jc w:val="both"/>
        <w:rPr>
          <w:rFonts w:ascii="Times New Roman" w:hAnsi="Times New Roman" w:cs="Times New Roman"/>
          <w:position w:val="-34"/>
          <w:sz w:val="28"/>
          <w:szCs w:val="28"/>
          <w:lang w:val="uk-UA"/>
        </w:rPr>
      </w:pPr>
      <w:r w:rsidRPr="00162C33">
        <w:rPr>
          <w:rFonts w:ascii="Times New Roman" w:hAnsi="Times New Roman" w:cs="Times New Roman"/>
          <w:sz w:val="28"/>
          <w:szCs w:val="28"/>
          <w:lang w:val="uk-UA"/>
        </w:rPr>
        <w:t>2.Однотактні підсилювачі потужності.</w:t>
      </w:r>
    </w:p>
    <w:p w:rsidR="00AA17FF" w:rsidRPr="00162C33" w:rsidRDefault="00AA17FF" w:rsidP="00040B5D">
      <w:pPr>
        <w:shd w:val="clear" w:color="auto" w:fill="FFFFFF"/>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spacing w:val="-3"/>
          <w:sz w:val="28"/>
          <w:szCs w:val="28"/>
          <w:lang w:val="uk-UA"/>
        </w:rPr>
        <w:t>3.Двотактний трансформаторний підсилювач потужності</w:t>
      </w:r>
    </w:p>
    <w:p w:rsidR="00AA17FF" w:rsidRPr="00162C33" w:rsidRDefault="00AA17FF" w:rsidP="00040B5D">
      <w:pPr>
        <w:pStyle w:val="a8"/>
        <w:shd w:val="clear" w:color="auto" w:fill="FFFFFF"/>
        <w:tabs>
          <w:tab w:val="left" w:pos="9923"/>
        </w:tabs>
        <w:spacing w:after="0" w:line="360" w:lineRule="auto"/>
        <w:ind w:left="0" w:firstLine="709"/>
        <w:jc w:val="both"/>
        <w:rPr>
          <w:rFonts w:ascii="Times New Roman" w:hAnsi="Times New Roman"/>
          <w:sz w:val="28"/>
          <w:szCs w:val="28"/>
          <w:lang w:val="uk-UA"/>
        </w:rPr>
      </w:pPr>
      <w:r w:rsidRPr="00162C33">
        <w:rPr>
          <w:rFonts w:ascii="Times New Roman" w:hAnsi="Times New Roman"/>
          <w:bCs/>
          <w:spacing w:val="-1"/>
          <w:sz w:val="28"/>
          <w:szCs w:val="28"/>
          <w:lang w:val="uk-UA"/>
        </w:rPr>
        <w:t>4.Безтрансформаторнівихідні каскади підсилення</w:t>
      </w:r>
    </w:p>
    <w:p w:rsidR="00AA17FF" w:rsidRPr="00162C33" w:rsidRDefault="00AA17FF" w:rsidP="00A32AA4">
      <w:pPr>
        <w:pStyle w:val="a8"/>
        <w:numPr>
          <w:ilvl w:val="0"/>
          <w:numId w:val="6"/>
        </w:numPr>
        <w:shd w:val="clear" w:color="auto" w:fill="FFFFFF"/>
        <w:spacing w:after="0" w:line="360" w:lineRule="auto"/>
        <w:ind w:left="0" w:firstLine="709"/>
        <w:jc w:val="both"/>
        <w:rPr>
          <w:rFonts w:ascii="Times New Roman" w:hAnsi="Times New Roman"/>
          <w:b/>
          <w:color w:val="C00000"/>
          <w:position w:val="-34"/>
          <w:sz w:val="28"/>
          <w:szCs w:val="28"/>
          <w:lang w:val="uk-UA"/>
        </w:rPr>
      </w:pPr>
      <w:r w:rsidRPr="00162C33">
        <w:rPr>
          <w:rFonts w:ascii="Times New Roman" w:hAnsi="Times New Roman"/>
          <w:b/>
          <w:color w:val="C00000"/>
          <w:position w:val="-34"/>
          <w:sz w:val="28"/>
          <w:szCs w:val="28"/>
          <w:lang w:val="uk-UA"/>
        </w:rPr>
        <w:t>Підсилювачі  потужності з трансформаторним зв'язком</w:t>
      </w:r>
    </w:p>
    <w:p w:rsidR="00AA17FF" w:rsidRPr="00162C33" w:rsidRDefault="00AA17FF"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pacing w:val="-2"/>
          <w:sz w:val="28"/>
          <w:szCs w:val="28"/>
          <w:lang w:val="uk-UA"/>
        </w:rPr>
        <w:t xml:space="preserve">   В таких підсилювачах зв'язок між каскадами здійснюється за допо</w:t>
      </w:r>
      <w:r w:rsidRPr="00162C33">
        <w:rPr>
          <w:rFonts w:ascii="Times New Roman" w:hAnsi="Times New Roman" w:cs="Times New Roman"/>
          <w:spacing w:val="-2"/>
          <w:sz w:val="28"/>
          <w:szCs w:val="28"/>
          <w:lang w:val="uk-UA"/>
        </w:rPr>
        <w:softHyphen/>
      </w:r>
      <w:r w:rsidRPr="00162C33">
        <w:rPr>
          <w:rFonts w:ascii="Times New Roman" w:hAnsi="Times New Roman" w:cs="Times New Roman"/>
          <w:sz w:val="28"/>
          <w:szCs w:val="28"/>
          <w:lang w:val="uk-UA"/>
        </w:rPr>
        <w:t xml:space="preserve">могою трансформаторів. Звичайно, первинна обмотка вмикається у </w:t>
      </w:r>
      <w:r w:rsidRPr="00162C33">
        <w:rPr>
          <w:rFonts w:ascii="Times New Roman" w:hAnsi="Times New Roman" w:cs="Times New Roman"/>
          <w:spacing w:val="-3"/>
          <w:sz w:val="28"/>
          <w:szCs w:val="28"/>
          <w:lang w:val="uk-UA"/>
        </w:rPr>
        <w:t xml:space="preserve">вихідне струмове коло транзистора попереднього каскаду, а вторинна </w:t>
      </w:r>
      <w:r w:rsidRPr="00162C33">
        <w:rPr>
          <w:rFonts w:ascii="Times New Roman" w:hAnsi="Times New Roman" w:cs="Times New Roman"/>
          <w:spacing w:val="-1"/>
          <w:sz w:val="28"/>
          <w:szCs w:val="28"/>
          <w:lang w:val="uk-UA"/>
        </w:rPr>
        <w:t xml:space="preserve">обмотка </w:t>
      </w:r>
      <w:r w:rsidRPr="00162C33">
        <w:rPr>
          <w:rFonts w:ascii="Times New Roman" w:hAnsi="Times New Roman" w:cs="Times New Roman"/>
          <w:spacing w:val="-1"/>
          <w:sz w:val="28"/>
          <w:szCs w:val="28"/>
        </w:rPr>
        <w:t xml:space="preserve">- </w:t>
      </w:r>
      <w:r w:rsidRPr="00162C33">
        <w:rPr>
          <w:rFonts w:ascii="Times New Roman" w:hAnsi="Times New Roman" w:cs="Times New Roman"/>
          <w:spacing w:val="-1"/>
          <w:sz w:val="28"/>
          <w:szCs w:val="28"/>
          <w:lang w:val="uk-UA"/>
        </w:rPr>
        <w:t xml:space="preserve">до входу </w:t>
      </w:r>
      <w:r w:rsidRPr="00162C33">
        <w:rPr>
          <w:rFonts w:ascii="Times New Roman" w:hAnsi="Times New Roman" w:cs="Times New Roman"/>
          <w:spacing w:val="-1"/>
          <w:sz w:val="28"/>
          <w:szCs w:val="28"/>
          <w:lang w:val="uk-UA"/>
        </w:rPr>
        <w:lastRenderedPageBreak/>
        <w:t>наступного каскаду або безпосередньо до наван</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4"/>
          <w:sz w:val="28"/>
          <w:szCs w:val="28"/>
          <w:lang w:val="uk-UA"/>
        </w:rPr>
        <w:t xml:space="preserve">таження. У першому випадку маємо справу з підсилювачем напруги, у </w:t>
      </w:r>
      <w:r w:rsidRPr="00162C33">
        <w:rPr>
          <w:rFonts w:ascii="Times New Roman" w:hAnsi="Times New Roman" w:cs="Times New Roman"/>
          <w:sz w:val="28"/>
          <w:szCs w:val="28"/>
          <w:lang w:val="uk-UA"/>
        </w:rPr>
        <w:t xml:space="preserve">другому </w:t>
      </w:r>
      <w:r w:rsidRPr="00162C33">
        <w:rPr>
          <w:rFonts w:ascii="Times New Roman" w:hAnsi="Times New Roman" w:cs="Times New Roman"/>
          <w:sz w:val="28"/>
          <w:szCs w:val="28"/>
        </w:rPr>
        <w:t xml:space="preserve">- </w:t>
      </w:r>
      <w:r w:rsidRPr="00162C33">
        <w:rPr>
          <w:rFonts w:ascii="Times New Roman" w:hAnsi="Times New Roman" w:cs="Times New Roman"/>
          <w:sz w:val="28"/>
          <w:szCs w:val="28"/>
          <w:lang w:val="uk-UA"/>
        </w:rPr>
        <w:t>з підсилювачем потужності.</w:t>
      </w:r>
    </w:p>
    <w:p w:rsidR="00AA17FF" w:rsidRPr="00162C33" w:rsidRDefault="00AA17FF" w:rsidP="00040B5D">
      <w:pPr>
        <w:shd w:val="clear" w:color="auto" w:fill="FFFFFF"/>
        <w:spacing w:after="0" w:line="360" w:lineRule="auto"/>
        <w:ind w:firstLine="709"/>
        <w:jc w:val="both"/>
        <w:rPr>
          <w:rFonts w:ascii="Times New Roman" w:hAnsi="Times New Roman" w:cs="Times New Roman"/>
          <w:sz w:val="28"/>
          <w:szCs w:val="28"/>
          <w:lang w:val="uk-UA"/>
        </w:rPr>
      </w:pPr>
    </w:p>
    <w:p w:rsidR="00AA17FF" w:rsidRPr="00162C33" w:rsidRDefault="00AA17FF"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Структурна схема підсилювача зображена на мал. 1</w:t>
      </w:r>
    </w:p>
    <w:p w:rsidR="00AA17FF" w:rsidRDefault="00AA17FF" w:rsidP="00040B5D">
      <w:pPr>
        <w:shd w:val="clear" w:color="auto" w:fill="FFFFFF"/>
        <w:spacing w:after="0" w:line="360" w:lineRule="auto"/>
        <w:ind w:firstLine="709"/>
        <w:jc w:val="both"/>
        <w:rPr>
          <w:rFonts w:ascii="Times New Roman" w:hAnsi="Times New Roman" w:cs="Times New Roman"/>
          <w:sz w:val="28"/>
          <w:szCs w:val="28"/>
          <w:lang w:val="uk-UA"/>
        </w:rPr>
      </w:pPr>
    </w:p>
    <w:p w:rsidR="00721022" w:rsidRDefault="00721022" w:rsidP="00721022">
      <w:pPr>
        <w:shd w:val="clear" w:color="auto" w:fill="FFFFFF"/>
        <w:spacing w:after="0" w:line="360" w:lineRule="auto"/>
        <w:ind w:firstLine="709"/>
        <w:rPr>
          <w:rFonts w:ascii="Times New Roman" w:hAnsi="Times New Roman" w:cs="Times New Roman"/>
          <w:noProof/>
          <w:sz w:val="28"/>
          <w:szCs w:val="28"/>
          <w:lang w:val="uk-UA"/>
        </w:rPr>
      </w:pPr>
      <w:r w:rsidRPr="00721022">
        <w:rPr>
          <w:rFonts w:ascii="Times New Roman" w:hAnsi="Times New Roman" w:cs="Times New Roman"/>
          <w:noProof/>
          <w:sz w:val="28"/>
          <w:szCs w:val="28"/>
        </w:rPr>
        <w:drawing>
          <wp:inline distT="0" distB="0" distL="0" distR="0">
            <wp:extent cx="1228725" cy="981075"/>
            <wp:effectExtent l="19050" t="0" r="9525" b="0"/>
            <wp:docPr id="30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9" cstate="email">
                      <a:lum bright="-42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228725" cy="981075"/>
                    </a:xfrm>
                    <a:prstGeom prst="rect">
                      <a:avLst/>
                    </a:prstGeom>
                    <a:noFill/>
                    <a:ln w="9525">
                      <a:noFill/>
                      <a:miter lim="800000"/>
                      <a:headEnd/>
                      <a:tailEnd/>
                    </a:ln>
                  </pic:spPr>
                </pic:pic>
              </a:graphicData>
            </a:graphic>
          </wp:inline>
        </w:drawing>
      </w:r>
      <w:r w:rsidRPr="00721022">
        <w:rPr>
          <w:rFonts w:ascii="Times New Roman" w:hAnsi="Times New Roman" w:cs="Times New Roman"/>
          <w:noProof/>
          <w:sz w:val="28"/>
          <w:szCs w:val="28"/>
        </w:rPr>
        <w:drawing>
          <wp:inline distT="0" distB="0" distL="0" distR="0">
            <wp:extent cx="1457325" cy="981075"/>
            <wp:effectExtent l="19050" t="0" r="9525" b="0"/>
            <wp:docPr id="3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0" cstate="email">
                      <a:lum bright="-42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457325" cy="981075"/>
                    </a:xfrm>
                    <a:prstGeom prst="rect">
                      <a:avLst/>
                    </a:prstGeom>
                    <a:noFill/>
                    <a:ln w="9525">
                      <a:noFill/>
                      <a:miter lim="800000"/>
                      <a:headEnd/>
                      <a:tailEnd/>
                    </a:ln>
                  </pic:spPr>
                </pic:pic>
              </a:graphicData>
            </a:graphic>
          </wp:inline>
        </w:drawing>
      </w:r>
      <w:r w:rsidRPr="00721022">
        <w:rPr>
          <w:rFonts w:ascii="Times New Roman" w:hAnsi="Times New Roman" w:cs="Times New Roman"/>
          <w:noProof/>
          <w:sz w:val="28"/>
          <w:szCs w:val="28"/>
        </w:rPr>
        <w:drawing>
          <wp:inline distT="0" distB="0" distL="0" distR="0">
            <wp:extent cx="552450" cy="1038225"/>
            <wp:effectExtent l="19050" t="0" r="0" b="0"/>
            <wp:docPr id="30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1" cstate="email">
                      <a:lum bright="-42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52450" cy="1038225"/>
                    </a:xfrm>
                    <a:prstGeom prst="rect">
                      <a:avLst/>
                    </a:prstGeom>
                    <a:noFill/>
                    <a:ln w="9525">
                      <a:noFill/>
                      <a:miter lim="800000"/>
                      <a:headEnd/>
                      <a:tailEnd/>
                    </a:ln>
                  </pic:spPr>
                </pic:pic>
              </a:graphicData>
            </a:graphic>
          </wp:inline>
        </w:drawing>
      </w:r>
    </w:p>
    <w:p w:rsidR="00721022" w:rsidRDefault="00721022" w:rsidP="00721022">
      <w:pPr>
        <w:shd w:val="clear" w:color="auto" w:fill="FFFFFF"/>
        <w:spacing w:after="0" w:line="360" w:lineRule="auto"/>
        <w:ind w:firstLine="709"/>
        <w:jc w:val="both"/>
        <w:rPr>
          <w:rFonts w:ascii="Times New Roman" w:hAnsi="Times New Roman" w:cs="Times New Roman"/>
          <w:b/>
          <w:color w:val="FFC000"/>
          <w:spacing w:val="-3"/>
          <w:sz w:val="28"/>
          <w:szCs w:val="28"/>
          <w:lang w:val="uk-UA"/>
        </w:rPr>
      </w:pPr>
    </w:p>
    <w:p w:rsidR="00721022" w:rsidRDefault="00721022" w:rsidP="00721022">
      <w:pPr>
        <w:shd w:val="clear" w:color="auto" w:fill="FFFFFF"/>
        <w:spacing w:after="0" w:line="360" w:lineRule="auto"/>
        <w:ind w:firstLine="709"/>
        <w:jc w:val="both"/>
        <w:rPr>
          <w:rFonts w:ascii="Times New Roman" w:hAnsi="Times New Roman" w:cs="Times New Roman"/>
          <w:b/>
          <w:color w:val="FFC000"/>
          <w:spacing w:val="-2"/>
          <w:sz w:val="28"/>
          <w:szCs w:val="28"/>
          <w:lang w:val="uk-UA"/>
        </w:rPr>
      </w:pPr>
      <w:r w:rsidRPr="00162C33">
        <w:rPr>
          <w:rFonts w:ascii="Times New Roman" w:hAnsi="Times New Roman" w:cs="Times New Roman"/>
          <w:b/>
          <w:color w:val="FFC000"/>
          <w:spacing w:val="-3"/>
          <w:sz w:val="28"/>
          <w:szCs w:val="28"/>
          <w:lang w:val="uk-UA"/>
        </w:rPr>
        <w:t>У цій схемі перший каскад - підсилювач напруги, другий - підсилю</w:t>
      </w:r>
      <w:r w:rsidRPr="00162C33">
        <w:rPr>
          <w:rFonts w:ascii="Times New Roman" w:hAnsi="Times New Roman" w:cs="Times New Roman"/>
          <w:b/>
          <w:color w:val="FFC000"/>
          <w:spacing w:val="-3"/>
          <w:sz w:val="28"/>
          <w:szCs w:val="28"/>
          <w:lang w:val="uk-UA"/>
        </w:rPr>
        <w:softHyphen/>
      </w:r>
      <w:r w:rsidRPr="00162C33">
        <w:rPr>
          <w:rFonts w:ascii="Times New Roman" w:hAnsi="Times New Roman" w:cs="Times New Roman"/>
          <w:b/>
          <w:color w:val="FFC000"/>
          <w:spacing w:val="-4"/>
          <w:sz w:val="28"/>
          <w:szCs w:val="28"/>
          <w:lang w:val="uk-UA"/>
        </w:rPr>
        <w:t>вач потужності</w:t>
      </w:r>
    </w:p>
    <w:p w:rsidR="00721022" w:rsidRPr="00162C33" w:rsidRDefault="00721022" w:rsidP="00721022">
      <w:pPr>
        <w:shd w:val="clear" w:color="auto" w:fill="FFFFFF"/>
        <w:spacing w:after="0" w:line="360" w:lineRule="auto"/>
        <w:ind w:firstLine="709"/>
        <w:jc w:val="both"/>
        <w:rPr>
          <w:rFonts w:ascii="Times New Roman" w:hAnsi="Times New Roman" w:cs="Times New Roman"/>
          <w:b/>
          <w:color w:val="FFC000"/>
          <w:spacing w:val="-2"/>
          <w:sz w:val="28"/>
          <w:szCs w:val="28"/>
          <w:lang w:val="uk-UA"/>
        </w:rPr>
      </w:pPr>
    </w:p>
    <w:p w:rsidR="00721022" w:rsidRPr="00162C33" w:rsidRDefault="00721022" w:rsidP="00721022">
      <w:pPr>
        <w:shd w:val="clear" w:color="auto" w:fill="FFFFFF"/>
        <w:spacing w:after="0" w:line="360" w:lineRule="auto"/>
        <w:ind w:firstLine="709"/>
        <w:jc w:val="both"/>
        <w:rPr>
          <w:rFonts w:ascii="Times New Roman" w:hAnsi="Times New Roman" w:cs="Times New Roman"/>
          <w:b/>
          <w:color w:val="FFC000"/>
          <w:spacing w:val="-2"/>
          <w:sz w:val="28"/>
          <w:szCs w:val="28"/>
          <w:lang w:val="uk-UA"/>
        </w:rPr>
      </w:pPr>
      <w:r w:rsidRPr="00162C33">
        <w:rPr>
          <w:rFonts w:ascii="Times New Roman" w:hAnsi="Times New Roman" w:cs="Times New Roman"/>
          <w:b/>
          <w:color w:val="00B050"/>
          <w:spacing w:val="-2"/>
          <w:sz w:val="28"/>
          <w:szCs w:val="28"/>
          <w:lang w:val="uk-UA"/>
        </w:rPr>
        <w:t>Використання трансформатора надає такіпереваги</w:t>
      </w:r>
      <w:r w:rsidRPr="00162C33">
        <w:rPr>
          <w:rFonts w:ascii="Times New Roman" w:hAnsi="Times New Roman" w:cs="Times New Roman"/>
          <w:spacing w:val="-2"/>
          <w:sz w:val="28"/>
          <w:szCs w:val="28"/>
          <w:lang w:val="uk-UA"/>
        </w:rPr>
        <w:t>:</w:t>
      </w:r>
    </w:p>
    <w:p w:rsidR="00721022" w:rsidRPr="00162C33" w:rsidRDefault="00721022" w:rsidP="00721022">
      <w:pPr>
        <w:shd w:val="clear" w:color="auto" w:fill="FFFFFF"/>
        <w:spacing w:after="0" w:line="360" w:lineRule="auto"/>
        <w:ind w:firstLine="709"/>
        <w:jc w:val="both"/>
        <w:rPr>
          <w:rFonts w:ascii="Times New Roman" w:hAnsi="Times New Roman" w:cs="Times New Roman"/>
          <w:b/>
          <w:color w:val="FFC000"/>
          <w:spacing w:val="-2"/>
          <w:sz w:val="28"/>
          <w:szCs w:val="28"/>
          <w:lang w:val="uk-UA"/>
        </w:rPr>
      </w:pPr>
      <w:r w:rsidRPr="00162C33">
        <w:rPr>
          <w:rFonts w:ascii="Times New Roman" w:hAnsi="Times New Roman" w:cs="Times New Roman"/>
          <w:sz w:val="28"/>
          <w:szCs w:val="28"/>
          <w:lang w:val="uk-UA"/>
        </w:rPr>
        <w:t xml:space="preserve"> - </w:t>
      </w:r>
      <w:r w:rsidRPr="00162C33">
        <w:rPr>
          <w:rFonts w:ascii="Times New Roman" w:hAnsi="Times New Roman" w:cs="Times New Roman"/>
          <w:spacing w:val="-5"/>
          <w:sz w:val="28"/>
          <w:szCs w:val="28"/>
          <w:lang w:val="uk-UA"/>
        </w:rPr>
        <w:t>підвищується загальний коефіцієнт підсилення як за напругою, так</w:t>
      </w:r>
      <w:r w:rsidRPr="00162C33">
        <w:rPr>
          <w:rFonts w:ascii="Times New Roman" w:hAnsi="Times New Roman" w:cs="Times New Roman"/>
          <w:spacing w:val="-5"/>
          <w:sz w:val="28"/>
          <w:szCs w:val="28"/>
          <w:lang w:val="uk-UA"/>
        </w:rPr>
        <w:br/>
      </w:r>
      <w:r w:rsidRPr="00162C33">
        <w:rPr>
          <w:rFonts w:ascii="Times New Roman" w:hAnsi="Times New Roman" w:cs="Times New Roman"/>
          <w:sz w:val="28"/>
          <w:szCs w:val="28"/>
          <w:lang w:val="uk-UA"/>
        </w:rPr>
        <w:t>і за струмом;</w:t>
      </w:r>
    </w:p>
    <w:p w:rsidR="00721022" w:rsidRPr="00721022" w:rsidRDefault="00721022" w:rsidP="00721022">
      <w:pPr>
        <w:shd w:val="clear" w:color="auto" w:fill="FFFFFF"/>
        <w:spacing w:after="0" w:line="360" w:lineRule="auto"/>
        <w:ind w:firstLine="709"/>
        <w:rPr>
          <w:rFonts w:ascii="Times New Roman" w:hAnsi="Times New Roman" w:cs="Times New Roman"/>
          <w:noProof/>
          <w:sz w:val="28"/>
          <w:szCs w:val="28"/>
          <w:lang w:val="uk-UA"/>
        </w:rPr>
      </w:pPr>
      <w:r w:rsidRPr="00162C33">
        <w:rPr>
          <w:rFonts w:ascii="Times New Roman" w:hAnsi="Times New Roman" w:cs="Times New Roman"/>
          <w:spacing w:val="-1"/>
          <w:sz w:val="28"/>
          <w:szCs w:val="28"/>
          <w:lang w:val="uk-UA"/>
        </w:rPr>
        <w:t xml:space="preserve"> -    забезпечуються умови максимальної передачі потужності за ра</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4"/>
          <w:sz w:val="28"/>
          <w:szCs w:val="28"/>
          <w:lang w:val="uk-UA"/>
        </w:rPr>
        <w:t>хунок узгодження вихідного опору каскаду з опором його навантажен</w:t>
      </w:r>
      <w:r w:rsidRPr="00162C33">
        <w:rPr>
          <w:rFonts w:ascii="Times New Roman" w:hAnsi="Times New Roman" w:cs="Times New Roman"/>
          <w:spacing w:val="-4"/>
          <w:sz w:val="28"/>
          <w:szCs w:val="28"/>
          <w:lang w:val="uk-UA"/>
        </w:rPr>
        <w:softHyphen/>
      </w:r>
      <w:r w:rsidRPr="00162C33">
        <w:rPr>
          <w:rFonts w:ascii="Times New Roman" w:hAnsi="Times New Roman" w:cs="Times New Roman"/>
          <w:spacing w:val="2"/>
          <w:sz w:val="28"/>
          <w:szCs w:val="28"/>
          <w:lang w:val="uk-UA"/>
        </w:rPr>
        <w:t xml:space="preserve">ня </w:t>
      </w:r>
      <w:r w:rsidRPr="00162C33">
        <w:rPr>
          <w:rFonts w:ascii="Times New Roman" w:hAnsi="Times New Roman" w:cs="Times New Roman"/>
          <w:i/>
          <w:iCs/>
          <w:spacing w:val="2"/>
          <w:sz w:val="28"/>
          <w:szCs w:val="28"/>
          <w:lang w:val="uk-UA"/>
        </w:rPr>
        <w:t>(</w:t>
      </w:r>
      <w:r w:rsidRPr="00162C33">
        <w:rPr>
          <w:rFonts w:ascii="Times New Roman" w:hAnsi="Times New Roman" w:cs="Times New Roman"/>
          <w:i/>
          <w:iCs/>
          <w:spacing w:val="2"/>
          <w:sz w:val="28"/>
          <w:szCs w:val="28"/>
          <w:lang w:val="en-US"/>
        </w:rPr>
        <w:t>R</w:t>
      </w:r>
      <w:r w:rsidRPr="00162C33">
        <w:rPr>
          <w:rFonts w:ascii="Times New Roman" w:hAnsi="Times New Roman" w:cs="Times New Roman"/>
          <w:i/>
          <w:iCs/>
          <w:spacing w:val="2"/>
          <w:sz w:val="28"/>
          <w:szCs w:val="28"/>
          <w:lang w:val="uk-UA"/>
        </w:rPr>
        <w:t xml:space="preserve"> вих.= </w:t>
      </w:r>
      <w:r w:rsidRPr="00162C33">
        <w:rPr>
          <w:rFonts w:ascii="Times New Roman" w:hAnsi="Times New Roman" w:cs="Times New Roman"/>
          <w:i/>
          <w:iCs/>
          <w:spacing w:val="2"/>
          <w:sz w:val="28"/>
          <w:szCs w:val="28"/>
          <w:lang w:val="en-US"/>
        </w:rPr>
        <w:t>R</w:t>
      </w:r>
      <w:r w:rsidRPr="00162C33">
        <w:rPr>
          <w:rFonts w:ascii="Times New Roman" w:hAnsi="Times New Roman" w:cs="Times New Roman"/>
          <w:i/>
          <w:iCs/>
          <w:spacing w:val="2"/>
          <w:sz w:val="28"/>
          <w:szCs w:val="28"/>
          <w:vertAlign w:val="subscript"/>
          <w:lang w:val="uk-UA"/>
        </w:rPr>
        <w:t>н</w:t>
      </w:r>
      <w:r w:rsidRPr="00162C33">
        <w:rPr>
          <w:rFonts w:ascii="Times New Roman" w:hAnsi="Times New Roman" w:cs="Times New Roman"/>
          <w:spacing w:val="2"/>
          <w:sz w:val="28"/>
          <w:szCs w:val="28"/>
          <w:lang w:val="uk-UA"/>
        </w:rPr>
        <w:t>).</w:t>
      </w:r>
    </w:p>
    <w:p w:rsidR="00721022" w:rsidRPr="00162C33" w:rsidRDefault="00721022" w:rsidP="00721022">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00B050"/>
          <w:spacing w:val="2"/>
          <w:sz w:val="28"/>
          <w:szCs w:val="28"/>
          <w:lang w:val="uk-UA"/>
        </w:rPr>
        <w:t>Недоліки:</w:t>
      </w:r>
      <w:r w:rsidRPr="00162C33">
        <w:rPr>
          <w:rFonts w:ascii="Times New Roman" w:hAnsi="Times New Roman" w:cs="Times New Roman"/>
          <w:spacing w:val="2"/>
          <w:sz w:val="28"/>
          <w:szCs w:val="28"/>
          <w:lang w:val="uk-UA"/>
        </w:rPr>
        <w:t xml:space="preserve"> підвищуються маса і габарити схеми, погіршуються частотні влас</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1"/>
          <w:sz w:val="28"/>
          <w:szCs w:val="28"/>
          <w:lang w:val="uk-UA"/>
        </w:rPr>
        <w:t>тивості підсилювача. Крім того, в наш час трансформатор є не техн</w:t>
      </w:r>
      <w:r w:rsidRPr="00162C33">
        <w:rPr>
          <w:rFonts w:ascii="Times New Roman" w:hAnsi="Times New Roman" w:cs="Times New Roman"/>
          <w:sz w:val="28"/>
          <w:szCs w:val="28"/>
          <w:lang w:val="uk-UA"/>
        </w:rPr>
        <w:t>ологічним виробом: технологія виробництва трансформаторів карди</w:t>
      </w:r>
      <w:r w:rsidRPr="00162C33">
        <w:rPr>
          <w:rFonts w:ascii="Times New Roman" w:hAnsi="Times New Roman" w:cs="Times New Roman"/>
          <w:sz w:val="28"/>
          <w:szCs w:val="28"/>
          <w:lang w:val="uk-UA"/>
        </w:rPr>
        <w:softHyphen/>
      </w:r>
      <w:r w:rsidRPr="00162C33">
        <w:rPr>
          <w:rFonts w:ascii="Times New Roman" w:hAnsi="Times New Roman" w:cs="Times New Roman"/>
          <w:spacing w:val="2"/>
          <w:sz w:val="28"/>
          <w:szCs w:val="28"/>
          <w:lang w:val="uk-UA"/>
        </w:rPr>
        <w:t>нально відрізняється від технології виготовлення інших вузлів під</w:t>
      </w:r>
      <w:r w:rsidRPr="00162C33">
        <w:rPr>
          <w:rFonts w:ascii="Times New Roman" w:hAnsi="Times New Roman" w:cs="Times New Roman"/>
          <w:spacing w:val="2"/>
          <w:sz w:val="28"/>
          <w:szCs w:val="28"/>
          <w:lang w:val="uk-UA"/>
        </w:rPr>
        <w:softHyphen/>
      </w:r>
      <w:r w:rsidRPr="00162C33">
        <w:rPr>
          <w:rFonts w:ascii="Times New Roman" w:hAnsi="Times New Roman" w:cs="Times New Roman"/>
          <w:spacing w:val="1"/>
          <w:sz w:val="28"/>
          <w:szCs w:val="28"/>
          <w:lang w:val="uk-UA"/>
        </w:rPr>
        <w:t>силювача.</w:t>
      </w:r>
    </w:p>
    <w:p w:rsidR="00721022" w:rsidRPr="00162C33" w:rsidRDefault="00721022" w:rsidP="00721022">
      <w:pPr>
        <w:shd w:val="clear" w:color="auto" w:fill="FFFFFF"/>
        <w:spacing w:after="0" w:line="360" w:lineRule="auto"/>
        <w:ind w:firstLine="709"/>
        <w:jc w:val="both"/>
        <w:rPr>
          <w:rFonts w:ascii="Times New Roman" w:hAnsi="Times New Roman" w:cs="Times New Roman"/>
          <w:color w:val="000000"/>
          <w:spacing w:val="-4"/>
          <w:sz w:val="28"/>
          <w:szCs w:val="28"/>
          <w:lang w:val="uk-UA"/>
        </w:rPr>
      </w:pPr>
      <w:r w:rsidRPr="00162C33">
        <w:rPr>
          <w:rFonts w:ascii="Times New Roman" w:hAnsi="Times New Roman" w:cs="Times New Roman"/>
          <w:color w:val="000000"/>
          <w:spacing w:val="-6"/>
          <w:sz w:val="28"/>
          <w:szCs w:val="28"/>
          <w:lang w:val="uk-UA"/>
        </w:rPr>
        <w:t>Найширшого розповсюдження трансформаторні підсилювачі зна</w:t>
      </w:r>
      <w:r w:rsidRPr="00162C33">
        <w:rPr>
          <w:rFonts w:ascii="Times New Roman" w:hAnsi="Times New Roman" w:cs="Times New Roman"/>
          <w:color w:val="000000"/>
          <w:spacing w:val="-6"/>
          <w:sz w:val="28"/>
          <w:szCs w:val="28"/>
          <w:lang w:val="uk-UA"/>
        </w:rPr>
        <w:softHyphen/>
      </w:r>
      <w:r w:rsidRPr="00162C33">
        <w:rPr>
          <w:rFonts w:ascii="Times New Roman" w:hAnsi="Times New Roman" w:cs="Times New Roman"/>
          <w:color w:val="000000"/>
          <w:spacing w:val="-4"/>
          <w:sz w:val="28"/>
          <w:szCs w:val="28"/>
          <w:lang w:val="uk-UA"/>
        </w:rPr>
        <w:t xml:space="preserve">ходили до недавнього часу як підсилювачі потужності. </w:t>
      </w:r>
    </w:p>
    <w:p w:rsidR="00721022" w:rsidRPr="00162C33" w:rsidRDefault="00721022" w:rsidP="00721022">
      <w:pPr>
        <w:shd w:val="clear" w:color="auto" w:fill="FFFFFF"/>
        <w:spacing w:after="0" w:line="360" w:lineRule="auto"/>
        <w:ind w:firstLine="709"/>
        <w:jc w:val="both"/>
        <w:rPr>
          <w:rFonts w:ascii="Times New Roman" w:hAnsi="Times New Roman" w:cs="Times New Roman"/>
          <w:color w:val="000000"/>
          <w:spacing w:val="-2"/>
          <w:sz w:val="28"/>
          <w:szCs w:val="28"/>
          <w:lang w:val="uk-UA"/>
        </w:rPr>
      </w:pPr>
      <w:r w:rsidRPr="00162C33">
        <w:rPr>
          <w:rFonts w:ascii="Times New Roman" w:hAnsi="Times New Roman" w:cs="Times New Roman"/>
          <w:color w:val="000000"/>
          <w:spacing w:val="-4"/>
          <w:sz w:val="28"/>
          <w:szCs w:val="28"/>
          <w:lang w:val="uk-UA"/>
        </w:rPr>
        <w:t xml:space="preserve">Будуються </w:t>
      </w:r>
      <w:r w:rsidRPr="00162C33">
        <w:rPr>
          <w:rFonts w:ascii="Times New Roman" w:hAnsi="Times New Roman" w:cs="Times New Roman"/>
          <w:color w:val="000000"/>
          <w:spacing w:val="-2"/>
          <w:sz w:val="28"/>
          <w:szCs w:val="28"/>
          <w:lang w:val="uk-UA"/>
        </w:rPr>
        <w:t>вони за днотактною або двотактною схемами.</w:t>
      </w:r>
    </w:p>
    <w:p w:rsidR="00721022" w:rsidRPr="00162C33" w:rsidRDefault="00721022" w:rsidP="00721022">
      <w:pPr>
        <w:shd w:val="clear" w:color="auto" w:fill="FFFFFF"/>
        <w:spacing w:after="0" w:line="360" w:lineRule="auto"/>
        <w:ind w:firstLine="709"/>
        <w:jc w:val="both"/>
        <w:rPr>
          <w:rFonts w:ascii="Times New Roman" w:hAnsi="Times New Roman" w:cs="Times New Roman"/>
          <w:b/>
          <w:color w:val="FF0000"/>
          <w:spacing w:val="-2"/>
          <w:sz w:val="28"/>
          <w:szCs w:val="28"/>
          <w:lang w:val="uk-UA"/>
        </w:rPr>
      </w:pPr>
      <w:r w:rsidRPr="00162C33">
        <w:rPr>
          <w:rFonts w:ascii="Times New Roman" w:hAnsi="Times New Roman" w:cs="Times New Roman"/>
          <w:b/>
          <w:color w:val="FF0000"/>
          <w:spacing w:val="7"/>
          <w:sz w:val="28"/>
          <w:szCs w:val="28"/>
          <w:lang w:val="uk-UA"/>
        </w:rPr>
        <w:t xml:space="preserve">2.Схема однотактного </w:t>
      </w:r>
      <w:r w:rsidRPr="00162C33">
        <w:rPr>
          <w:rFonts w:ascii="Times New Roman" w:hAnsi="Times New Roman" w:cs="Times New Roman"/>
          <w:b/>
          <w:color w:val="FF0000"/>
          <w:spacing w:val="-4"/>
          <w:sz w:val="28"/>
          <w:szCs w:val="28"/>
          <w:lang w:val="uk-UA"/>
        </w:rPr>
        <w:t>трансформаторного підси</w:t>
      </w:r>
      <w:r w:rsidRPr="00162C33">
        <w:rPr>
          <w:rFonts w:ascii="Times New Roman" w:hAnsi="Times New Roman" w:cs="Times New Roman"/>
          <w:b/>
          <w:color w:val="FF0000"/>
          <w:spacing w:val="-4"/>
          <w:sz w:val="28"/>
          <w:szCs w:val="28"/>
          <w:lang w:val="uk-UA"/>
        </w:rPr>
        <w:softHyphen/>
      </w:r>
      <w:r w:rsidRPr="00162C33">
        <w:rPr>
          <w:rFonts w:ascii="Times New Roman" w:hAnsi="Times New Roman" w:cs="Times New Roman"/>
          <w:b/>
          <w:color w:val="FF0000"/>
          <w:spacing w:val="-7"/>
          <w:sz w:val="28"/>
          <w:szCs w:val="28"/>
          <w:lang w:val="uk-UA"/>
        </w:rPr>
        <w:t>лювача</w:t>
      </w:r>
    </w:p>
    <w:p w:rsidR="00721022" w:rsidRPr="00162C33" w:rsidRDefault="00721022" w:rsidP="00721022">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pacing w:val="7"/>
          <w:sz w:val="28"/>
          <w:szCs w:val="28"/>
          <w:lang w:val="uk-UA"/>
        </w:rPr>
        <w:t xml:space="preserve">       Схема однотактного </w:t>
      </w:r>
      <w:r w:rsidRPr="00162C33">
        <w:rPr>
          <w:rFonts w:ascii="Times New Roman" w:hAnsi="Times New Roman" w:cs="Times New Roman"/>
          <w:color w:val="000000"/>
          <w:spacing w:val="-4"/>
          <w:sz w:val="28"/>
          <w:szCs w:val="28"/>
          <w:lang w:val="uk-UA"/>
        </w:rPr>
        <w:t>трансформаторного підси</w:t>
      </w:r>
      <w:r w:rsidRPr="00162C33">
        <w:rPr>
          <w:rFonts w:ascii="Times New Roman" w:hAnsi="Times New Roman" w:cs="Times New Roman"/>
          <w:color w:val="000000"/>
          <w:spacing w:val="-4"/>
          <w:sz w:val="28"/>
          <w:szCs w:val="28"/>
          <w:lang w:val="uk-UA"/>
        </w:rPr>
        <w:softHyphen/>
      </w:r>
      <w:r w:rsidRPr="00162C33">
        <w:rPr>
          <w:rFonts w:ascii="Times New Roman" w:hAnsi="Times New Roman" w:cs="Times New Roman"/>
          <w:color w:val="000000"/>
          <w:spacing w:val="-7"/>
          <w:sz w:val="28"/>
          <w:szCs w:val="28"/>
          <w:lang w:val="uk-UA"/>
        </w:rPr>
        <w:t>лювача потужності наведе</w:t>
      </w:r>
      <w:r w:rsidRPr="00162C33">
        <w:rPr>
          <w:rFonts w:ascii="Times New Roman" w:hAnsi="Times New Roman" w:cs="Times New Roman"/>
          <w:color w:val="000000"/>
          <w:spacing w:val="-6"/>
          <w:sz w:val="28"/>
          <w:szCs w:val="28"/>
          <w:lang w:val="uk-UA"/>
        </w:rPr>
        <w:t xml:space="preserve">на на </w:t>
      </w:r>
      <w:r w:rsidRPr="00162C33">
        <w:rPr>
          <w:rFonts w:ascii="Times New Roman" w:hAnsi="Times New Roman" w:cs="Times New Roman"/>
          <w:color w:val="000000"/>
          <w:spacing w:val="-6"/>
          <w:sz w:val="28"/>
          <w:szCs w:val="28"/>
        </w:rPr>
        <w:t>мал</w:t>
      </w:r>
      <w:r w:rsidRPr="00162C33">
        <w:rPr>
          <w:rFonts w:ascii="Times New Roman" w:hAnsi="Times New Roman" w:cs="Times New Roman"/>
          <w:color w:val="000000"/>
          <w:spacing w:val="-6"/>
          <w:sz w:val="28"/>
          <w:szCs w:val="28"/>
          <w:lang w:val="uk-UA"/>
        </w:rPr>
        <w:t>. 2</w:t>
      </w:r>
    </w:p>
    <w:p w:rsidR="00721022" w:rsidRPr="00162C33" w:rsidRDefault="00721022" w:rsidP="00721022">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color w:val="000000"/>
          <w:spacing w:val="4"/>
          <w:sz w:val="28"/>
          <w:szCs w:val="28"/>
          <w:lang w:val="uk-UA"/>
        </w:rPr>
        <w:t xml:space="preserve">У колекторне коло </w:t>
      </w:r>
      <w:r w:rsidRPr="00162C33">
        <w:rPr>
          <w:rFonts w:ascii="Times New Roman" w:hAnsi="Times New Roman" w:cs="Times New Roman"/>
          <w:color w:val="000000"/>
          <w:spacing w:val="-6"/>
          <w:sz w:val="28"/>
          <w:szCs w:val="28"/>
          <w:lang w:val="uk-UA"/>
        </w:rPr>
        <w:t xml:space="preserve">транзистора </w:t>
      </w:r>
      <w:r w:rsidRPr="00162C33">
        <w:rPr>
          <w:rFonts w:ascii="Times New Roman" w:hAnsi="Times New Roman" w:cs="Times New Roman"/>
          <w:i/>
          <w:iCs/>
          <w:color w:val="000000"/>
          <w:spacing w:val="-6"/>
          <w:sz w:val="28"/>
          <w:szCs w:val="28"/>
          <w:lang w:val="en-US"/>
        </w:rPr>
        <w:t>VT</w:t>
      </w:r>
      <w:r w:rsidRPr="00162C33">
        <w:rPr>
          <w:rFonts w:ascii="Times New Roman" w:hAnsi="Times New Roman" w:cs="Times New Roman"/>
          <w:i/>
          <w:iCs/>
          <w:color w:val="000000"/>
          <w:spacing w:val="-6"/>
          <w:sz w:val="28"/>
          <w:szCs w:val="28"/>
        </w:rPr>
        <w:t xml:space="preserve">1 </w:t>
      </w:r>
      <w:r w:rsidRPr="00162C33">
        <w:rPr>
          <w:rFonts w:ascii="Times New Roman" w:hAnsi="Times New Roman" w:cs="Times New Roman"/>
          <w:color w:val="000000"/>
          <w:spacing w:val="-6"/>
          <w:sz w:val="28"/>
          <w:szCs w:val="28"/>
          <w:lang w:val="uk-UA"/>
        </w:rPr>
        <w:t xml:space="preserve">увімкнено </w:t>
      </w:r>
      <w:r w:rsidRPr="00162C33">
        <w:rPr>
          <w:rFonts w:ascii="Times New Roman" w:hAnsi="Times New Roman" w:cs="Times New Roman"/>
          <w:color w:val="000000"/>
          <w:spacing w:val="1"/>
          <w:sz w:val="28"/>
          <w:szCs w:val="28"/>
          <w:lang w:val="uk-UA"/>
        </w:rPr>
        <w:t>первинну обмотку транс</w:t>
      </w:r>
      <w:r w:rsidRPr="00162C33">
        <w:rPr>
          <w:rFonts w:ascii="Times New Roman" w:hAnsi="Times New Roman" w:cs="Times New Roman"/>
          <w:color w:val="000000"/>
          <w:spacing w:val="1"/>
          <w:sz w:val="28"/>
          <w:szCs w:val="28"/>
          <w:lang w:val="uk-UA"/>
        </w:rPr>
        <w:softHyphen/>
      </w:r>
      <w:r w:rsidRPr="00162C33">
        <w:rPr>
          <w:rFonts w:ascii="Times New Roman" w:hAnsi="Times New Roman" w:cs="Times New Roman"/>
          <w:color w:val="000000"/>
          <w:spacing w:val="-2"/>
          <w:sz w:val="28"/>
          <w:szCs w:val="28"/>
          <w:lang w:val="uk-UA"/>
        </w:rPr>
        <w:t xml:space="preserve">форматора </w:t>
      </w:r>
      <w:r w:rsidRPr="00162C33">
        <w:rPr>
          <w:rFonts w:ascii="Times New Roman" w:hAnsi="Times New Roman" w:cs="Times New Roman"/>
          <w:i/>
          <w:iCs/>
          <w:color w:val="000000"/>
          <w:spacing w:val="-2"/>
          <w:sz w:val="28"/>
          <w:szCs w:val="28"/>
          <w:lang w:val="en-US"/>
        </w:rPr>
        <w:t>TV</w:t>
      </w:r>
      <w:r w:rsidRPr="00162C33">
        <w:rPr>
          <w:rFonts w:ascii="Times New Roman" w:hAnsi="Times New Roman" w:cs="Times New Roman"/>
          <w:i/>
          <w:iCs/>
          <w:color w:val="000000"/>
          <w:spacing w:val="-2"/>
          <w:sz w:val="28"/>
          <w:szCs w:val="28"/>
          <w:lang w:val="uk-UA"/>
        </w:rPr>
        <w:t xml:space="preserve">І, </w:t>
      </w:r>
      <w:r w:rsidRPr="00162C33">
        <w:rPr>
          <w:rFonts w:ascii="Times New Roman" w:hAnsi="Times New Roman" w:cs="Times New Roman"/>
          <w:color w:val="000000"/>
          <w:spacing w:val="-2"/>
          <w:sz w:val="28"/>
          <w:szCs w:val="28"/>
          <w:lang w:val="uk-UA"/>
        </w:rPr>
        <w:t xml:space="preserve">вторинна </w:t>
      </w:r>
      <w:r w:rsidRPr="00162C33">
        <w:rPr>
          <w:rFonts w:ascii="Times New Roman" w:hAnsi="Times New Roman" w:cs="Times New Roman"/>
          <w:color w:val="000000"/>
          <w:spacing w:val="-1"/>
          <w:sz w:val="28"/>
          <w:szCs w:val="28"/>
          <w:lang w:val="uk-UA"/>
        </w:rPr>
        <w:t xml:space="preserve">обмотка якого підімкнена </w:t>
      </w:r>
      <w:r w:rsidRPr="00162C33">
        <w:rPr>
          <w:rFonts w:ascii="Times New Roman" w:hAnsi="Times New Roman" w:cs="Times New Roman"/>
          <w:color w:val="000000"/>
          <w:spacing w:val="-2"/>
          <w:sz w:val="28"/>
          <w:szCs w:val="28"/>
          <w:lang w:val="uk-UA"/>
        </w:rPr>
        <w:t xml:space="preserve">до навантаження </w:t>
      </w:r>
      <w:r w:rsidRPr="00162C33">
        <w:rPr>
          <w:rFonts w:ascii="Times New Roman" w:hAnsi="Times New Roman" w:cs="Times New Roman"/>
          <w:i/>
          <w:iCs/>
          <w:color w:val="000000"/>
          <w:spacing w:val="-2"/>
          <w:sz w:val="28"/>
          <w:szCs w:val="28"/>
          <w:lang w:val="en-US"/>
        </w:rPr>
        <w:t>R</w:t>
      </w:r>
      <w:r w:rsidRPr="00162C33">
        <w:rPr>
          <w:rFonts w:ascii="Times New Roman" w:hAnsi="Times New Roman" w:cs="Times New Roman"/>
          <w:i/>
          <w:iCs/>
          <w:color w:val="000000"/>
          <w:spacing w:val="-2"/>
          <w:sz w:val="28"/>
          <w:szCs w:val="28"/>
        </w:rPr>
        <w:t xml:space="preserve"> .</w:t>
      </w:r>
    </w:p>
    <w:p w:rsidR="00721022" w:rsidRPr="00162C33" w:rsidRDefault="00721022" w:rsidP="00721022">
      <w:pPr>
        <w:shd w:val="clear" w:color="auto" w:fill="FFFFFF"/>
        <w:tabs>
          <w:tab w:val="left" w:pos="3619"/>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pacing w:val="-8"/>
          <w:sz w:val="28"/>
          <w:szCs w:val="28"/>
          <w:lang w:val="uk-UA"/>
        </w:rPr>
        <w:lastRenderedPageBreak/>
        <w:t xml:space="preserve">Коефіцієнт трансформації </w:t>
      </w:r>
      <w:r w:rsidRPr="00162C33">
        <w:rPr>
          <w:rFonts w:ascii="Times New Roman" w:hAnsi="Times New Roman" w:cs="Times New Roman"/>
          <w:i/>
          <w:iCs/>
          <w:color w:val="000000"/>
          <w:spacing w:val="-6"/>
          <w:sz w:val="28"/>
          <w:szCs w:val="28"/>
          <w:lang w:val="en-US"/>
        </w:rPr>
        <w:t>n</w:t>
      </w:r>
      <w:r w:rsidRPr="00162C33">
        <w:rPr>
          <w:rFonts w:ascii="Times New Roman" w:hAnsi="Times New Roman" w:cs="Times New Roman"/>
          <w:i/>
          <w:iCs/>
          <w:color w:val="000000"/>
          <w:spacing w:val="-6"/>
          <w:sz w:val="28"/>
          <w:szCs w:val="28"/>
          <w:lang w:val="uk-UA"/>
        </w:rPr>
        <w:t>=</w:t>
      </w:r>
      <w:r w:rsidRPr="00162C33">
        <w:rPr>
          <w:rFonts w:ascii="Times New Roman" w:hAnsi="Times New Roman" w:cs="Times New Roman"/>
          <w:i/>
          <w:iCs/>
          <w:color w:val="000000"/>
          <w:spacing w:val="-6"/>
          <w:sz w:val="28"/>
          <w:szCs w:val="28"/>
          <w:lang w:val="en-US"/>
        </w:rPr>
        <w:t>w</w:t>
      </w:r>
      <w:r w:rsidRPr="00162C33">
        <w:rPr>
          <w:rFonts w:ascii="Times New Roman" w:hAnsi="Times New Roman" w:cs="Times New Roman"/>
          <w:i/>
          <w:iCs/>
          <w:color w:val="000000"/>
          <w:spacing w:val="-6"/>
          <w:sz w:val="28"/>
          <w:szCs w:val="28"/>
          <w:vertAlign w:val="subscript"/>
          <w:lang w:val="uk-UA"/>
        </w:rPr>
        <w:t>1</w:t>
      </w:r>
      <w:r w:rsidRPr="00162C33">
        <w:rPr>
          <w:rFonts w:ascii="Times New Roman" w:hAnsi="Times New Roman" w:cs="Times New Roman"/>
          <w:i/>
          <w:iCs/>
          <w:color w:val="000000"/>
          <w:spacing w:val="-6"/>
          <w:sz w:val="28"/>
          <w:szCs w:val="28"/>
          <w:lang w:val="uk-UA"/>
        </w:rPr>
        <w:t>/</w:t>
      </w:r>
      <w:r w:rsidRPr="00162C33">
        <w:rPr>
          <w:rFonts w:ascii="Times New Roman" w:hAnsi="Times New Roman" w:cs="Times New Roman"/>
          <w:i/>
          <w:iCs/>
          <w:color w:val="000000"/>
          <w:spacing w:val="-6"/>
          <w:sz w:val="28"/>
          <w:szCs w:val="28"/>
          <w:lang w:val="en-US"/>
        </w:rPr>
        <w:t>w</w:t>
      </w:r>
      <w:r w:rsidRPr="00162C33">
        <w:rPr>
          <w:rFonts w:ascii="Times New Roman" w:hAnsi="Times New Roman" w:cs="Times New Roman"/>
          <w:i/>
          <w:iCs/>
          <w:color w:val="000000"/>
          <w:spacing w:val="-6"/>
          <w:sz w:val="28"/>
          <w:szCs w:val="28"/>
          <w:vertAlign w:val="subscript"/>
          <w:lang w:val="uk-UA"/>
        </w:rPr>
        <w:t>2</w:t>
      </w:r>
      <w:r w:rsidRPr="00162C33">
        <w:rPr>
          <w:rFonts w:ascii="Times New Roman" w:hAnsi="Times New Roman" w:cs="Times New Roman"/>
          <w:i/>
          <w:iCs/>
          <w:color w:val="000000"/>
          <w:spacing w:val="-6"/>
          <w:sz w:val="28"/>
          <w:szCs w:val="28"/>
          <w:lang w:val="uk-UA"/>
        </w:rPr>
        <w:t xml:space="preserve">, </w:t>
      </w:r>
      <w:r w:rsidRPr="00162C33">
        <w:rPr>
          <w:rFonts w:ascii="Times New Roman" w:hAnsi="Times New Roman" w:cs="Times New Roman"/>
          <w:color w:val="000000"/>
          <w:spacing w:val="-6"/>
          <w:sz w:val="28"/>
          <w:szCs w:val="28"/>
          <w:lang w:val="uk-UA"/>
        </w:rPr>
        <w:t xml:space="preserve">де </w:t>
      </w:r>
      <w:r w:rsidRPr="00162C33">
        <w:rPr>
          <w:rFonts w:ascii="Times New Roman" w:hAnsi="Times New Roman" w:cs="Times New Roman"/>
          <w:i/>
          <w:iCs/>
          <w:color w:val="000000"/>
          <w:spacing w:val="-6"/>
          <w:sz w:val="28"/>
          <w:szCs w:val="28"/>
          <w:lang w:val="en-US"/>
        </w:rPr>
        <w:t>w</w:t>
      </w:r>
      <w:r w:rsidRPr="00162C33">
        <w:rPr>
          <w:rFonts w:ascii="Times New Roman" w:hAnsi="Times New Roman" w:cs="Times New Roman"/>
          <w:i/>
          <w:iCs/>
          <w:color w:val="000000"/>
          <w:spacing w:val="-6"/>
          <w:sz w:val="28"/>
          <w:szCs w:val="28"/>
          <w:vertAlign w:val="subscript"/>
          <w:lang w:val="uk-UA"/>
        </w:rPr>
        <w:t>]</w:t>
      </w:r>
      <w:r w:rsidRPr="00162C33">
        <w:rPr>
          <w:rFonts w:ascii="Times New Roman" w:hAnsi="Times New Roman" w:cs="Times New Roman"/>
          <w:i/>
          <w:iCs/>
          <w:color w:val="000000"/>
          <w:spacing w:val="-6"/>
          <w:sz w:val="28"/>
          <w:szCs w:val="28"/>
          <w:lang w:val="uk-UA"/>
        </w:rPr>
        <w:t xml:space="preserve">, </w:t>
      </w:r>
      <w:r w:rsidRPr="00162C33">
        <w:rPr>
          <w:rFonts w:ascii="Times New Roman" w:hAnsi="Times New Roman" w:cs="Times New Roman"/>
          <w:i/>
          <w:iCs/>
          <w:color w:val="000000"/>
          <w:spacing w:val="-6"/>
          <w:sz w:val="28"/>
          <w:szCs w:val="28"/>
          <w:lang w:val="en-US"/>
        </w:rPr>
        <w:t>w</w:t>
      </w:r>
      <w:r w:rsidRPr="00162C33">
        <w:rPr>
          <w:rFonts w:ascii="Times New Roman" w:hAnsi="Times New Roman" w:cs="Times New Roman"/>
          <w:i/>
          <w:iCs/>
          <w:color w:val="000000"/>
          <w:spacing w:val="-6"/>
          <w:sz w:val="28"/>
          <w:szCs w:val="28"/>
          <w:vertAlign w:val="subscript"/>
          <w:lang w:val="uk-UA"/>
        </w:rPr>
        <w:t xml:space="preserve">2 </w:t>
      </w:r>
      <w:r w:rsidRPr="00162C33">
        <w:rPr>
          <w:rFonts w:ascii="Times New Roman" w:hAnsi="Times New Roman" w:cs="Times New Roman"/>
          <w:i/>
          <w:iCs/>
          <w:color w:val="000000"/>
          <w:spacing w:val="-6"/>
          <w:sz w:val="28"/>
          <w:szCs w:val="28"/>
          <w:lang w:val="uk-UA"/>
        </w:rPr>
        <w:t xml:space="preserve">- </w:t>
      </w:r>
      <w:r w:rsidRPr="00162C33">
        <w:rPr>
          <w:rFonts w:ascii="Times New Roman" w:hAnsi="Times New Roman" w:cs="Times New Roman"/>
          <w:color w:val="000000"/>
          <w:spacing w:val="-6"/>
          <w:sz w:val="28"/>
          <w:szCs w:val="28"/>
          <w:lang w:val="uk-UA"/>
        </w:rPr>
        <w:t>кіль</w:t>
      </w:r>
      <w:r w:rsidRPr="00162C33">
        <w:rPr>
          <w:rFonts w:ascii="Times New Roman" w:hAnsi="Times New Roman" w:cs="Times New Roman"/>
          <w:color w:val="000000"/>
          <w:sz w:val="28"/>
          <w:szCs w:val="28"/>
          <w:lang w:val="uk-UA"/>
        </w:rPr>
        <w:t xml:space="preserve">кість витків первинної та </w:t>
      </w:r>
      <w:r w:rsidRPr="00162C33">
        <w:rPr>
          <w:rFonts w:ascii="Times New Roman" w:hAnsi="Times New Roman" w:cs="Times New Roman"/>
          <w:color w:val="000000"/>
          <w:spacing w:val="1"/>
          <w:sz w:val="28"/>
          <w:szCs w:val="28"/>
          <w:lang w:val="uk-UA"/>
        </w:rPr>
        <w:t>вторинної обмоток відповідно.</w:t>
      </w:r>
      <w:r w:rsidRPr="00162C33">
        <w:rPr>
          <w:rFonts w:ascii="Times New Roman" w:hAnsi="Times New Roman" w:cs="Times New Roman"/>
          <w:color w:val="000000"/>
          <w:sz w:val="28"/>
          <w:szCs w:val="28"/>
          <w:lang w:val="uk-UA"/>
        </w:rPr>
        <w:tab/>
      </w:r>
    </w:p>
    <w:p w:rsidR="00721022" w:rsidRPr="00162C33" w:rsidRDefault="00721022" w:rsidP="00721022">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pacing w:val="1"/>
          <w:sz w:val="28"/>
          <w:szCs w:val="28"/>
          <w:lang w:val="uk-UA"/>
        </w:rPr>
        <w:t xml:space="preserve">Призначення решти елементів те ж саме, що і в попередніх </w:t>
      </w:r>
      <w:r w:rsidRPr="00162C33">
        <w:rPr>
          <w:rFonts w:ascii="Times New Roman" w:hAnsi="Times New Roman" w:cs="Times New Roman"/>
          <w:color w:val="000000"/>
          <w:spacing w:val="4"/>
          <w:sz w:val="28"/>
          <w:szCs w:val="28"/>
          <w:lang w:val="uk-UA"/>
        </w:rPr>
        <w:t>схемах.</w:t>
      </w:r>
    </w:p>
    <w:p w:rsidR="00721022" w:rsidRPr="00162C33" w:rsidRDefault="00721022" w:rsidP="00721022">
      <w:pPr>
        <w:shd w:val="clear" w:color="auto" w:fill="FFFFFF"/>
        <w:spacing w:after="0" w:line="360" w:lineRule="auto"/>
        <w:ind w:firstLine="709"/>
        <w:jc w:val="both"/>
        <w:rPr>
          <w:rFonts w:ascii="Times New Roman" w:hAnsi="Times New Roman" w:cs="Times New Roman"/>
          <w:i/>
          <w:position w:val="-34"/>
          <w:sz w:val="28"/>
          <w:szCs w:val="28"/>
          <w:lang w:val="uk-UA"/>
        </w:rPr>
      </w:pPr>
      <w:r w:rsidRPr="00162C33">
        <w:rPr>
          <w:rFonts w:ascii="Times New Roman" w:hAnsi="Times New Roman" w:cs="Times New Roman"/>
          <w:noProof/>
          <w:sz w:val="28"/>
          <w:szCs w:val="28"/>
        </w:rPr>
        <w:drawing>
          <wp:anchor distT="0" distB="0" distL="0" distR="0" simplePos="0" relativeHeight="251678208" behindDoc="1" locked="0" layoutInCell="1" allowOverlap="1">
            <wp:simplePos x="0" y="0"/>
            <wp:positionH relativeFrom="column">
              <wp:align>center</wp:align>
            </wp:positionH>
            <wp:positionV relativeFrom="paragraph">
              <wp:posOffset>209550</wp:posOffset>
            </wp:positionV>
            <wp:extent cx="2343150" cy="1695450"/>
            <wp:effectExtent l="19050" t="0" r="0" b="0"/>
            <wp:wrapThrough wrapText="bothSides">
              <wp:wrapPolygon edited="0">
                <wp:start x="-176" y="0"/>
                <wp:lineTo x="-176" y="21357"/>
                <wp:lineTo x="21600" y="21357"/>
                <wp:lineTo x="21600" y="0"/>
                <wp:lineTo x="-176" y="0"/>
              </wp:wrapPolygon>
            </wp:wrapThrough>
            <wp:docPr id="30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2" cstate="email">
                      <a:lum bright="-42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343150" cy="1695450"/>
                    </a:xfrm>
                    <a:prstGeom prst="rect">
                      <a:avLst/>
                    </a:prstGeom>
                    <a:noFill/>
                  </pic:spPr>
                </pic:pic>
              </a:graphicData>
            </a:graphic>
          </wp:anchor>
        </w:drawing>
      </w:r>
    </w:p>
    <w:p w:rsidR="00721022" w:rsidRPr="00162C33" w:rsidRDefault="00721022" w:rsidP="00721022">
      <w:pPr>
        <w:shd w:val="clear" w:color="auto" w:fill="FFFFFF"/>
        <w:spacing w:after="0" w:line="360" w:lineRule="auto"/>
        <w:ind w:firstLine="709"/>
        <w:jc w:val="both"/>
        <w:rPr>
          <w:rFonts w:ascii="Times New Roman" w:hAnsi="Times New Roman" w:cs="Times New Roman"/>
          <w:i/>
          <w:position w:val="-34"/>
          <w:sz w:val="28"/>
          <w:szCs w:val="28"/>
          <w:lang w:val="uk-UA"/>
        </w:rPr>
      </w:pPr>
    </w:p>
    <w:p w:rsidR="00721022" w:rsidRPr="00162C33" w:rsidRDefault="00721022" w:rsidP="00721022">
      <w:pPr>
        <w:shd w:val="clear" w:color="auto" w:fill="FFFFFF"/>
        <w:spacing w:after="0" w:line="360" w:lineRule="auto"/>
        <w:ind w:firstLine="709"/>
        <w:jc w:val="both"/>
        <w:rPr>
          <w:rFonts w:ascii="Times New Roman" w:hAnsi="Times New Roman" w:cs="Times New Roman"/>
          <w:i/>
          <w:position w:val="-34"/>
          <w:sz w:val="28"/>
          <w:szCs w:val="28"/>
          <w:lang w:val="uk-UA"/>
        </w:rPr>
      </w:pPr>
    </w:p>
    <w:p w:rsidR="00721022" w:rsidRPr="00162C33" w:rsidRDefault="00721022" w:rsidP="00721022">
      <w:pPr>
        <w:shd w:val="clear" w:color="auto" w:fill="FFFFFF"/>
        <w:spacing w:after="0" w:line="360" w:lineRule="auto"/>
        <w:ind w:firstLine="709"/>
        <w:jc w:val="both"/>
        <w:rPr>
          <w:rFonts w:ascii="Times New Roman" w:hAnsi="Times New Roman" w:cs="Times New Roman"/>
          <w:i/>
          <w:position w:val="-34"/>
          <w:sz w:val="28"/>
          <w:szCs w:val="28"/>
          <w:lang w:val="uk-UA"/>
        </w:rPr>
      </w:pPr>
    </w:p>
    <w:p w:rsidR="00721022" w:rsidRPr="00162C33" w:rsidRDefault="00721022" w:rsidP="00721022">
      <w:pPr>
        <w:shd w:val="clear" w:color="auto" w:fill="FFFFFF"/>
        <w:spacing w:after="0" w:line="360" w:lineRule="auto"/>
        <w:ind w:firstLine="709"/>
        <w:jc w:val="both"/>
        <w:rPr>
          <w:rFonts w:ascii="Times New Roman" w:hAnsi="Times New Roman" w:cs="Times New Roman"/>
          <w:i/>
          <w:position w:val="-34"/>
          <w:sz w:val="28"/>
          <w:szCs w:val="28"/>
          <w:lang w:val="uk-UA"/>
        </w:rPr>
      </w:pPr>
    </w:p>
    <w:p w:rsidR="00721022" w:rsidRPr="00162C33" w:rsidRDefault="00721022" w:rsidP="00721022">
      <w:pPr>
        <w:shd w:val="clear" w:color="auto" w:fill="FFFFFF"/>
        <w:spacing w:after="0" w:line="360" w:lineRule="auto"/>
        <w:ind w:firstLine="709"/>
        <w:jc w:val="both"/>
        <w:rPr>
          <w:rFonts w:ascii="Times New Roman" w:hAnsi="Times New Roman" w:cs="Times New Roman"/>
          <w:i/>
          <w:position w:val="-34"/>
          <w:sz w:val="28"/>
          <w:szCs w:val="28"/>
          <w:lang w:val="uk-UA"/>
        </w:rPr>
      </w:pPr>
      <w:r w:rsidRPr="00162C33">
        <w:rPr>
          <w:rFonts w:ascii="Times New Roman" w:hAnsi="Times New Roman" w:cs="Times New Roman"/>
          <w:i/>
          <w:position w:val="-34"/>
          <w:sz w:val="28"/>
          <w:szCs w:val="28"/>
          <w:lang w:val="uk-UA"/>
        </w:rPr>
        <w:t xml:space="preserve">Мал.2Однотактний трансформаторний  підсилювач потужності                                                     </w:t>
      </w:r>
    </w:p>
    <w:p w:rsidR="00721022" w:rsidRPr="00721022" w:rsidRDefault="00721022" w:rsidP="00721022">
      <w:pPr>
        <w:shd w:val="clear" w:color="auto" w:fill="FFFFFF"/>
        <w:spacing w:after="0" w:line="360" w:lineRule="auto"/>
        <w:ind w:firstLine="709"/>
        <w:rPr>
          <w:rFonts w:ascii="Times New Roman" w:hAnsi="Times New Roman" w:cs="Times New Roman"/>
          <w:sz w:val="28"/>
          <w:szCs w:val="28"/>
          <w:lang w:val="uk-UA"/>
        </w:rPr>
        <w:sectPr w:rsidR="00721022" w:rsidRPr="00721022" w:rsidSect="00A07058">
          <w:headerReference w:type="default" r:id="rId173"/>
          <w:footerReference w:type="default" r:id="rId174"/>
          <w:type w:val="nextColumn"/>
          <w:pgSz w:w="11909" w:h="16834"/>
          <w:pgMar w:top="1134" w:right="851" w:bottom="1134" w:left="1418" w:header="720" w:footer="720" w:gutter="0"/>
          <w:cols w:space="60"/>
          <w:noEndnote/>
          <w:docGrid w:linePitch="326"/>
        </w:sectPr>
      </w:pPr>
    </w:p>
    <w:p w:rsidR="00AA17FF" w:rsidRPr="00721022" w:rsidRDefault="00AA17FF" w:rsidP="00040B5D">
      <w:pPr>
        <w:shd w:val="clear" w:color="auto" w:fill="FFFFFF"/>
        <w:spacing w:after="0" w:line="360" w:lineRule="auto"/>
        <w:ind w:firstLine="709"/>
        <w:jc w:val="both"/>
        <w:rPr>
          <w:rFonts w:ascii="Times New Roman" w:hAnsi="Times New Roman" w:cs="Times New Roman"/>
          <w:i/>
          <w:position w:val="-34"/>
          <w:sz w:val="28"/>
          <w:szCs w:val="28"/>
          <w:lang w:val="uk-UA"/>
        </w:rPr>
      </w:pPr>
      <w:r w:rsidRPr="00162C33">
        <w:rPr>
          <w:rFonts w:ascii="Times New Roman" w:hAnsi="Times New Roman" w:cs="Times New Roman"/>
          <w:b/>
          <w:color w:val="C00000"/>
          <w:spacing w:val="-3"/>
          <w:sz w:val="28"/>
          <w:szCs w:val="28"/>
          <w:lang w:val="uk-UA"/>
        </w:rPr>
        <w:lastRenderedPageBreak/>
        <w:t>3.Двотактний трансформаторний підсилювач потужності</w:t>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r w:rsidRPr="00162C33">
        <w:rPr>
          <w:rFonts w:ascii="Times New Roman" w:hAnsi="Times New Roman" w:cs="Times New Roman"/>
          <w:noProof/>
          <w:color w:val="000000"/>
          <w:spacing w:val="-3"/>
          <w:sz w:val="28"/>
          <w:szCs w:val="28"/>
        </w:rPr>
        <w:drawing>
          <wp:anchor distT="36195" distB="36195" distL="25400" distR="25400" simplePos="0" relativeHeight="251627008" behindDoc="0" locked="0" layoutInCell="1" allowOverlap="1">
            <wp:simplePos x="0" y="0"/>
            <wp:positionH relativeFrom="margin">
              <wp:posOffset>1777364</wp:posOffset>
            </wp:positionH>
            <wp:positionV relativeFrom="paragraph">
              <wp:posOffset>22225</wp:posOffset>
            </wp:positionV>
            <wp:extent cx="2390775" cy="2105025"/>
            <wp:effectExtent l="19050" t="0" r="9525" b="0"/>
            <wp:wrapNone/>
            <wp:docPr id="24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5" cstate="email">
                      <a:lum bright="-48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390775" cy="2105025"/>
                    </a:xfrm>
                    <a:prstGeom prst="rect">
                      <a:avLst/>
                    </a:prstGeom>
                    <a:noFill/>
                    <a:ln w="9525">
                      <a:noFill/>
                      <a:miter lim="800000"/>
                      <a:headEnd/>
                      <a:tailEnd/>
                    </a:ln>
                  </pic:spPr>
                </pic:pic>
              </a:graphicData>
            </a:graphic>
          </wp:anchor>
        </w:drawing>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r w:rsidRPr="00162C33">
        <w:rPr>
          <w:rFonts w:ascii="Times New Roman" w:hAnsi="Times New Roman" w:cs="Times New Roman"/>
          <w:noProof/>
          <w:sz w:val="28"/>
          <w:szCs w:val="28"/>
        </w:rPr>
        <w:drawing>
          <wp:anchor distT="0" distB="0" distL="114300" distR="114300" simplePos="0" relativeHeight="251628032" behindDoc="0" locked="0" layoutInCell="1" allowOverlap="1">
            <wp:simplePos x="0" y="0"/>
            <wp:positionH relativeFrom="column">
              <wp:posOffset>4263391</wp:posOffset>
            </wp:positionH>
            <wp:positionV relativeFrom="paragraph">
              <wp:posOffset>203200</wp:posOffset>
            </wp:positionV>
            <wp:extent cx="800100" cy="1200150"/>
            <wp:effectExtent l="19050" t="0" r="0" b="0"/>
            <wp:wrapNone/>
            <wp:docPr id="24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6" cstate="email">
                      <a:lum bright="-72000" contrast="9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800100" cy="1200150"/>
                    </a:xfrm>
                    <a:prstGeom prst="rect">
                      <a:avLst/>
                    </a:prstGeom>
                    <a:noFill/>
                    <a:ln w="9525">
                      <a:noFill/>
                      <a:miter lim="800000"/>
                      <a:headEnd/>
                      <a:tailEnd/>
                    </a:ln>
                  </pic:spPr>
                </pic:pic>
              </a:graphicData>
            </a:graphic>
          </wp:anchor>
        </w:drawing>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r w:rsidRPr="00162C33">
        <w:rPr>
          <w:rFonts w:ascii="Times New Roman" w:hAnsi="Times New Roman" w:cs="Times New Roman"/>
          <w:noProof/>
          <w:color w:val="000000"/>
          <w:spacing w:val="-3"/>
          <w:sz w:val="28"/>
          <w:szCs w:val="28"/>
        </w:rPr>
        <w:drawing>
          <wp:anchor distT="36195" distB="36195" distL="25400" distR="25400" simplePos="0" relativeHeight="251625984" behindDoc="0" locked="0" layoutInCell="1" allowOverlap="1">
            <wp:simplePos x="0" y="0"/>
            <wp:positionH relativeFrom="margin">
              <wp:posOffset>415291</wp:posOffset>
            </wp:positionH>
            <wp:positionV relativeFrom="paragraph">
              <wp:posOffset>50800</wp:posOffset>
            </wp:positionV>
            <wp:extent cx="1028700" cy="1181100"/>
            <wp:effectExtent l="19050" t="0" r="0" b="0"/>
            <wp:wrapNone/>
            <wp:docPr id="25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7" cstate="email">
                      <a:lum bright="-54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028700" cy="1181100"/>
                    </a:xfrm>
                    <a:prstGeom prst="rect">
                      <a:avLst/>
                    </a:prstGeom>
                    <a:noFill/>
                    <a:ln w="9525">
                      <a:noFill/>
                      <a:miter lim="800000"/>
                      <a:headEnd/>
                      <a:tailEnd/>
                    </a:ln>
                  </pic:spPr>
                </pic:pic>
              </a:graphicData>
            </a:graphic>
          </wp:anchor>
        </w:drawing>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p>
    <w:p w:rsidR="00AA17FF" w:rsidRPr="00162C33" w:rsidRDefault="00AA17FF" w:rsidP="00040B5D">
      <w:pPr>
        <w:shd w:val="clear" w:color="auto" w:fill="FFFFFF"/>
        <w:spacing w:after="0" w:line="360" w:lineRule="auto"/>
        <w:ind w:firstLine="709"/>
        <w:jc w:val="both"/>
        <w:rPr>
          <w:rFonts w:ascii="Times New Roman" w:hAnsi="Times New Roman" w:cs="Times New Roman"/>
          <w:i/>
          <w:color w:val="000000"/>
          <w:spacing w:val="-3"/>
          <w:sz w:val="28"/>
          <w:szCs w:val="28"/>
          <w:lang w:val="uk-UA"/>
        </w:rPr>
      </w:pPr>
    </w:p>
    <w:p w:rsidR="00AA17FF" w:rsidRPr="00162C33" w:rsidRDefault="00AA17FF" w:rsidP="00040B5D">
      <w:pPr>
        <w:shd w:val="clear" w:color="auto" w:fill="FFFFFF"/>
        <w:spacing w:after="0" w:line="360" w:lineRule="auto"/>
        <w:ind w:firstLine="709"/>
        <w:jc w:val="both"/>
        <w:rPr>
          <w:rFonts w:ascii="Times New Roman" w:hAnsi="Times New Roman" w:cs="Times New Roman"/>
          <w:i/>
          <w:color w:val="000000"/>
          <w:spacing w:val="-3"/>
          <w:sz w:val="28"/>
          <w:szCs w:val="28"/>
          <w:lang w:val="uk-UA"/>
        </w:rPr>
      </w:pPr>
    </w:p>
    <w:p w:rsidR="00AA17FF" w:rsidRPr="00162C33" w:rsidRDefault="00AA17FF" w:rsidP="00040B5D">
      <w:pPr>
        <w:shd w:val="clear" w:color="auto" w:fill="FFFFFF"/>
        <w:spacing w:after="0" w:line="360" w:lineRule="auto"/>
        <w:ind w:firstLine="709"/>
        <w:jc w:val="both"/>
        <w:rPr>
          <w:rFonts w:ascii="Times New Roman" w:hAnsi="Times New Roman" w:cs="Times New Roman"/>
          <w:i/>
          <w:color w:val="000000"/>
          <w:spacing w:val="-3"/>
          <w:sz w:val="28"/>
          <w:szCs w:val="28"/>
          <w:lang w:val="uk-UA"/>
        </w:rPr>
      </w:pPr>
      <w:r w:rsidRPr="00162C33">
        <w:rPr>
          <w:rFonts w:ascii="Times New Roman" w:hAnsi="Times New Roman" w:cs="Times New Roman"/>
          <w:i/>
          <w:color w:val="000000"/>
          <w:spacing w:val="-3"/>
          <w:sz w:val="28"/>
          <w:szCs w:val="28"/>
          <w:lang w:val="uk-UA"/>
        </w:rPr>
        <w:t xml:space="preserve">       Мал.3 -Двотактний трансформаторний підсилювач потужності</w:t>
      </w:r>
    </w:p>
    <w:p w:rsidR="00AA17FF" w:rsidRPr="00162C33" w:rsidRDefault="00AA17FF" w:rsidP="00040B5D">
      <w:pPr>
        <w:shd w:val="clear" w:color="auto" w:fill="FFFFFF"/>
        <w:spacing w:after="0" w:line="360" w:lineRule="auto"/>
        <w:ind w:firstLine="709"/>
        <w:jc w:val="both"/>
        <w:rPr>
          <w:rFonts w:ascii="Times New Roman" w:hAnsi="Times New Roman" w:cs="Times New Roman"/>
          <w:i/>
          <w:color w:val="000000"/>
          <w:spacing w:val="-3"/>
          <w:sz w:val="28"/>
          <w:szCs w:val="28"/>
          <w:lang w:val="uk-UA"/>
        </w:rPr>
      </w:pPr>
    </w:p>
    <w:p w:rsidR="00AA17FF" w:rsidRPr="00162C33" w:rsidRDefault="00AA17FF"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
          <w:color w:val="00B050"/>
          <w:spacing w:val="-3"/>
          <w:sz w:val="28"/>
          <w:szCs w:val="28"/>
          <w:lang w:val="uk-UA"/>
        </w:rPr>
        <w:t>Підсилювач складається</w:t>
      </w:r>
      <w:r w:rsidRPr="00162C33">
        <w:rPr>
          <w:rFonts w:ascii="Times New Roman" w:hAnsi="Times New Roman" w:cs="Times New Roman"/>
          <w:color w:val="000000"/>
          <w:spacing w:val="-3"/>
          <w:sz w:val="28"/>
          <w:szCs w:val="28"/>
          <w:lang w:val="uk-UA"/>
        </w:rPr>
        <w:t xml:space="preserve"> з двох однотактних каскадів, виконаних на </w:t>
      </w:r>
      <w:r w:rsidRPr="00162C33">
        <w:rPr>
          <w:rFonts w:ascii="Times New Roman" w:hAnsi="Times New Roman" w:cs="Times New Roman"/>
          <w:color w:val="000000"/>
          <w:spacing w:val="-2"/>
          <w:sz w:val="28"/>
          <w:szCs w:val="28"/>
          <w:lang w:val="uk-UA"/>
        </w:rPr>
        <w:t xml:space="preserve">транзисторах </w:t>
      </w:r>
      <w:r w:rsidRPr="00162C33">
        <w:rPr>
          <w:rFonts w:ascii="Times New Roman" w:hAnsi="Times New Roman" w:cs="Times New Roman"/>
          <w:i/>
          <w:iCs/>
          <w:color w:val="000000"/>
          <w:spacing w:val="-2"/>
          <w:sz w:val="28"/>
          <w:szCs w:val="28"/>
          <w:lang w:val="en-US"/>
        </w:rPr>
        <w:t>VT</w:t>
      </w:r>
      <w:r w:rsidRPr="00162C33">
        <w:rPr>
          <w:rFonts w:ascii="Times New Roman" w:hAnsi="Times New Roman" w:cs="Times New Roman"/>
          <w:i/>
          <w:iCs/>
          <w:color w:val="000000"/>
          <w:spacing w:val="-2"/>
          <w:sz w:val="28"/>
          <w:szCs w:val="28"/>
          <w:lang w:val="uk-UA"/>
        </w:rPr>
        <w:t xml:space="preserve">1 </w:t>
      </w:r>
      <w:r w:rsidRPr="00162C33">
        <w:rPr>
          <w:rFonts w:ascii="Times New Roman" w:hAnsi="Times New Roman" w:cs="Times New Roman"/>
          <w:color w:val="000000"/>
          <w:spacing w:val="-2"/>
          <w:sz w:val="28"/>
          <w:szCs w:val="28"/>
          <w:lang w:val="uk-UA"/>
        </w:rPr>
        <w:t xml:space="preserve">і </w:t>
      </w:r>
      <w:r w:rsidRPr="00162C33">
        <w:rPr>
          <w:rFonts w:ascii="Times New Roman" w:hAnsi="Times New Roman" w:cs="Times New Roman"/>
          <w:i/>
          <w:iCs/>
          <w:color w:val="000000"/>
          <w:spacing w:val="-2"/>
          <w:sz w:val="28"/>
          <w:szCs w:val="28"/>
          <w:lang w:val="en-US"/>
        </w:rPr>
        <w:t>VT</w:t>
      </w:r>
      <w:r w:rsidRPr="00162C33">
        <w:rPr>
          <w:rFonts w:ascii="Times New Roman" w:hAnsi="Times New Roman" w:cs="Times New Roman"/>
          <w:i/>
          <w:iCs/>
          <w:color w:val="000000"/>
          <w:spacing w:val="-2"/>
          <w:sz w:val="28"/>
          <w:szCs w:val="28"/>
          <w:lang w:val="uk-UA"/>
        </w:rPr>
        <w:t xml:space="preserve">2. </w:t>
      </w:r>
      <w:r w:rsidRPr="00162C33">
        <w:rPr>
          <w:rFonts w:ascii="Times New Roman" w:hAnsi="Times New Roman" w:cs="Times New Roman"/>
          <w:color w:val="000000"/>
          <w:spacing w:val="-2"/>
          <w:sz w:val="28"/>
          <w:szCs w:val="28"/>
          <w:lang w:val="uk-UA"/>
        </w:rPr>
        <w:t>Параметри транзисторів повинні бути прак</w:t>
      </w:r>
      <w:r w:rsidRPr="00162C33">
        <w:rPr>
          <w:rFonts w:ascii="Times New Roman" w:hAnsi="Times New Roman" w:cs="Times New Roman"/>
          <w:color w:val="000000"/>
          <w:spacing w:val="-2"/>
          <w:sz w:val="28"/>
          <w:szCs w:val="28"/>
          <w:lang w:val="uk-UA"/>
        </w:rPr>
        <w:softHyphen/>
      </w:r>
      <w:r w:rsidRPr="00162C33">
        <w:rPr>
          <w:rFonts w:ascii="Times New Roman" w:hAnsi="Times New Roman" w:cs="Times New Roman"/>
          <w:color w:val="000000"/>
          <w:spacing w:val="-6"/>
          <w:sz w:val="28"/>
          <w:szCs w:val="28"/>
          <w:lang w:val="uk-UA"/>
        </w:rPr>
        <w:t xml:space="preserve">тично однаковими. Трансформатор </w:t>
      </w:r>
      <w:r w:rsidRPr="00162C33">
        <w:rPr>
          <w:rFonts w:ascii="Times New Roman" w:hAnsi="Times New Roman" w:cs="Times New Roman"/>
          <w:i/>
          <w:iCs/>
          <w:color w:val="000000"/>
          <w:spacing w:val="-6"/>
          <w:sz w:val="28"/>
          <w:szCs w:val="28"/>
          <w:lang w:val="en-US"/>
        </w:rPr>
        <w:t>TV</w:t>
      </w:r>
      <w:r w:rsidRPr="00162C33">
        <w:rPr>
          <w:rFonts w:ascii="Times New Roman" w:hAnsi="Times New Roman" w:cs="Times New Roman"/>
          <w:i/>
          <w:iCs/>
          <w:color w:val="000000"/>
          <w:spacing w:val="-6"/>
          <w:sz w:val="28"/>
          <w:szCs w:val="28"/>
          <w:lang w:val="uk-UA"/>
        </w:rPr>
        <w:t xml:space="preserve">І </w:t>
      </w:r>
      <w:r w:rsidRPr="00162C33">
        <w:rPr>
          <w:rFonts w:ascii="Times New Roman" w:hAnsi="Times New Roman" w:cs="Times New Roman"/>
          <w:color w:val="000000"/>
          <w:spacing w:val="-6"/>
          <w:sz w:val="28"/>
          <w:szCs w:val="28"/>
          <w:lang w:val="uk-UA"/>
        </w:rPr>
        <w:t xml:space="preserve">призначений для подачі на вхід підсилювача двох напруг </w:t>
      </w:r>
      <w:r w:rsidRPr="00162C33">
        <w:rPr>
          <w:rFonts w:ascii="Times New Roman" w:hAnsi="Times New Roman" w:cs="Times New Roman"/>
          <w:i/>
          <w:iCs/>
          <w:color w:val="000000"/>
          <w:spacing w:val="-6"/>
          <w:sz w:val="28"/>
          <w:szCs w:val="28"/>
          <w:lang w:val="en-US"/>
        </w:rPr>
        <w:t>U</w:t>
      </w:r>
      <w:r w:rsidRPr="00162C33">
        <w:rPr>
          <w:rFonts w:ascii="Times New Roman" w:hAnsi="Times New Roman" w:cs="Times New Roman"/>
          <w:i/>
          <w:iCs/>
          <w:color w:val="000000"/>
          <w:spacing w:val="-6"/>
          <w:sz w:val="28"/>
          <w:szCs w:val="28"/>
          <w:vertAlign w:val="subscript"/>
          <w:lang w:val="uk-UA"/>
        </w:rPr>
        <w:t>вх1</w:t>
      </w:r>
      <w:r w:rsidRPr="00162C33">
        <w:rPr>
          <w:rFonts w:ascii="Times New Roman" w:hAnsi="Times New Roman" w:cs="Times New Roman"/>
          <w:color w:val="000000"/>
          <w:spacing w:val="-6"/>
          <w:sz w:val="28"/>
          <w:szCs w:val="28"/>
          <w:lang w:val="uk-UA"/>
        </w:rPr>
        <w:t xml:space="preserve">та </w:t>
      </w:r>
      <w:r w:rsidRPr="00162C33">
        <w:rPr>
          <w:rFonts w:ascii="Times New Roman" w:hAnsi="Times New Roman" w:cs="Times New Roman"/>
          <w:i/>
          <w:iCs/>
          <w:color w:val="000000"/>
          <w:spacing w:val="-6"/>
          <w:sz w:val="28"/>
          <w:szCs w:val="28"/>
          <w:lang w:val="en-US"/>
        </w:rPr>
        <w:t>U</w:t>
      </w:r>
      <w:r w:rsidRPr="00162C33">
        <w:rPr>
          <w:rFonts w:ascii="Times New Roman" w:hAnsi="Times New Roman" w:cs="Times New Roman"/>
          <w:i/>
          <w:iCs/>
          <w:color w:val="000000"/>
          <w:spacing w:val="-6"/>
          <w:sz w:val="28"/>
          <w:szCs w:val="28"/>
          <w:vertAlign w:val="subscript"/>
          <w:lang w:val="uk-UA"/>
        </w:rPr>
        <w:t>вх2</w:t>
      </w:r>
      <w:r w:rsidRPr="00162C33">
        <w:rPr>
          <w:rFonts w:ascii="Times New Roman" w:hAnsi="Times New Roman" w:cs="Times New Roman"/>
          <w:i/>
          <w:iCs/>
          <w:color w:val="000000"/>
          <w:spacing w:val="-6"/>
          <w:sz w:val="28"/>
          <w:szCs w:val="28"/>
        </w:rPr>
        <w:t xml:space="preserve">, </w:t>
      </w:r>
      <w:r w:rsidRPr="00162C33">
        <w:rPr>
          <w:rFonts w:ascii="Times New Roman" w:hAnsi="Times New Roman" w:cs="Times New Roman"/>
          <w:color w:val="000000"/>
          <w:spacing w:val="-6"/>
          <w:sz w:val="28"/>
          <w:szCs w:val="28"/>
          <w:lang w:val="uk-UA"/>
        </w:rPr>
        <w:t>рівних за величинами, але зсуну</w:t>
      </w:r>
      <w:r w:rsidRPr="00162C33">
        <w:rPr>
          <w:rFonts w:ascii="Times New Roman" w:hAnsi="Times New Roman" w:cs="Times New Roman"/>
          <w:color w:val="000000"/>
          <w:spacing w:val="-6"/>
          <w:sz w:val="28"/>
          <w:szCs w:val="28"/>
          <w:lang w:val="uk-UA"/>
        </w:rPr>
        <w:softHyphen/>
      </w:r>
      <w:r w:rsidRPr="00162C33">
        <w:rPr>
          <w:rFonts w:ascii="Times New Roman" w:hAnsi="Times New Roman" w:cs="Times New Roman"/>
          <w:color w:val="000000"/>
          <w:spacing w:val="-5"/>
          <w:sz w:val="28"/>
          <w:szCs w:val="28"/>
          <w:lang w:val="uk-UA"/>
        </w:rPr>
        <w:t xml:space="preserve">тих за фазою на </w:t>
      </w:r>
      <w:r w:rsidRPr="00162C33">
        <w:rPr>
          <w:rFonts w:ascii="Times New Roman" w:hAnsi="Times New Roman" w:cs="Times New Roman"/>
          <w:color w:val="000000"/>
          <w:spacing w:val="-5"/>
          <w:sz w:val="28"/>
          <w:szCs w:val="28"/>
        </w:rPr>
        <w:t xml:space="preserve">180 </w:t>
      </w:r>
      <w:r w:rsidRPr="00162C33">
        <w:rPr>
          <w:rFonts w:ascii="Times New Roman" w:hAnsi="Times New Roman" w:cs="Times New Roman"/>
          <w:color w:val="000000"/>
          <w:spacing w:val="-5"/>
          <w:sz w:val="28"/>
          <w:szCs w:val="28"/>
          <w:lang w:val="uk-UA"/>
        </w:rPr>
        <w:t xml:space="preserve">ел. град. Трансформатор </w:t>
      </w:r>
      <w:r w:rsidRPr="00162C33">
        <w:rPr>
          <w:rFonts w:ascii="Times New Roman" w:hAnsi="Times New Roman" w:cs="Times New Roman"/>
          <w:i/>
          <w:iCs/>
          <w:color w:val="000000"/>
          <w:spacing w:val="-5"/>
          <w:sz w:val="28"/>
          <w:szCs w:val="28"/>
          <w:lang w:val="en-US"/>
        </w:rPr>
        <w:t>TV</w:t>
      </w:r>
      <w:r w:rsidRPr="00162C33">
        <w:rPr>
          <w:rFonts w:ascii="Times New Roman" w:hAnsi="Times New Roman" w:cs="Times New Roman"/>
          <w:i/>
          <w:iCs/>
          <w:color w:val="000000"/>
          <w:spacing w:val="-5"/>
          <w:sz w:val="28"/>
          <w:szCs w:val="28"/>
          <w:lang w:val="uk-UA"/>
        </w:rPr>
        <w:t xml:space="preserve">2 </w:t>
      </w:r>
      <w:r w:rsidRPr="00162C33">
        <w:rPr>
          <w:rFonts w:ascii="Times New Roman" w:hAnsi="Times New Roman" w:cs="Times New Roman"/>
          <w:color w:val="000000"/>
          <w:spacing w:val="-5"/>
          <w:sz w:val="28"/>
          <w:szCs w:val="28"/>
          <w:lang w:val="uk-UA"/>
        </w:rPr>
        <w:t>узгоджує вихід підси</w:t>
      </w:r>
      <w:r w:rsidRPr="00162C33">
        <w:rPr>
          <w:rFonts w:ascii="Times New Roman" w:hAnsi="Times New Roman" w:cs="Times New Roman"/>
          <w:color w:val="000000"/>
          <w:spacing w:val="-5"/>
          <w:sz w:val="28"/>
          <w:szCs w:val="28"/>
          <w:lang w:val="uk-UA"/>
        </w:rPr>
        <w:softHyphen/>
      </w:r>
      <w:r w:rsidRPr="00162C33">
        <w:rPr>
          <w:rFonts w:ascii="Times New Roman" w:hAnsi="Times New Roman" w:cs="Times New Roman"/>
          <w:color w:val="000000"/>
          <w:spacing w:val="-3"/>
          <w:sz w:val="28"/>
          <w:szCs w:val="28"/>
          <w:lang w:val="uk-UA"/>
        </w:rPr>
        <w:t xml:space="preserve">лювача з навантаженням, тобто забезпечує виконання умови передачі максимальної потужності. Резистори </w:t>
      </w:r>
      <w:r w:rsidRPr="00162C33">
        <w:rPr>
          <w:rFonts w:ascii="Times New Roman" w:hAnsi="Times New Roman" w:cs="Times New Roman"/>
          <w:i/>
          <w:iCs/>
          <w:color w:val="000000"/>
          <w:spacing w:val="-3"/>
          <w:sz w:val="28"/>
          <w:szCs w:val="28"/>
          <w:lang w:val="en-US"/>
        </w:rPr>
        <w:t>R</w:t>
      </w:r>
      <w:r w:rsidRPr="00162C33">
        <w:rPr>
          <w:rFonts w:ascii="Times New Roman" w:hAnsi="Times New Roman" w:cs="Times New Roman"/>
          <w:i/>
          <w:iCs/>
          <w:color w:val="000000"/>
          <w:spacing w:val="-3"/>
          <w:sz w:val="28"/>
          <w:szCs w:val="28"/>
          <w:vertAlign w:val="subscript"/>
          <w:lang w:val="uk-UA"/>
        </w:rPr>
        <w:t>1</w:t>
      </w:r>
      <w:r w:rsidRPr="00162C33">
        <w:rPr>
          <w:rFonts w:ascii="Times New Roman" w:hAnsi="Times New Roman" w:cs="Times New Roman"/>
          <w:i/>
          <w:iCs/>
          <w:color w:val="000000"/>
          <w:spacing w:val="-3"/>
          <w:sz w:val="28"/>
          <w:szCs w:val="28"/>
          <w:lang w:val="uk-UA"/>
        </w:rPr>
        <w:t>,</w:t>
      </w:r>
      <w:r w:rsidRPr="00162C33">
        <w:rPr>
          <w:rFonts w:ascii="Times New Roman" w:hAnsi="Times New Roman" w:cs="Times New Roman"/>
          <w:i/>
          <w:iCs/>
          <w:color w:val="000000"/>
          <w:spacing w:val="-3"/>
          <w:sz w:val="28"/>
          <w:szCs w:val="28"/>
          <w:lang w:val="en-US"/>
        </w:rPr>
        <w:t>R</w:t>
      </w:r>
      <w:r w:rsidRPr="00162C33">
        <w:rPr>
          <w:rFonts w:ascii="Times New Roman" w:hAnsi="Times New Roman" w:cs="Times New Roman"/>
          <w:i/>
          <w:iCs/>
          <w:color w:val="000000"/>
          <w:spacing w:val="-3"/>
          <w:sz w:val="28"/>
          <w:szCs w:val="28"/>
          <w:vertAlign w:val="subscript"/>
        </w:rPr>
        <w:t>2</w:t>
      </w:r>
      <w:r w:rsidRPr="00162C33">
        <w:rPr>
          <w:rFonts w:ascii="Times New Roman" w:hAnsi="Times New Roman" w:cs="Times New Roman"/>
          <w:color w:val="000000"/>
          <w:spacing w:val="-3"/>
          <w:sz w:val="28"/>
          <w:szCs w:val="28"/>
          <w:lang w:val="uk-UA"/>
        </w:rPr>
        <w:t xml:space="preserve">призначені для створення </w:t>
      </w:r>
      <w:r w:rsidRPr="00162C33">
        <w:rPr>
          <w:rFonts w:ascii="Times New Roman" w:hAnsi="Times New Roman" w:cs="Times New Roman"/>
          <w:color w:val="000000"/>
          <w:spacing w:val="-1"/>
          <w:sz w:val="28"/>
          <w:szCs w:val="28"/>
          <w:lang w:val="uk-UA"/>
        </w:rPr>
        <w:t>режиму спокою (в режимі класу АВ) для обидвох транзисторів.</w:t>
      </w:r>
    </w:p>
    <w:p w:rsidR="00AA17FF" w:rsidRPr="00162C33" w:rsidRDefault="00AA17FF"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
          <w:color w:val="FFC000"/>
          <w:spacing w:val="-2"/>
          <w:sz w:val="28"/>
          <w:szCs w:val="28"/>
          <w:lang w:val="uk-UA"/>
        </w:rPr>
        <w:t>Цей підсилювач може працювати у класі В або АВ</w:t>
      </w:r>
      <w:r w:rsidRPr="00162C33">
        <w:rPr>
          <w:rFonts w:ascii="Times New Roman" w:hAnsi="Times New Roman" w:cs="Times New Roman"/>
          <w:color w:val="000000"/>
          <w:spacing w:val="-2"/>
          <w:sz w:val="28"/>
          <w:szCs w:val="28"/>
          <w:lang w:val="uk-UA"/>
        </w:rPr>
        <w:t>. У трансформа</w:t>
      </w:r>
      <w:r w:rsidRPr="00162C33">
        <w:rPr>
          <w:rFonts w:ascii="Times New Roman" w:hAnsi="Times New Roman" w:cs="Times New Roman"/>
          <w:color w:val="000000"/>
          <w:spacing w:val="-2"/>
          <w:sz w:val="28"/>
          <w:szCs w:val="28"/>
          <w:lang w:val="uk-UA"/>
        </w:rPr>
        <w:softHyphen/>
        <w:t xml:space="preserve">тора </w:t>
      </w:r>
      <w:r w:rsidRPr="00162C33">
        <w:rPr>
          <w:rFonts w:ascii="Times New Roman" w:hAnsi="Times New Roman" w:cs="Times New Roman"/>
          <w:i/>
          <w:iCs/>
          <w:color w:val="000000"/>
          <w:spacing w:val="-2"/>
          <w:sz w:val="28"/>
          <w:szCs w:val="28"/>
          <w:lang w:val="en-US"/>
        </w:rPr>
        <w:t>TV</w:t>
      </w:r>
      <w:r w:rsidRPr="00162C33">
        <w:rPr>
          <w:rFonts w:ascii="Times New Roman" w:hAnsi="Times New Roman" w:cs="Times New Roman"/>
          <w:i/>
          <w:iCs/>
          <w:color w:val="000000"/>
          <w:spacing w:val="-2"/>
          <w:sz w:val="28"/>
          <w:szCs w:val="28"/>
        </w:rPr>
        <w:t xml:space="preserve">2 </w:t>
      </w:r>
      <w:r w:rsidRPr="00162C33">
        <w:rPr>
          <w:rFonts w:ascii="Times New Roman" w:hAnsi="Times New Roman" w:cs="Times New Roman"/>
          <w:color w:val="000000"/>
          <w:spacing w:val="-2"/>
          <w:sz w:val="28"/>
          <w:szCs w:val="28"/>
          <w:lang w:val="uk-UA"/>
        </w:rPr>
        <w:t>стале підмагнічування відсутнє, оскільки по одній його на</w:t>
      </w:r>
      <w:r w:rsidRPr="00162C33">
        <w:rPr>
          <w:rFonts w:ascii="Times New Roman" w:hAnsi="Times New Roman" w:cs="Times New Roman"/>
          <w:color w:val="000000"/>
          <w:spacing w:val="-1"/>
          <w:sz w:val="28"/>
          <w:szCs w:val="28"/>
          <w:lang w:val="uk-UA"/>
        </w:rPr>
        <w:t xml:space="preserve">півобмотці постійний струм тече в одному напрямку, а по другій </w:t>
      </w:r>
      <w:r w:rsidRPr="00162C33">
        <w:rPr>
          <w:rFonts w:ascii="Times New Roman" w:hAnsi="Times New Roman" w:cs="Times New Roman"/>
          <w:color w:val="000000"/>
          <w:spacing w:val="-1"/>
          <w:sz w:val="28"/>
          <w:szCs w:val="28"/>
        </w:rPr>
        <w:t xml:space="preserve">- </w:t>
      </w:r>
      <w:r w:rsidRPr="00162C33">
        <w:rPr>
          <w:rFonts w:ascii="Times New Roman" w:hAnsi="Times New Roman" w:cs="Times New Roman"/>
          <w:color w:val="000000"/>
          <w:spacing w:val="-1"/>
          <w:sz w:val="28"/>
          <w:szCs w:val="28"/>
          <w:lang w:val="uk-UA"/>
        </w:rPr>
        <w:t xml:space="preserve">у </w:t>
      </w:r>
      <w:r w:rsidRPr="00162C33">
        <w:rPr>
          <w:rFonts w:ascii="Times New Roman" w:hAnsi="Times New Roman" w:cs="Times New Roman"/>
          <w:color w:val="000000"/>
          <w:spacing w:val="-5"/>
          <w:sz w:val="28"/>
          <w:szCs w:val="28"/>
          <w:lang w:val="uk-UA"/>
        </w:rPr>
        <w:t xml:space="preserve">протилежному, причому </w:t>
      </w:r>
      <w:r w:rsidRPr="00162C33">
        <w:rPr>
          <w:rFonts w:ascii="Times New Roman" w:hAnsi="Times New Roman" w:cs="Times New Roman"/>
          <w:i/>
          <w:iCs/>
          <w:color w:val="000000"/>
          <w:spacing w:val="-5"/>
          <w:sz w:val="28"/>
          <w:szCs w:val="28"/>
          <w:lang w:val="uk-UA"/>
        </w:rPr>
        <w:t>І</w:t>
      </w:r>
      <w:r w:rsidRPr="00162C33">
        <w:rPr>
          <w:rFonts w:ascii="Times New Roman" w:hAnsi="Times New Roman" w:cs="Times New Roman"/>
          <w:i/>
          <w:iCs/>
          <w:color w:val="000000"/>
          <w:spacing w:val="-5"/>
          <w:sz w:val="28"/>
          <w:szCs w:val="28"/>
          <w:vertAlign w:val="subscript"/>
          <w:lang w:val="uk-UA"/>
        </w:rPr>
        <w:t>ок1</w:t>
      </w:r>
      <w:r w:rsidRPr="00162C33">
        <w:rPr>
          <w:rFonts w:ascii="Times New Roman" w:hAnsi="Times New Roman" w:cs="Times New Roman"/>
          <w:i/>
          <w:iCs/>
          <w:color w:val="000000"/>
          <w:spacing w:val="-5"/>
          <w:sz w:val="28"/>
          <w:szCs w:val="28"/>
          <w:lang w:val="uk-UA"/>
        </w:rPr>
        <w:t>,-І</w:t>
      </w:r>
      <w:r w:rsidRPr="00162C33">
        <w:rPr>
          <w:rFonts w:ascii="Times New Roman" w:hAnsi="Times New Roman" w:cs="Times New Roman"/>
          <w:i/>
          <w:iCs/>
          <w:color w:val="000000"/>
          <w:spacing w:val="-5"/>
          <w:sz w:val="28"/>
          <w:szCs w:val="28"/>
          <w:vertAlign w:val="subscript"/>
          <w:lang w:val="uk-UA"/>
        </w:rPr>
        <w:t>ок2</w:t>
      </w:r>
      <w:r w:rsidRPr="00162C33">
        <w:rPr>
          <w:rFonts w:ascii="Times New Roman" w:hAnsi="Times New Roman" w:cs="Times New Roman"/>
          <w:i/>
          <w:iCs/>
          <w:color w:val="000000"/>
          <w:spacing w:val="-5"/>
          <w:sz w:val="28"/>
          <w:szCs w:val="28"/>
          <w:lang w:val="uk-UA"/>
        </w:rPr>
        <w:t>.</w:t>
      </w:r>
    </w:p>
    <w:p w:rsidR="00AA17FF" w:rsidRPr="00162C33" w:rsidRDefault="00AA17FF"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color w:val="000000"/>
          <w:spacing w:val="-2"/>
          <w:sz w:val="28"/>
          <w:szCs w:val="28"/>
          <w:lang w:val="uk-UA"/>
        </w:rPr>
        <w:t xml:space="preserve">Розглянемо роботу підсилювача за наявності </w:t>
      </w:r>
      <w:r w:rsidRPr="00162C33">
        <w:rPr>
          <w:rFonts w:ascii="Times New Roman" w:hAnsi="Times New Roman" w:cs="Times New Roman"/>
          <w:i/>
          <w:iCs/>
          <w:color w:val="000000"/>
          <w:spacing w:val="-6"/>
          <w:sz w:val="28"/>
          <w:szCs w:val="28"/>
          <w:lang w:val="en-US"/>
        </w:rPr>
        <w:t>U</w:t>
      </w:r>
      <w:r w:rsidRPr="00162C33">
        <w:rPr>
          <w:rFonts w:ascii="Times New Roman" w:hAnsi="Times New Roman" w:cs="Times New Roman"/>
          <w:color w:val="000000"/>
          <w:spacing w:val="-2"/>
          <w:sz w:val="28"/>
          <w:szCs w:val="28"/>
          <w:vertAlign w:val="subscript"/>
          <w:lang w:val="uk-UA"/>
        </w:rPr>
        <w:t>вх1</w:t>
      </w:r>
      <w:r w:rsidRPr="00162C33">
        <w:rPr>
          <w:rFonts w:ascii="Times New Roman" w:hAnsi="Times New Roman" w:cs="Times New Roman"/>
          <w:color w:val="000000"/>
          <w:spacing w:val="-2"/>
          <w:sz w:val="28"/>
          <w:szCs w:val="28"/>
          <w:lang w:val="uk-UA"/>
        </w:rPr>
        <w:t>.</w:t>
      </w:r>
    </w:p>
    <w:p w:rsidR="00AA17FF" w:rsidRPr="00162C33" w:rsidRDefault="00AA17FF"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color w:val="000000"/>
          <w:spacing w:val="-2"/>
          <w:sz w:val="28"/>
          <w:szCs w:val="28"/>
          <w:lang w:val="uk-UA"/>
        </w:rPr>
        <w:t xml:space="preserve">Якщо полярність </w:t>
      </w:r>
      <w:r w:rsidRPr="00162C33">
        <w:rPr>
          <w:rFonts w:ascii="Times New Roman" w:hAnsi="Times New Roman" w:cs="Times New Roman"/>
          <w:i/>
          <w:iCs/>
          <w:color w:val="000000"/>
          <w:spacing w:val="-2"/>
          <w:sz w:val="28"/>
          <w:szCs w:val="28"/>
          <w:lang w:val="en-US"/>
        </w:rPr>
        <w:t>U</w:t>
      </w:r>
      <w:r w:rsidRPr="00162C33">
        <w:rPr>
          <w:rFonts w:ascii="Times New Roman" w:hAnsi="Times New Roman" w:cs="Times New Roman"/>
          <w:i/>
          <w:iCs/>
          <w:color w:val="000000"/>
          <w:spacing w:val="-2"/>
          <w:sz w:val="28"/>
          <w:szCs w:val="28"/>
          <w:vertAlign w:val="subscript"/>
          <w:lang w:val="uk-UA"/>
        </w:rPr>
        <w:t>вх1</w:t>
      </w:r>
      <w:r w:rsidRPr="00162C33">
        <w:rPr>
          <w:rFonts w:ascii="Times New Roman" w:hAnsi="Times New Roman" w:cs="Times New Roman"/>
          <w:color w:val="000000"/>
          <w:spacing w:val="-2"/>
          <w:sz w:val="28"/>
          <w:szCs w:val="28"/>
          <w:lang w:val="uk-UA"/>
        </w:rPr>
        <w:t>відповідає вказаній на схемі без дужок, тран</w:t>
      </w:r>
      <w:r w:rsidRPr="00162C33">
        <w:rPr>
          <w:rFonts w:ascii="Times New Roman" w:hAnsi="Times New Roman" w:cs="Times New Roman"/>
          <w:color w:val="000000"/>
          <w:spacing w:val="-2"/>
          <w:sz w:val="28"/>
          <w:szCs w:val="28"/>
          <w:lang w:val="uk-UA"/>
        </w:rPr>
        <w:softHyphen/>
      </w:r>
      <w:r w:rsidRPr="00162C33">
        <w:rPr>
          <w:rFonts w:ascii="Times New Roman" w:hAnsi="Times New Roman" w:cs="Times New Roman"/>
          <w:color w:val="000000"/>
          <w:spacing w:val="-3"/>
          <w:sz w:val="28"/>
          <w:szCs w:val="28"/>
          <w:lang w:val="uk-UA"/>
        </w:rPr>
        <w:t xml:space="preserve">зистор </w:t>
      </w:r>
      <w:r w:rsidRPr="00162C33">
        <w:rPr>
          <w:rFonts w:ascii="Times New Roman" w:hAnsi="Times New Roman" w:cs="Times New Roman"/>
          <w:i/>
          <w:iCs/>
          <w:color w:val="000000"/>
          <w:spacing w:val="-3"/>
          <w:sz w:val="28"/>
          <w:szCs w:val="28"/>
          <w:lang w:val="en-US"/>
        </w:rPr>
        <w:t>VT</w:t>
      </w:r>
      <w:r w:rsidRPr="00162C33">
        <w:rPr>
          <w:rFonts w:ascii="Times New Roman" w:hAnsi="Times New Roman" w:cs="Times New Roman"/>
          <w:i/>
          <w:iCs/>
          <w:color w:val="000000"/>
          <w:spacing w:val="-3"/>
          <w:sz w:val="28"/>
          <w:szCs w:val="28"/>
        </w:rPr>
        <w:t xml:space="preserve">2 </w:t>
      </w:r>
      <w:r w:rsidRPr="00162C33">
        <w:rPr>
          <w:rFonts w:ascii="Times New Roman" w:hAnsi="Times New Roman" w:cs="Times New Roman"/>
          <w:color w:val="000000"/>
          <w:spacing w:val="-3"/>
          <w:sz w:val="28"/>
          <w:szCs w:val="28"/>
          <w:lang w:val="uk-UA"/>
        </w:rPr>
        <w:t xml:space="preserve">закритий, </w:t>
      </w:r>
      <w:r w:rsidRPr="00162C33">
        <w:rPr>
          <w:rFonts w:ascii="Times New Roman" w:hAnsi="Times New Roman" w:cs="Times New Roman"/>
          <w:color w:val="000000"/>
          <w:spacing w:val="-3"/>
          <w:sz w:val="28"/>
          <w:szCs w:val="28"/>
          <w:lang w:val="en-US"/>
        </w:rPr>
        <w:t>a</w:t>
      </w:r>
      <w:r w:rsidRPr="00162C33">
        <w:rPr>
          <w:rFonts w:ascii="Times New Roman" w:hAnsi="Times New Roman" w:cs="Times New Roman"/>
          <w:i/>
          <w:iCs/>
          <w:color w:val="000000"/>
          <w:spacing w:val="-3"/>
          <w:sz w:val="28"/>
          <w:szCs w:val="28"/>
          <w:lang w:val="en-US"/>
        </w:rPr>
        <w:t>VT</w:t>
      </w:r>
      <w:r w:rsidRPr="00162C33">
        <w:rPr>
          <w:rFonts w:ascii="Times New Roman" w:hAnsi="Times New Roman" w:cs="Times New Roman"/>
          <w:i/>
          <w:iCs/>
          <w:color w:val="000000"/>
          <w:spacing w:val="-3"/>
          <w:sz w:val="28"/>
          <w:szCs w:val="28"/>
        </w:rPr>
        <w:t xml:space="preserve">1 </w:t>
      </w:r>
      <w:r w:rsidRPr="00162C33">
        <w:rPr>
          <w:rFonts w:ascii="Times New Roman" w:hAnsi="Times New Roman" w:cs="Times New Roman"/>
          <w:color w:val="000000"/>
          <w:spacing w:val="-3"/>
          <w:sz w:val="28"/>
          <w:szCs w:val="28"/>
          <w:lang w:val="uk-UA"/>
        </w:rPr>
        <w:t xml:space="preserve">працює в режимі підсилення. При цьому в </w:t>
      </w:r>
      <w:r w:rsidRPr="00162C33">
        <w:rPr>
          <w:rFonts w:ascii="Times New Roman" w:hAnsi="Times New Roman" w:cs="Times New Roman"/>
          <w:color w:val="000000"/>
          <w:spacing w:val="-2"/>
          <w:sz w:val="28"/>
          <w:szCs w:val="28"/>
          <w:lang w:val="uk-UA"/>
        </w:rPr>
        <w:t xml:space="preserve">колекторному колі </w:t>
      </w:r>
      <w:r w:rsidRPr="00162C33">
        <w:rPr>
          <w:rFonts w:ascii="Times New Roman" w:hAnsi="Times New Roman" w:cs="Times New Roman"/>
          <w:i/>
          <w:iCs/>
          <w:color w:val="000000"/>
          <w:spacing w:val="-2"/>
          <w:sz w:val="28"/>
          <w:szCs w:val="28"/>
          <w:lang w:val="en-US"/>
        </w:rPr>
        <w:t>VT</w:t>
      </w:r>
      <w:r w:rsidRPr="00162C33">
        <w:rPr>
          <w:rFonts w:ascii="Times New Roman" w:hAnsi="Times New Roman" w:cs="Times New Roman"/>
          <w:i/>
          <w:iCs/>
          <w:color w:val="000000"/>
          <w:spacing w:val="-2"/>
          <w:sz w:val="28"/>
          <w:szCs w:val="28"/>
        </w:rPr>
        <w:t xml:space="preserve">1 </w:t>
      </w:r>
      <w:r w:rsidRPr="00162C33">
        <w:rPr>
          <w:rFonts w:ascii="Times New Roman" w:hAnsi="Times New Roman" w:cs="Times New Roman"/>
          <w:color w:val="000000"/>
          <w:spacing w:val="-2"/>
          <w:sz w:val="28"/>
          <w:szCs w:val="28"/>
          <w:lang w:val="uk-UA"/>
        </w:rPr>
        <w:t xml:space="preserve">з'являється підсилена на півхвиля струму, яка </w:t>
      </w:r>
      <w:r w:rsidRPr="00162C33">
        <w:rPr>
          <w:rFonts w:ascii="Times New Roman" w:hAnsi="Times New Roman" w:cs="Times New Roman"/>
          <w:color w:val="000000"/>
          <w:spacing w:val="-5"/>
          <w:sz w:val="28"/>
          <w:szCs w:val="28"/>
          <w:lang w:val="uk-UA"/>
        </w:rPr>
        <w:t xml:space="preserve">через верхню первинну напівобмотку трансформатора </w:t>
      </w:r>
      <w:r w:rsidRPr="00162C33">
        <w:rPr>
          <w:rFonts w:ascii="Times New Roman" w:hAnsi="Times New Roman" w:cs="Times New Roman"/>
          <w:i/>
          <w:iCs/>
          <w:color w:val="000000"/>
          <w:spacing w:val="-5"/>
          <w:sz w:val="28"/>
          <w:szCs w:val="28"/>
          <w:lang w:val="en-US"/>
        </w:rPr>
        <w:t>TV</w:t>
      </w:r>
      <w:r w:rsidRPr="00162C33">
        <w:rPr>
          <w:rFonts w:ascii="Times New Roman" w:hAnsi="Times New Roman" w:cs="Times New Roman"/>
          <w:i/>
          <w:iCs/>
          <w:color w:val="000000"/>
          <w:spacing w:val="-5"/>
          <w:sz w:val="28"/>
          <w:szCs w:val="28"/>
        </w:rPr>
        <w:t xml:space="preserve">2 </w:t>
      </w:r>
      <w:r w:rsidRPr="00162C33">
        <w:rPr>
          <w:rFonts w:ascii="Times New Roman" w:hAnsi="Times New Roman" w:cs="Times New Roman"/>
          <w:color w:val="000000"/>
          <w:spacing w:val="-5"/>
          <w:sz w:val="28"/>
          <w:szCs w:val="28"/>
          <w:lang w:val="uk-UA"/>
        </w:rPr>
        <w:t xml:space="preserve">передається </w:t>
      </w:r>
      <w:r w:rsidRPr="00162C33">
        <w:rPr>
          <w:rFonts w:ascii="Times New Roman" w:hAnsi="Times New Roman" w:cs="Times New Roman"/>
          <w:color w:val="000000"/>
          <w:spacing w:val="-2"/>
          <w:sz w:val="28"/>
          <w:szCs w:val="28"/>
          <w:lang w:val="uk-UA"/>
        </w:rPr>
        <w:t>до навантаження.</w:t>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r w:rsidRPr="00162C33">
        <w:rPr>
          <w:rFonts w:ascii="Times New Roman" w:hAnsi="Times New Roman" w:cs="Times New Roman"/>
          <w:color w:val="000000"/>
          <w:spacing w:val="1"/>
          <w:sz w:val="28"/>
          <w:szCs w:val="28"/>
          <w:lang w:val="uk-UA"/>
        </w:rPr>
        <w:lastRenderedPageBreak/>
        <w:t xml:space="preserve">При полярності </w:t>
      </w:r>
      <w:r w:rsidRPr="00162C33">
        <w:rPr>
          <w:rFonts w:ascii="Times New Roman" w:hAnsi="Times New Roman" w:cs="Times New Roman"/>
          <w:i/>
          <w:iCs/>
          <w:color w:val="000000"/>
          <w:spacing w:val="1"/>
          <w:sz w:val="28"/>
          <w:szCs w:val="28"/>
          <w:lang w:val="en-US"/>
        </w:rPr>
        <w:t>U</w:t>
      </w:r>
      <w:r w:rsidRPr="00162C33">
        <w:rPr>
          <w:rFonts w:ascii="Times New Roman" w:hAnsi="Times New Roman" w:cs="Times New Roman"/>
          <w:i/>
          <w:iCs/>
          <w:color w:val="000000"/>
          <w:spacing w:val="1"/>
          <w:sz w:val="28"/>
          <w:szCs w:val="28"/>
          <w:vertAlign w:val="subscript"/>
          <w:lang w:val="uk-UA"/>
        </w:rPr>
        <w:t>вх1</w:t>
      </w:r>
      <w:r w:rsidRPr="00162C33">
        <w:rPr>
          <w:rFonts w:ascii="Times New Roman" w:hAnsi="Times New Roman" w:cs="Times New Roman"/>
          <w:color w:val="000000"/>
          <w:spacing w:val="1"/>
          <w:sz w:val="28"/>
          <w:szCs w:val="28"/>
          <w:lang w:val="uk-UA"/>
        </w:rPr>
        <w:t xml:space="preserve">вказаній у дужках, транзистор </w:t>
      </w:r>
      <w:r w:rsidRPr="00162C33">
        <w:rPr>
          <w:rFonts w:ascii="Times New Roman" w:hAnsi="Times New Roman" w:cs="Times New Roman"/>
          <w:i/>
          <w:iCs/>
          <w:color w:val="000000"/>
          <w:spacing w:val="1"/>
          <w:sz w:val="28"/>
          <w:szCs w:val="28"/>
          <w:lang w:val="en-US"/>
        </w:rPr>
        <w:t>VT</w:t>
      </w:r>
      <w:r w:rsidRPr="00162C33">
        <w:rPr>
          <w:rFonts w:ascii="Times New Roman" w:hAnsi="Times New Roman" w:cs="Times New Roman"/>
          <w:i/>
          <w:iCs/>
          <w:color w:val="000000"/>
          <w:spacing w:val="1"/>
          <w:sz w:val="28"/>
          <w:szCs w:val="28"/>
        </w:rPr>
        <w:t xml:space="preserve">1 </w:t>
      </w:r>
      <w:r w:rsidRPr="00162C33">
        <w:rPr>
          <w:rFonts w:ascii="Times New Roman" w:hAnsi="Times New Roman" w:cs="Times New Roman"/>
          <w:color w:val="000000"/>
          <w:spacing w:val="1"/>
          <w:sz w:val="28"/>
          <w:szCs w:val="28"/>
          <w:lang w:val="uk-UA"/>
        </w:rPr>
        <w:t xml:space="preserve">закритий, </w:t>
      </w:r>
      <w:r w:rsidRPr="00162C33">
        <w:rPr>
          <w:rFonts w:ascii="Times New Roman" w:hAnsi="Times New Roman" w:cs="Times New Roman"/>
          <w:color w:val="000000"/>
          <w:spacing w:val="-3"/>
          <w:sz w:val="28"/>
          <w:szCs w:val="28"/>
          <w:lang w:val="en-US"/>
        </w:rPr>
        <w:t>a</w:t>
      </w:r>
      <w:r w:rsidRPr="00162C33">
        <w:rPr>
          <w:rFonts w:ascii="Times New Roman" w:hAnsi="Times New Roman" w:cs="Times New Roman"/>
          <w:i/>
          <w:iCs/>
          <w:color w:val="000000"/>
          <w:spacing w:val="-3"/>
          <w:sz w:val="28"/>
          <w:szCs w:val="28"/>
          <w:lang w:val="en-US"/>
        </w:rPr>
        <w:t>VT</w:t>
      </w:r>
      <w:r w:rsidRPr="00162C33">
        <w:rPr>
          <w:rFonts w:ascii="Times New Roman" w:hAnsi="Times New Roman" w:cs="Times New Roman"/>
          <w:i/>
          <w:iCs/>
          <w:color w:val="000000"/>
          <w:spacing w:val="-3"/>
          <w:sz w:val="28"/>
          <w:szCs w:val="28"/>
        </w:rPr>
        <w:t xml:space="preserve">2 </w:t>
      </w:r>
      <w:r w:rsidRPr="00162C33">
        <w:rPr>
          <w:rFonts w:ascii="Times New Roman" w:hAnsi="Times New Roman" w:cs="Times New Roman"/>
          <w:color w:val="000000"/>
          <w:spacing w:val="-3"/>
          <w:sz w:val="28"/>
          <w:szCs w:val="28"/>
          <w:lang w:val="uk-UA"/>
        </w:rPr>
        <w:t xml:space="preserve">знаходиться у режимі підсилення під дією </w:t>
      </w:r>
      <w:r w:rsidRPr="00162C33">
        <w:rPr>
          <w:rFonts w:ascii="Times New Roman" w:hAnsi="Times New Roman" w:cs="Times New Roman"/>
          <w:i/>
          <w:iCs/>
          <w:color w:val="000000"/>
          <w:spacing w:val="-3"/>
          <w:sz w:val="28"/>
          <w:szCs w:val="28"/>
          <w:lang w:val="en-US"/>
        </w:rPr>
        <w:t>U</w:t>
      </w:r>
      <w:r w:rsidRPr="00162C33">
        <w:rPr>
          <w:rFonts w:ascii="Times New Roman" w:hAnsi="Times New Roman" w:cs="Times New Roman"/>
          <w:i/>
          <w:iCs/>
          <w:color w:val="000000"/>
          <w:spacing w:val="-3"/>
          <w:sz w:val="28"/>
          <w:szCs w:val="28"/>
          <w:vertAlign w:val="subscript"/>
          <w:lang w:val="uk-UA"/>
        </w:rPr>
        <w:t>вх2</w:t>
      </w:r>
      <w:r w:rsidRPr="00162C33">
        <w:rPr>
          <w:rFonts w:ascii="Times New Roman" w:hAnsi="Times New Roman" w:cs="Times New Roman"/>
          <w:color w:val="000000"/>
          <w:spacing w:val="-3"/>
          <w:sz w:val="28"/>
          <w:szCs w:val="28"/>
          <w:lang w:val="uk-UA"/>
        </w:rPr>
        <w:t>Напівхвиля стру</w:t>
      </w:r>
      <w:r w:rsidRPr="00162C33">
        <w:rPr>
          <w:rFonts w:ascii="Times New Roman" w:hAnsi="Times New Roman" w:cs="Times New Roman"/>
          <w:color w:val="000000"/>
          <w:spacing w:val="-3"/>
          <w:sz w:val="28"/>
          <w:szCs w:val="28"/>
          <w:lang w:val="uk-UA"/>
        </w:rPr>
        <w:softHyphen/>
        <w:t xml:space="preserve">му, що протікає у колекторному колі </w:t>
      </w:r>
      <w:r w:rsidRPr="00162C33">
        <w:rPr>
          <w:rFonts w:ascii="Times New Roman" w:hAnsi="Times New Roman" w:cs="Times New Roman"/>
          <w:i/>
          <w:iCs/>
          <w:color w:val="000000"/>
          <w:spacing w:val="-3"/>
          <w:sz w:val="28"/>
          <w:szCs w:val="28"/>
          <w:lang w:val="en-US"/>
        </w:rPr>
        <w:t>VT</w:t>
      </w:r>
      <w:r w:rsidRPr="00162C33">
        <w:rPr>
          <w:rFonts w:ascii="Times New Roman" w:hAnsi="Times New Roman" w:cs="Times New Roman"/>
          <w:i/>
          <w:iCs/>
          <w:color w:val="000000"/>
          <w:spacing w:val="-3"/>
          <w:sz w:val="28"/>
          <w:szCs w:val="28"/>
        </w:rPr>
        <w:t xml:space="preserve">2, </w:t>
      </w:r>
      <w:r w:rsidRPr="00162C33">
        <w:rPr>
          <w:rFonts w:ascii="Times New Roman" w:hAnsi="Times New Roman" w:cs="Times New Roman"/>
          <w:color w:val="000000"/>
          <w:spacing w:val="-3"/>
          <w:sz w:val="28"/>
          <w:szCs w:val="28"/>
          <w:lang w:val="uk-UA"/>
        </w:rPr>
        <w:t>має протилежний напрямок.</w:t>
      </w:r>
    </w:p>
    <w:p w:rsidR="00AA17FF" w:rsidRPr="00162C33" w:rsidRDefault="00AA17FF" w:rsidP="00040B5D">
      <w:pPr>
        <w:shd w:val="clear" w:color="auto" w:fill="FFFFFF"/>
        <w:spacing w:after="0" w:line="360" w:lineRule="auto"/>
        <w:ind w:firstLine="709"/>
        <w:jc w:val="both"/>
        <w:rPr>
          <w:rFonts w:ascii="Times New Roman" w:hAnsi="Times New Roman" w:cs="Times New Roman"/>
          <w:b/>
          <w:bCs/>
          <w:color w:val="FF0000"/>
          <w:spacing w:val="-1"/>
          <w:sz w:val="28"/>
          <w:szCs w:val="28"/>
          <w:lang w:val="uk-UA"/>
        </w:rPr>
      </w:pPr>
      <w:r w:rsidRPr="00162C33">
        <w:rPr>
          <w:rFonts w:ascii="Times New Roman" w:hAnsi="Times New Roman" w:cs="Times New Roman"/>
          <w:b/>
          <w:bCs/>
          <w:color w:val="FF0000"/>
          <w:spacing w:val="-1"/>
          <w:sz w:val="28"/>
          <w:szCs w:val="28"/>
          <w:lang w:val="uk-UA"/>
        </w:rPr>
        <w:t>4.Безтрансформаторнівихідні каскади підсилення</w:t>
      </w:r>
    </w:p>
    <w:p w:rsidR="00AA17FF" w:rsidRPr="00162C33" w:rsidRDefault="00AA17FF"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b/>
          <w:color w:val="FFC000"/>
          <w:spacing w:val="-3"/>
          <w:sz w:val="28"/>
          <w:szCs w:val="28"/>
          <w:lang w:val="uk-UA"/>
        </w:rPr>
        <w:t>Безтрансформаторні вихідні каскади підсилення якнайширше вико</w:t>
      </w:r>
      <w:r w:rsidRPr="00162C33">
        <w:rPr>
          <w:rFonts w:ascii="Times New Roman" w:hAnsi="Times New Roman" w:cs="Times New Roman"/>
          <w:b/>
          <w:color w:val="FFC000"/>
          <w:spacing w:val="-3"/>
          <w:sz w:val="28"/>
          <w:szCs w:val="28"/>
          <w:lang w:val="uk-UA"/>
        </w:rPr>
        <w:softHyphen/>
      </w:r>
      <w:r w:rsidRPr="00162C33">
        <w:rPr>
          <w:rFonts w:ascii="Times New Roman" w:hAnsi="Times New Roman" w:cs="Times New Roman"/>
          <w:b/>
          <w:color w:val="FFC000"/>
          <w:spacing w:val="-2"/>
          <w:sz w:val="28"/>
          <w:szCs w:val="28"/>
          <w:lang w:val="uk-UA"/>
        </w:rPr>
        <w:t>ристовують як у складі ІМС, так і в дискретному виконанні</w:t>
      </w:r>
      <w:r w:rsidRPr="00162C33">
        <w:rPr>
          <w:rFonts w:ascii="Times New Roman" w:hAnsi="Times New Roman" w:cs="Times New Roman"/>
          <w:color w:val="000000"/>
          <w:spacing w:val="-2"/>
          <w:sz w:val="28"/>
          <w:szCs w:val="28"/>
          <w:lang w:val="uk-UA"/>
        </w:rPr>
        <w:t xml:space="preserve">. Схему </w:t>
      </w:r>
      <w:r w:rsidRPr="00162C33">
        <w:rPr>
          <w:rFonts w:ascii="Times New Roman" w:hAnsi="Times New Roman" w:cs="Times New Roman"/>
          <w:color w:val="000000"/>
          <w:spacing w:val="-5"/>
          <w:sz w:val="28"/>
          <w:szCs w:val="28"/>
          <w:lang w:val="uk-UA"/>
        </w:rPr>
        <w:t xml:space="preserve">такого каскаду, виконану на однотипних транзисторах </w:t>
      </w:r>
      <w:r w:rsidRPr="00162C33">
        <w:rPr>
          <w:rFonts w:ascii="Times New Roman" w:hAnsi="Times New Roman" w:cs="Times New Roman"/>
          <w:i/>
          <w:iCs/>
          <w:color w:val="000000"/>
          <w:spacing w:val="-5"/>
          <w:sz w:val="28"/>
          <w:szCs w:val="28"/>
          <w:lang w:val="uk-UA"/>
        </w:rPr>
        <w:t xml:space="preserve">п-р-п </w:t>
      </w:r>
      <w:r w:rsidRPr="00162C33">
        <w:rPr>
          <w:rFonts w:ascii="Times New Roman" w:hAnsi="Times New Roman" w:cs="Times New Roman"/>
          <w:color w:val="000000"/>
          <w:spacing w:val="-5"/>
          <w:sz w:val="28"/>
          <w:szCs w:val="28"/>
          <w:lang w:val="uk-UA"/>
        </w:rPr>
        <w:t>типу, наве</w:t>
      </w:r>
      <w:r w:rsidRPr="00162C33">
        <w:rPr>
          <w:rFonts w:ascii="Times New Roman" w:hAnsi="Times New Roman" w:cs="Times New Roman"/>
          <w:color w:val="000000"/>
          <w:spacing w:val="-5"/>
          <w:sz w:val="28"/>
          <w:szCs w:val="28"/>
          <w:lang w:val="uk-UA"/>
        </w:rPr>
        <w:softHyphen/>
      </w:r>
      <w:r w:rsidRPr="00162C33">
        <w:rPr>
          <w:rFonts w:ascii="Times New Roman" w:hAnsi="Times New Roman" w:cs="Times New Roman"/>
          <w:color w:val="000000"/>
          <w:spacing w:val="-1"/>
          <w:sz w:val="28"/>
          <w:szCs w:val="28"/>
          <w:lang w:val="uk-UA"/>
        </w:rPr>
        <w:t>дено на мал. 6.8</w:t>
      </w:r>
      <w:r w:rsidRPr="00162C33">
        <w:rPr>
          <w:rFonts w:ascii="Times New Roman" w:hAnsi="Times New Roman" w:cs="Times New Roman"/>
          <w:color w:val="000000"/>
          <w:spacing w:val="-1"/>
          <w:sz w:val="28"/>
          <w:szCs w:val="28"/>
        </w:rPr>
        <w:t>.</w:t>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2"/>
          <w:sz w:val="28"/>
          <w:szCs w:val="28"/>
        </w:rPr>
      </w:pPr>
      <w:r w:rsidRPr="00162C33">
        <w:rPr>
          <w:rFonts w:ascii="Times New Roman" w:hAnsi="Times New Roman" w:cs="Times New Roman"/>
          <w:noProof/>
          <w:sz w:val="28"/>
          <w:szCs w:val="28"/>
        </w:rPr>
        <w:drawing>
          <wp:anchor distT="0" distB="0" distL="0" distR="180340" simplePos="0" relativeHeight="251629056" behindDoc="1" locked="0" layoutInCell="1" allowOverlap="1">
            <wp:simplePos x="0" y="0"/>
            <wp:positionH relativeFrom="column">
              <wp:posOffset>1943100</wp:posOffset>
            </wp:positionH>
            <wp:positionV relativeFrom="paragraph">
              <wp:posOffset>268605</wp:posOffset>
            </wp:positionV>
            <wp:extent cx="2182495" cy="1645920"/>
            <wp:effectExtent l="19050" t="0" r="8255" b="0"/>
            <wp:wrapSquare wrapText="bothSides"/>
            <wp:docPr id="25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8" cstate="email">
                      <a:lum bright="-3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182495" cy="1645920"/>
                    </a:xfrm>
                    <a:prstGeom prst="rect">
                      <a:avLst/>
                    </a:prstGeom>
                    <a:noFill/>
                  </pic:spPr>
                </pic:pic>
              </a:graphicData>
            </a:graphic>
          </wp:anchor>
        </w:drawing>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2"/>
          <w:sz w:val="28"/>
          <w:szCs w:val="28"/>
        </w:rPr>
      </w:pP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2"/>
          <w:sz w:val="28"/>
          <w:szCs w:val="28"/>
        </w:rPr>
      </w:pP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2"/>
          <w:sz w:val="28"/>
          <w:szCs w:val="28"/>
        </w:rPr>
      </w:pP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2"/>
          <w:sz w:val="28"/>
          <w:szCs w:val="28"/>
          <w:lang w:val="uk-UA"/>
        </w:rPr>
      </w:pP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2"/>
          <w:sz w:val="28"/>
          <w:szCs w:val="28"/>
          <w:lang w:val="uk-UA"/>
        </w:rPr>
      </w:pPr>
    </w:p>
    <w:p w:rsidR="00AA17FF" w:rsidRPr="00162C33" w:rsidRDefault="00AA17FF" w:rsidP="00040B5D">
      <w:pPr>
        <w:spacing w:after="0" w:line="360" w:lineRule="auto"/>
        <w:ind w:firstLine="709"/>
        <w:jc w:val="both"/>
        <w:rPr>
          <w:rFonts w:ascii="Times New Roman" w:hAnsi="Times New Roman" w:cs="Times New Roman"/>
          <w:i/>
          <w:color w:val="000000"/>
          <w:spacing w:val="-3"/>
          <w:sz w:val="28"/>
          <w:szCs w:val="28"/>
          <w:lang w:val="uk-UA"/>
        </w:rPr>
      </w:pPr>
    </w:p>
    <w:p w:rsidR="00AA17FF" w:rsidRPr="00162C33" w:rsidRDefault="00AA17FF" w:rsidP="00040B5D">
      <w:pPr>
        <w:tabs>
          <w:tab w:val="left" w:pos="10080"/>
        </w:tabs>
        <w:spacing w:after="0" w:line="360" w:lineRule="auto"/>
        <w:ind w:firstLine="709"/>
        <w:jc w:val="both"/>
        <w:rPr>
          <w:rFonts w:ascii="Times New Roman" w:hAnsi="Times New Roman" w:cs="Times New Roman"/>
          <w:i/>
          <w:color w:val="000000"/>
          <w:spacing w:val="-3"/>
          <w:sz w:val="28"/>
          <w:szCs w:val="28"/>
          <w:lang w:val="uk-UA"/>
        </w:rPr>
      </w:pPr>
      <w:r w:rsidRPr="00162C33">
        <w:rPr>
          <w:rFonts w:ascii="Times New Roman" w:hAnsi="Times New Roman" w:cs="Times New Roman"/>
          <w:i/>
          <w:color w:val="000000"/>
          <w:spacing w:val="-3"/>
          <w:sz w:val="28"/>
          <w:szCs w:val="28"/>
          <w:lang w:val="uk-UA"/>
        </w:rPr>
        <w:t xml:space="preserve">                              Мал. 3 - Безтрансформаторний  каскад</w:t>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4"/>
          <w:sz w:val="28"/>
          <w:szCs w:val="28"/>
        </w:rPr>
      </w:pPr>
      <w:r w:rsidRPr="00162C33">
        <w:rPr>
          <w:rFonts w:ascii="Times New Roman" w:hAnsi="Times New Roman" w:cs="Times New Roman"/>
          <w:color w:val="000000"/>
          <w:spacing w:val="-2"/>
          <w:sz w:val="28"/>
          <w:szCs w:val="28"/>
          <w:lang w:val="uk-UA"/>
        </w:rPr>
        <w:t xml:space="preserve">Транзистор </w:t>
      </w:r>
      <w:r w:rsidRPr="00162C33">
        <w:rPr>
          <w:rFonts w:ascii="Times New Roman" w:hAnsi="Times New Roman" w:cs="Times New Roman"/>
          <w:i/>
          <w:iCs/>
          <w:color w:val="000000"/>
          <w:spacing w:val="-2"/>
          <w:sz w:val="28"/>
          <w:szCs w:val="28"/>
          <w:lang w:val="en-US"/>
        </w:rPr>
        <w:t>VT</w:t>
      </w:r>
      <w:r w:rsidRPr="00162C33">
        <w:rPr>
          <w:rFonts w:ascii="Times New Roman" w:hAnsi="Times New Roman" w:cs="Times New Roman"/>
          <w:i/>
          <w:iCs/>
          <w:color w:val="000000"/>
          <w:spacing w:val="-2"/>
          <w:sz w:val="28"/>
          <w:szCs w:val="28"/>
          <w:lang w:val="uk-UA"/>
        </w:rPr>
        <w:t xml:space="preserve">2 </w:t>
      </w:r>
      <w:r w:rsidRPr="00162C33">
        <w:rPr>
          <w:rFonts w:ascii="Times New Roman" w:hAnsi="Times New Roman" w:cs="Times New Roman"/>
          <w:color w:val="000000"/>
          <w:spacing w:val="-2"/>
          <w:sz w:val="28"/>
          <w:szCs w:val="28"/>
          <w:lang w:val="uk-UA"/>
        </w:rPr>
        <w:t>і наван</w:t>
      </w:r>
      <w:r w:rsidRPr="00162C33">
        <w:rPr>
          <w:rFonts w:ascii="Times New Roman" w:hAnsi="Times New Roman" w:cs="Times New Roman"/>
          <w:color w:val="000000"/>
          <w:spacing w:val="-2"/>
          <w:sz w:val="28"/>
          <w:szCs w:val="28"/>
          <w:lang w:val="uk-UA"/>
        </w:rPr>
        <w:softHyphen/>
      </w:r>
      <w:r w:rsidRPr="00162C33">
        <w:rPr>
          <w:rFonts w:ascii="Times New Roman" w:hAnsi="Times New Roman" w:cs="Times New Roman"/>
          <w:color w:val="000000"/>
          <w:spacing w:val="-5"/>
          <w:sz w:val="28"/>
          <w:szCs w:val="28"/>
          <w:lang w:val="uk-UA"/>
        </w:rPr>
        <w:t xml:space="preserve">таження </w:t>
      </w:r>
      <w:r w:rsidRPr="00162C33">
        <w:rPr>
          <w:rFonts w:ascii="Times New Roman" w:hAnsi="Times New Roman" w:cs="Times New Roman"/>
          <w:i/>
          <w:iCs/>
          <w:smallCaps/>
          <w:color w:val="000000"/>
          <w:spacing w:val="-5"/>
          <w:sz w:val="28"/>
          <w:szCs w:val="28"/>
          <w:lang w:val="en-US"/>
        </w:rPr>
        <w:t>r</w:t>
      </w:r>
      <w:r w:rsidRPr="00162C33">
        <w:rPr>
          <w:rFonts w:ascii="Times New Roman" w:hAnsi="Times New Roman" w:cs="Times New Roman"/>
          <w:i/>
          <w:iCs/>
          <w:smallCaps/>
          <w:color w:val="000000"/>
          <w:spacing w:val="-5"/>
          <w:sz w:val="28"/>
          <w:szCs w:val="28"/>
          <w:vertAlign w:val="subscript"/>
          <w:lang w:val="en-US"/>
        </w:rPr>
        <w:t>h</w:t>
      </w:r>
      <w:r w:rsidRPr="00162C33">
        <w:rPr>
          <w:rFonts w:ascii="Times New Roman" w:hAnsi="Times New Roman" w:cs="Times New Roman"/>
          <w:color w:val="000000"/>
          <w:spacing w:val="-5"/>
          <w:sz w:val="28"/>
          <w:szCs w:val="28"/>
          <w:lang w:val="uk-UA"/>
        </w:rPr>
        <w:t>утворюють кас</w:t>
      </w:r>
      <w:r w:rsidRPr="00162C33">
        <w:rPr>
          <w:rFonts w:ascii="Times New Roman" w:hAnsi="Times New Roman" w:cs="Times New Roman"/>
          <w:color w:val="000000"/>
          <w:spacing w:val="-5"/>
          <w:sz w:val="28"/>
          <w:szCs w:val="28"/>
          <w:lang w:val="uk-UA"/>
        </w:rPr>
        <w:softHyphen/>
      </w:r>
      <w:r w:rsidRPr="00162C33">
        <w:rPr>
          <w:rFonts w:ascii="Times New Roman" w:hAnsi="Times New Roman" w:cs="Times New Roman"/>
          <w:color w:val="000000"/>
          <w:spacing w:val="4"/>
          <w:sz w:val="28"/>
          <w:szCs w:val="28"/>
          <w:lang w:val="uk-UA"/>
        </w:rPr>
        <w:t xml:space="preserve">кад з СК, </w:t>
      </w:r>
      <w:r w:rsidRPr="00162C33">
        <w:rPr>
          <w:rFonts w:ascii="Times New Roman" w:hAnsi="Times New Roman" w:cs="Times New Roman"/>
          <w:color w:val="000000"/>
          <w:spacing w:val="4"/>
          <w:sz w:val="28"/>
          <w:szCs w:val="28"/>
          <w:lang w:val="en-US"/>
        </w:rPr>
        <w:t>a</w:t>
      </w:r>
      <w:r w:rsidRPr="00162C33">
        <w:rPr>
          <w:rFonts w:ascii="Times New Roman" w:hAnsi="Times New Roman" w:cs="Times New Roman"/>
          <w:i/>
          <w:iCs/>
          <w:color w:val="000000"/>
          <w:spacing w:val="4"/>
          <w:sz w:val="28"/>
          <w:szCs w:val="28"/>
          <w:lang w:val="en-US"/>
        </w:rPr>
        <w:t>VT</w:t>
      </w:r>
      <w:r w:rsidRPr="00162C33">
        <w:rPr>
          <w:rFonts w:ascii="Times New Roman" w:hAnsi="Times New Roman" w:cs="Times New Roman"/>
          <w:i/>
          <w:iCs/>
          <w:color w:val="000000"/>
          <w:spacing w:val="4"/>
          <w:sz w:val="28"/>
          <w:szCs w:val="28"/>
          <w:lang w:val="uk-UA"/>
        </w:rPr>
        <w:t xml:space="preserve">3 </w:t>
      </w:r>
      <w:r w:rsidRPr="00162C33">
        <w:rPr>
          <w:rFonts w:ascii="Times New Roman" w:hAnsi="Times New Roman" w:cs="Times New Roman"/>
          <w:color w:val="000000"/>
          <w:spacing w:val="4"/>
          <w:sz w:val="28"/>
          <w:szCs w:val="28"/>
          <w:lang w:val="uk-UA"/>
        </w:rPr>
        <w:t xml:space="preserve">і </w:t>
      </w:r>
      <w:r w:rsidRPr="00162C33">
        <w:rPr>
          <w:rFonts w:ascii="Times New Roman" w:hAnsi="Times New Roman" w:cs="Times New Roman"/>
          <w:i/>
          <w:iCs/>
          <w:smallCaps/>
          <w:color w:val="000000"/>
          <w:spacing w:val="4"/>
          <w:sz w:val="28"/>
          <w:szCs w:val="28"/>
          <w:lang w:val="en-US"/>
        </w:rPr>
        <w:t>r</w:t>
      </w:r>
      <w:r w:rsidRPr="00162C33">
        <w:rPr>
          <w:rFonts w:ascii="Times New Roman" w:hAnsi="Times New Roman" w:cs="Times New Roman"/>
          <w:i/>
          <w:iCs/>
          <w:smallCaps/>
          <w:color w:val="000000"/>
          <w:spacing w:val="4"/>
          <w:sz w:val="28"/>
          <w:szCs w:val="28"/>
          <w:vertAlign w:val="subscript"/>
          <w:lang w:val="en-US"/>
        </w:rPr>
        <w:t>h</w:t>
      </w:r>
      <w:r w:rsidRPr="00162C33">
        <w:rPr>
          <w:rFonts w:ascii="Times New Roman" w:hAnsi="Times New Roman" w:cs="Times New Roman"/>
          <w:i/>
          <w:iCs/>
          <w:color w:val="000000"/>
          <w:spacing w:val="4"/>
          <w:sz w:val="28"/>
          <w:szCs w:val="28"/>
          <w:lang w:val="uk-UA"/>
        </w:rPr>
        <w:t xml:space="preserve">- </w:t>
      </w:r>
      <w:r w:rsidRPr="00162C33">
        <w:rPr>
          <w:rFonts w:ascii="Times New Roman" w:hAnsi="Times New Roman" w:cs="Times New Roman"/>
          <w:color w:val="000000"/>
          <w:spacing w:val="4"/>
          <w:sz w:val="28"/>
          <w:szCs w:val="28"/>
          <w:lang w:val="uk-UA"/>
        </w:rPr>
        <w:t>кас</w:t>
      </w:r>
      <w:r w:rsidRPr="00162C33">
        <w:rPr>
          <w:rFonts w:ascii="Times New Roman" w:hAnsi="Times New Roman" w:cs="Times New Roman"/>
          <w:color w:val="000000"/>
          <w:spacing w:val="4"/>
          <w:sz w:val="28"/>
          <w:szCs w:val="28"/>
          <w:lang w:val="uk-UA"/>
        </w:rPr>
        <w:softHyphen/>
      </w:r>
      <w:r w:rsidRPr="00162C33">
        <w:rPr>
          <w:rFonts w:ascii="Times New Roman" w:hAnsi="Times New Roman" w:cs="Times New Roman"/>
          <w:color w:val="000000"/>
          <w:spacing w:val="19"/>
          <w:sz w:val="28"/>
          <w:szCs w:val="28"/>
          <w:lang w:val="uk-UA"/>
        </w:rPr>
        <w:t xml:space="preserve">кад з СЕ. Сигнали, що </w:t>
      </w:r>
      <w:r w:rsidRPr="00162C33">
        <w:rPr>
          <w:rFonts w:ascii="Times New Roman" w:hAnsi="Times New Roman" w:cs="Times New Roman"/>
          <w:color w:val="000000"/>
          <w:spacing w:val="4"/>
          <w:sz w:val="28"/>
          <w:szCs w:val="28"/>
          <w:lang w:val="uk-UA"/>
        </w:rPr>
        <w:t xml:space="preserve">підсилюються, надходять </w:t>
      </w:r>
      <w:r w:rsidRPr="00162C33">
        <w:rPr>
          <w:rFonts w:ascii="Times New Roman" w:hAnsi="Times New Roman" w:cs="Times New Roman"/>
          <w:color w:val="000000"/>
          <w:spacing w:val="-3"/>
          <w:sz w:val="28"/>
          <w:szCs w:val="28"/>
          <w:lang w:val="uk-UA"/>
        </w:rPr>
        <w:t xml:space="preserve">на входи транзисторів </w:t>
      </w:r>
      <w:r w:rsidRPr="00162C33">
        <w:rPr>
          <w:rFonts w:ascii="Times New Roman" w:hAnsi="Times New Roman" w:cs="Times New Roman"/>
          <w:i/>
          <w:iCs/>
          <w:color w:val="000000"/>
          <w:spacing w:val="-3"/>
          <w:sz w:val="28"/>
          <w:szCs w:val="28"/>
          <w:lang w:val="en-US"/>
        </w:rPr>
        <w:t>VT</w:t>
      </w:r>
      <w:r w:rsidRPr="00162C33">
        <w:rPr>
          <w:rFonts w:ascii="Times New Roman" w:hAnsi="Times New Roman" w:cs="Times New Roman"/>
          <w:i/>
          <w:iCs/>
          <w:color w:val="000000"/>
          <w:spacing w:val="-3"/>
          <w:sz w:val="28"/>
          <w:szCs w:val="28"/>
          <w:lang w:val="uk-UA"/>
        </w:rPr>
        <w:t xml:space="preserve">2, </w:t>
      </w:r>
      <w:r w:rsidRPr="00162C33">
        <w:rPr>
          <w:rFonts w:ascii="Times New Roman" w:hAnsi="Times New Roman" w:cs="Times New Roman"/>
          <w:i/>
          <w:iCs/>
          <w:color w:val="000000"/>
          <w:spacing w:val="-4"/>
          <w:sz w:val="28"/>
          <w:szCs w:val="28"/>
          <w:lang w:val="en-US"/>
        </w:rPr>
        <w:t>VT</w:t>
      </w:r>
      <w:r w:rsidRPr="00162C33">
        <w:rPr>
          <w:rFonts w:ascii="Times New Roman" w:hAnsi="Times New Roman" w:cs="Times New Roman"/>
          <w:i/>
          <w:iCs/>
          <w:color w:val="000000"/>
          <w:spacing w:val="-4"/>
          <w:sz w:val="28"/>
          <w:szCs w:val="28"/>
          <w:lang w:val="uk-UA"/>
        </w:rPr>
        <w:t xml:space="preserve">3 </w:t>
      </w:r>
      <w:r w:rsidRPr="00162C33">
        <w:rPr>
          <w:rFonts w:ascii="Times New Roman" w:hAnsi="Times New Roman" w:cs="Times New Roman"/>
          <w:color w:val="000000"/>
          <w:spacing w:val="-4"/>
          <w:sz w:val="28"/>
          <w:szCs w:val="28"/>
          <w:lang w:val="uk-UA"/>
        </w:rPr>
        <w:t xml:space="preserve">із зміщенням за фазою </w:t>
      </w:r>
      <w:r w:rsidRPr="00162C33">
        <w:rPr>
          <w:rFonts w:ascii="Times New Roman" w:hAnsi="Times New Roman" w:cs="Times New Roman"/>
          <w:color w:val="000000"/>
          <w:spacing w:val="-3"/>
          <w:sz w:val="28"/>
          <w:szCs w:val="28"/>
          <w:lang w:val="uk-UA"/>
        </w:rPr>
        <w:t xml:space="preserve">на 180 ел. град.: одержання </w:t>
      </w:r>
      <w:r w:rsidRPr="00162C33">
        <w:rPr>
          <w:rFonts w:ascii="Times New Roman" w:hAnsi="Times New Roman" w:cs="Times New Roman"/>
          <w:color w:val="000000"/>
          <w:spacing w:val="4"/>
          <w:sz w:val="28"/>
          <w:szCs w:val="28"/>
          <w:lang w:val="uk-UA"/>
        </w:rPr>
        <w:t xml:space="preserve">двох протифазних напруг </w:t>
      </w:r>
      <w:r w:rsidRPr="00162C33">
        <w:rPr>
          <w:rFonts w:ascii="Times New Roman" w:hAnsi="Times New Roman" w:cs="Times New Roman"/>
          <w:color w:val="000000"/>
          <w:spacing w:val="2"/>
          <w:sz w:val="28"/>
          <w:szCs w:val="28"/>
          <w:lang w:val="uk-UA"/>
        </w:rPr>
        <w:t xml:space="preserve">забезпечує фазоінверсний </w:t>
      </w:r>
      <w:r w:rsidRPr="00162C33">
        <w:rPr>
          <w:rFonts w:ascii="Times New Roman" w:hAnsi="Times New Roman" w:cs="Times New Roman"/>
          <w:color w:val="000000"/>
          <w:spacing w:val="-2"/>
          <w:sz w:val="28"/>
          <w:szCs w:val="28"/>
          <w:lang w:val="uk-UA"/>
        </w:rPr>
        <w:t xml:space="preserve">каскад на транзисторі </w:t>
      </w:r>
      <w:r w:rsidRPr="00162C33">
        <w:rPr>
          <w:rFonts w:ascii="Times New Roman" w:hAnsi="Times New Roman" w:cs="Times New Roman"/>
          <w:i/>
          <w:iCs/>
          <w:color w:val="000000"/>
          <w:spacing w:val="-2"/>
          <w:sz w:val="28"/>
          <w:szCs w:val="28"/>
          <w:lang w:val="en-US"/>
        </w:rPr>
        <w:t>VT</w:t>
      </w:r>
      <w:r w:rsidRPr="00162C33">
        <w:rPr>
          <w:rFonts w:ascii="Times New Roman" w:hAnsi="Times New Roman" w:cs="Times New Roman"/>
          <w:i/>
          <w:iCs/>
          <w:color w:val="000000"/>
          <w:spacing w:val="-2"/>
          <w:sz w:val="28"/>
          <w:szCs w:val="28"/>
          <w:lang w:val="uk-UA"/>
        </w:rPr>
        <w:t xml:space="preserve">2. </w:t>
      </w:r>
      <w:r w:rsidRPr="00162C33">
        <w:rPr>
          <w:rFonts w:ascii="Times New Roman" w:hAnsi="Times New Roman" w:cs="Times New Roman"/>
          <w:color w:val="000000"/>
          <w:spacing w:val="-3"/>
          <w:sz w:val="28"/>
          <w:szCs w:val="28"/>
          <w:lang w:val="uk-UA"/>
        </w:rPr>
        <w:t xml:space="preserve">   Транзистори </w:t>
      </w:r>
      <w:r w:rsidRPr="00162C33">
        <w:rPr>
          <w:rFonts w:ascii="Times New Roman" w:hAnsi="Times New Roman" w:cs="Times New Roman"/>
          <w:i/>
          <w:iCs/>
          <w:color w:val="000000"/>
          <w:spacing w:val="-3"/>
          <w:sz w:val="28"/>
          <w:szCs w:val="28"/>
          <w:lang w:val="en-US"/>
        </w:rPr>
        <w:t>VT</w:t>
      </w:r>
      <w:r w:rsidRPr="00162C33">
        <w:rPr>
          <w:rFonts w:ascii="Times New Roman" w:hAnsi="Times New Roman" w:cs="Times New Roman"/>
          <w:i/>
          <w:iCs/>
          <w:color w:val="000000"/>
          <w:spacing w:val="-3"/>
          <w:sz w:val="28"/>
          <w:szCs w:val="28"/>
          <w:lang w:val="uk-UA"/>
        </w:rPr>
        <w:t xml:space="preserve">2 </w:t>
      </w:r>
      <w:r w:rsidRPr="00162C33">
        <w:rPr>
          <w:rFonts w:ascii="Times New Roman" w:hAnsi="Times New Roman" w:cs="Times New Roman"/>
          <w:color w:val="000000"/>
          <w:spacing w:val="-3"/>
          <w:sz w:val="28"/>
          <w:szCs w:val="28"/>
          <w:lang w:val="uk-UA"/>
        </w:rPr>
        <w:t xml:space="preserve">і </w:t>
      </w:r>
      <w:r w:rsidRPr="00162C33">
        <w:rPr>
          <w:rFonts w:ascii="Times New Roman" w:hAnsi="Times New Roman" w:cs="Times New Roman"/>
          <w:i/>
          <w:iCs/>
          <w:color w:val="000000"/>
          <w:spacing w:val="-3"/>
          <w:sz w:val="28"/>
          <w:szCs w:val="28"/>
          <w:lang w:val="en-US"/>
        </w:rPr>
        <w:t>VT</w:t>
      </w:r>
      <w:r w:rsidRPr="00162C33">
        <w:rPr>
          <w:rFonts w:ascii="Times New Roman" w:hAnsi="Times New Roman" w:cs="Times New Roman"/>
          <w:i/>
          <w:iCs/>
          <w:color w:val="000000"/>
          <w:spacing w:val="-3"/>
          <w:sz w:val="28"/>
          <w:szCs w:val="28"/>
          <w:lang w:val="uk-UA"/>
        </w:rPr>
        <w:t xml:space="preserve">3 </w:t>
      </w:r>
      <w:r w:rsidRPr="00162C33">
        <w:rPr>
          <w:rFonts w:ascii="Times New Roman" w:hAnsi="Times New Roman" w:cs="Times New Roman"/>
          <w:color w:val="000000"/>
          <w:spacing w:val="-3"/>
          <w:sz w:val="28"/>
          <w:szCs w:val="28"/>
          <w:lang w:val="uk-UA"/>
        </w:rPr>
        <w:t xml:space="preserve">поперемінне відкриваються </w:t>
      </w:r>
      <w:r w:rsidRPr="00162C33">
        <w:rPr>
          <w:rFonts w:ascii="Times New Roman" w:hAnsi="Times New Roman" w:cs="Times New Roman"/>
          <w:color w:val="000000"/>
          <w:spacing w:val="-1"/>
          <w:sz w:val="28"/>
          <w:szCs w:val="28"/>
          <w:lang w:val="uk-UA"/>
        </w:rPr>
        <w:t xml:space="preserve">позитивними півперіодами, зумовлюючи протікання в навантаженні </w:t>
      </w:r>
      <w:r w:rsidRPr="00162C33">
        <w:rPr>
          <w:rFonts w:ascii="Times New Roman" w:hAnsi="Times New Roman" w:cs="Times New Roman"/>
          <w:color w:val="000000"/>
          <w:spacing w:val="-5"/>
          <w:sz w:val="28"/>
          <w:szCs w:val="28"/>
          <w:lang w:val="uk-UA"/>
        </w:rPr>
        <w:t>змінного струму.</w:t>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4"/>
          <w:sz w:val="28"/>
          <w:szCs w:val="28"/>
          <w:lang w:val="uk-UA"/>
        </w:rPr>
      </w:pPr>
      <w:r w:rsidRPr="00162C33">
        <w:rPr>
          <w:rFonts w:ascii="Times New Roman" w:hAnsi="Times New Roman" w:cs="Times New Roman"/>
          <w:color w:val="000000"/>
          <w:spacing w:val="-3"/>
          <w:sz w:val="28"/>
          <w:szCs w:val="28"/>
          <w:lang w:val="uk-UA"/>
        </w:rPr>
        <w:t xml:space="preserve">Живлення такого каскаду можливе і від однополярного джерела. У </w:t>
      </w:r>
      <w:r w:rsidRPr="00162C33">
        <w:rPr>
          <w:rFonts w:ascii="Times New Roman" w:hAnsi="Times New Roman" w:cs="Times New Roman"/>
          <w:color w:val="000000"/>
          <w:spacing w:val="-2"/>
          <w:sz w:val="28"/>
          <w:szCs w:val="28"/>
          <w:lang w:val="uk-UA"/>
        </w:rPr>
        <w:t>такому випадку навантаження підмикається  через конденсатор вели</w:t>
      </w:r>
      <w:r w:rsidRPr="00162C33">
        <w:rPr>
          <w:rFonts w:ascii="Times New Roman" w:hAnsi="Times New Roman" w:cs="Times New Roman"/>
          <w:color w:val="000000"/>
          <w:spacing w:val="-2"/>
          <w:sz w:val="28"/>
          <w:szCs w:val="28"/>
          <w:lang w:val="uk-UA"/>
        </w:rPr>
        <w:softHyphen/>
      </w:r>
      <w:r w:rsidRPr="00162C33">
        <w:rPr>
          <w:rFonts w:ascii="Times New Roman" w:hAnsi="Times New Roman" w:cs="Times New Roman"/>
          <w:color w:val="000000"/>
          <w:spacing w:val="-6"/>
          <w:sz w:val="28"/>
          <w:szCs w:val="28"/>
          <w:lang w:val="uk-UA"/>
        </w:rPr>
        <w:t>кої ємності.</w:t>
      </w:r>
    </w:p>
    <w:p w:rsidR="00152CD1" w:rsidRPr="00162C33" w:rsidRDefault="00152CD1" w:rsidP="00152CD1">
      <w:pPr>
        <w:shd w:val="clear" w:color="auto" w:fill="FFFFFF"/>
        <w:spacing w:after="0" w:line="360" w:lineRule="auto"/>
        <w:ind w:firstLine="709"/>
        <w:jc w:val="both"/>
        <w:rPr>
          <w:rFonts w:ascii="Times New Roman" w:hAnsi="Times New Roman" w:cs="Times New Roman"/>
          <w:color w:val="000000"/>
          <w:spacing w:val="2"/>
          <w:sz w:val="28"/>
          <w:szCs w:val="28"/>
          <w:lang w:val="uk-UA"/>
        </w:rPr>
      </w:pPr>
      <w:r w:rsidRPr="00162C33">
        <w:rPr>
          <w:rFonts w:ascii="Times New Roman" w:hAnsi="Times New Roman" w:cs="Times New Roman"/>
          <w:color w:val="000000"/>
          <w:spacing w:val="-4"/>
          <w:sz w:val="28"/>
          <w:szCs w:val="28"/>
          <w:lang w:val="uk-UA"/>
        </w:rPr>
        <w:t>Останнім часом широко використовують каскади підсилення, побу</w:t>
      </w:r>
      <w:r w:rsidRPr="00162C33">
        <w:rPr>
          <w:rFonts w:ascii="Times New Roman" w:hAnsi="Times New Roman" w:cs="Times New Roman"/>
          <w:color w:val="000000"/>
          <w:spacing w:val="-4"/>
          <w:sz w:val="28"/>
          <w:szCs w:val="28"/>
          <w:lang w:val="uk-UA"/>
        </w:rPr>
        <w:softHyphen/>
        <w:t xml:space="preserve">довані на транзисторах різного типу провідності </w:t>
      </w:r>
      <w:r w:rsidRPr="00162C33">
        <w:rPr>
          <w:rFonts w:ascii="Times New Roman" w:hAnsi="Times New Roman" w:cs="Times New Roman"/>
          <w:color w:val="000000"/>
          <w:spacing w:val="-4"/>
          <w:sz w:val="28"/>
          <w:szCs w:val="28"/>
        </w:rPr>
        <w:t xml:space="preserve">- </w:t>
      </w:r>
      <w:r w:rsidRPr="00162C33">
        <w:rPr>
          <w:rFonts w:ascii="Times New Roman" w:hAnsi="Times New Roman" w:cs="Times New Roman"/>
          <w:color w:val="000000"/>
          <w:spacing w:val="-4"/>
          <w:sz w:val="28"/>
          <w:szCs w:val="28"/>
          <w:lang w:val="uk-UA"/>
        </w:rPr>
        <w:t xml:space="preserve">на комплементарних </w:t>
      </w:r>
      <w:r w:rsidRPr="00162C33">
        <w:rPr>
          <w:rFonts w:ascii="Times New Roman" w:hAnsi="Times New Roman" w:cs="Times New Roman"/>
          <w:color w:val="000000"/>
          <w:spacing w:val="2"/>
          <w:sz w:val="28"/>
          <w:szCs w:val="28"/>
          <w:lang w:val="uk-UA"/>
        </w:rPr>
        <w:t>парах транзисторів</w:t>
      </w:r>
    </w:p>
    <w:p w:rsidR="00152CD1" w:rsidRDefault="00152CD1" w:rsidP="00040B5D">
      <w:pPr>
        <w:shd w:val="clear" w:color="auto" w:fill="FFFFFF"/>
        <w:spacing w:after="0" w:line="360" w:lineRule="auto"/>
        <w:ind w:firstLine="709"/>
        <w:jc w:val="both"/>
        <w:rPr>
          <w:rFonts w:ascii="Times New Roman" w:hAnsi="Times New Roman" w:cs="Times New Roman"/>
          <w:color w:val="000000"/>
          <w:spacing w:val="-4"/>
          <w:sz w:val="28"/>
          <w:szCs w:val="28"/>
          <w:lang w:val="uk-UA"/>
        </w:rPr>
      </w:pPr>
    </w:p>
    <w:p w:rsidR="00152CD1" w:rsidRDefault="00152CD1" w:rsidP="00040B5D">
      <w:pPr>
        <w:shd w:val="clear" w:color="auto" w:fill="FFFFFF"/>
        <w:spacing w:after="0" w:line="360" w:lineRule="auto"/>
        <w:ind w:firstLine="709"/>
        <w:jc w:val="both"/>
        <w:rPr>
          <w:rFonts w:ascii="Times New Roman" w:hAnsi="Times New Roman" w:cs="Times New Roman"/>
          <w:color w:val="000000"/>
          <w:spacing w:val="-4"/>
          <w:sz w:val="28"/>
          <w:szCs w:val="28"/>
          <w:lang w:val="uk-UA"/>
        </w:rPr>
      </w:pPr>
    </w:p>
    <w:p w:rsidR="00152CD1" w:rsidRDefault="00152CD1" w:rsidP="00040B5D">
      <w:pPr>
        <w:shd w:val="clear" w:color="auto" w:fill="FFFFFF"/>
        <w:spacing w:after="0" w:line="360" w:lineRule="auto"/>
        <w:ind w:firstLine="709"/>
        <w:jc w:val="both"/>
        <w:rPr>
          <w:rFonts w:ascii="Times New Roman" w:hAnsi="Times New Roman" w:cs="Times New Roman"/>
          <w:color w:val="000000"/>
          <w:spacing w:val="-4"/>
          <w:sz w:val="28"/>
          <w:szCs w:val="28"/>
          <w:lang w:val="uk-UA"/>
        </w:rPr>
      </w:pPr>
    </w:p>
    <w:p w:rsidR="00152CD1" w:rsidRDefault="00152CD1" w:rsidP="00040B5D">
      <w:pPr>
        <w:shd w:val="clear" w:color="auto" w:fill="FFFFFF"/>
        <w:spacing w:after="0" w:line="360" w:lineRule="auto"/>
        <w:ind w:firstLine="709"/>
        <w:jc w:val="both"/>
        <w:rPr>
          <w:rFonts w:ascii="Times New Roman" w:hAnsi="Times New Roman" w:cs="Times New Roman"/>
          <w:color w:val="000000"/>
          <w:spacing w:val="-4"/>
          <w:sz w:val="28"/>
          <w:szCs w:val="28"/>
          <w:lang w:val="uk-UA"/>
        </w:rPr>
      </w:pPr>
    </w:p>
    <w:p w:rsidR="00152CD1" w:rsidRDefault="00152CD1" w:rsidP="00040B5D">
      <w:pPr>
        <w:shd w:val="clear" w:color="auto" w:fill="FFFFFF"/>
        <w:spacing w:after="0" w:line="360" w:lineRule="auto"/>
        <w:ind w:firstLine="709"/>
        <w:jc w:val="both"/>
        <w:rPr>
          <w:rFonts w:ascii="Times New Roman" w:hAnsi="Times New Roman" w:cs="Times New Roman"/>
          <w:color w:val="000000"/>
          <w:spacing w:val="-4"/>
          <w:sz w:val="28"/>
          <w:szCs w:val="28"/>
          <w:lang w:val="uk-UA"/>
        </w:rPr>
      </w:pPr>
    </w:p>
    <w:p w:rsidR="00152CD1" w:rsidRDefault="00152CD1" w:rsidP="00040B5D">
      <w:pPr>
        <w:shd w:val="clear" w:color="auto" w:fill="FFFFFF"/>
        <w:spacing w:after="0" w:line="360" w:lineRule="auto"/>
        <w:ind w:firstLine="709"/>
        <w:jc w:val="both"/>
        <w:rPr>
          <w:rFonts w:ascii="Times New Roman" w:hAnsi="Times New Roman" w:cs="Times New Roman"/>
          <w:color w:val="000000"/>
          <w:spacing w:val="-4"/>
          <w:sz w:val="28"/>
          <w:szCs w:val="28"/>
          <w:lang w:val="uk-UA"/>
        </w:rPr>
      </w:pPr>
      <w:r>
        <w:rPr>
          <w:rFonts w:ascii="Times New Roman" w:hAnsi="Times New Roman" w:cs="Times New Roman"/>
          <w:noProof/>
          <w:color w:val="000000"/>
          <w:spacing w:val="-4"/>
          <w:sz w:val="28"/>
          <w:szCs w:val="28"/>
        </w:rPr>
        <w:lastRenderedPageBreak/>
        <w:drawing>
          <wp:anchor distT="0" distB="0" distL="0" distR="0" simplePos="0" relativeHeight="251630080" behindDoc="1" locked="0" layoutInCell="1" allowOverlap="1">
            <wp:simplePos x="0" y="0"/>
            <wp:positionH relativeFrom="column">
              <wp:posOffset>1947545</wp:posOffset>
            </wp:positionH>
            <wp:positionV relativeFrom="paragraph">
              <wp:posOffset>-62865</wp:posOffset>
            </wp:positionV>
            <wp:extent cx="2057400" cy="1162050"/>
            <wp:effectExtent l="19050" t="0" r="0" b="0"/>
            <wp:wrapTight wrapText="bothSides">
              <wp:wrapPolygon edited="0">
                <wp:start x="-200" y="0"/>
                <wp:lineTo x="-200" y="21246"/>
                <wp:lineTo x="21600" y="21246"/>
                <wp:lineTo x="21600" y="0"/>
                <wp:lineTo x="-200" y="0"/>
              </wp:wrapPolygon>
            </wp:wrapTight>
            <wp:docPr id="25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9" cstate="email">
                      <a:lum bright="-48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057400" cy="1162050"/>
                    </a:xfrm>
                    <a:prstGeom prst="rect">
                      <a:avLst/>
                    </a:prstGeom>
                    <a:noFill/>
                  </pic:spPr>
                </pic:pic>
              </a:graphicData>
            </a:graphic>
          </wp:anchor>
        </w:drawing>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2"/>
          <w:sz w:val="28"/>
          <w:szCs w:val="28"/>
          <w:lang w:val="uk-UA"/>
        </w:rPr>
      </w:pPr>
    </w:p>
    <w:p w:rsidR="00AA17FF" w:rsidRPr="00162C33" w:rsidRDefault="00AA17FF" w:rsidP="00040B5D">
      <w:pPr>
        <w:spacing w:after="0" w:line="360" w:lineRule="auto"/>
        <w:ind w:firstLine="709"/>
        <w:jc w:val="both"/>
        <w:rPr>
          <w:rFonts w:ascii="Times New Roman" w:hAnsi="Times New Roman" w:cs="Times New Roman"/>
          <w:i/>
          <w:color w:val="000000"/>
          <w:spacing w:val="-7"/>
          <w:sz w:val="28"/>
          <w:szCs w:val="28"/>
          <w:lang w:val="uk-UA"/>
        </w:rPr>
      </w:pPr>
    </w:p>
    <w:p w:rsidR="00AA17FF" w:rsidRPr="00162C33" w:rsidRDefault="00AA17FF" w:rsidP="00040B5D">
      <w:pPr>
        <w:spacing w:after="0" w:line="360" w:lineRule="auto"/>
        <w:ind w:firstLine="709"/>
        <w:jc w:val="both"/>
        <w:rPr>
          <w:rFonts w:ascii="Times New Roman" w:hAnsi="Times New Roman" w:cs="Times New Roman"/>
          <w:i/>
          <w:color w:val="000000"/>
          <w:spacing w:val="-7"/>
          <w:sz w:val="28"/>
          <w:szCs w:val="28"/>
          <w:lang w:val="uk-UA"/>
        </w:rPr>
      </w:pPr>
    </w:p>
    <w:p w:rsidR="00AA17FF" w:rsidRPr="00162C33" w:rsidRDefault="00AA17FF" w:rsidP="00040B5D">
      <w:pPr>
        <w:spacing w:after="0" w:line="360" w:lineRule="auto"/>
        <w:ind w:firstLine="709"/>
        <w:jc w:val="both"/>
        <w:rPr>
          <w:rFonts w:ascii="Times New Roman" w:hAnsi="Times New Roman" w:cs="Times New Roman"/>
          <w:i/>
          <w:sz w:val="28"/>
          <w:szCs w:val="28"/>
        </w:rPr>
      </w:pPr>
      <w:r w:rsidRPr="00162C33">
        <w:rPr>
          <w:rFonts w:ascii="Times New Roman" w:hAnsi="Times New Roman" w:cs="Times New Roman"/>
          <w:i/>
          <w:color w:val="000000"/>
          <w:spacing w:val="-7"/>
          <w:sz w:val="28"/>
          <w:szCs w:val="28"/>
          <w:lang w:val="uk-UA"/>
        </w:rPr>
        <w:t xml:space="preserve">Мал.4 </w:t>
      </w:r>
      <w:r w:rsidRPr="00162C33">
        <w:rPr>
          <w:rFonts w:ascii="Times New Roman" w:hAnsi="Times New Roman" w:cs="Times New Roman"/>
          <w:i/>
          <w:color w:val="000000"/>
          <w:spacing w:val="-7"/>
          <w:sz w:val="28"/>
          <w:szCs w:val="28"/>
        </w:rPr>
        <w:t xml:space="preserve"> - </w:t>
      </w:r>
      <w:r w:rsidRPr="00162C33">
        <w:rPr>
          <w:rFonts w:ascii="Times New Roman" w:hAnsi="Times New Roman" w:cs="Times New Roman"/>
          <w:i/>
          <w:color w:val="000000"/>
          <w:spacing w:val="-7"/>
          <w:sz w:val="28"/>
          <w:szCs w:val="28"/>
          <w:lang w:val="uk-UA"/>
        </w:rPr>
        <w:t>Найпростіший каскад підсилення</w:t>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2"/>
          <w:sz w:val="28"/>
          <w:szCs w:val="28"/>
          <w:lang w:val="uk-UA"/>
        </w:rPr>
      </w:pPr>
      <w:r w:rsidRPr="00162C33">
        <w:rPr>
          <w:rFonts w:ascii="Times New Roman" w:hAnsi="Times New Roman" w:cs="Times New Roman"/>
          <w:color w:val="000000"/>
          <w:spacing w:val="2"/>
          <w:sz w:val="28"/>
          <w:szCs w:val="28"/>
          <w:lang w:val="uk-UA"/>
        </w:rPr>
        <w:t xml:space="preserve"> Схема найпростішого такого каскаду наведена </w:t>
      </w:r>
      <w:r w:rsidRPr="00162C33">
        <w:rPr>
          <w:rFonts w:ascii="Times New Roman" w:hAnsi="Times New Roman" w:cs="Times New Roman"/>
          <w:color w:val="000000"/>
          <w:spacing w:val="-3"/>
          <w:sz w:val="28"/>
          <w:szCs w:val="28"/>
          <w:lang w:val="uk-UA"/>
        </w:rPr>
        <w:t>на мал.. 4</w:t>
      </w:r>
      <w:r w:rsidRPr="00162C33">
        <w:rPr>
          <w:rFonts w:ascii="Times New Roman" w:hAnsi="Times New Roman" w:cs="Times New Roman"/>
          <w:color w:val="000000"/>
          <w:spacing w:val="-3"/>
          <w:sz w:val="28"/>
          <w:szCs w:val="28"/>
        </w:rPr>
        <w:t xml:space="preserve">. </w:t>
      </w:r>
      <w:r w:rsidRPr="00162C33">
        <w:rPr>
          <w:rFonts w:ascii="Times New Roman" w:hAnsi="Times New Roman" w:cs="Times New Roman"/>
          <w:color w:val="000000"/>
          <w:spacing w:val="-3"/>
          <w:sz w:val="28"/>
          <w:szCs w:val="28"/>
          <w:lang w:val="uk-UA"/>
        </w:rPr>
        <w:t>Кожен з тран</w:t>
      </w:r>
      <w:r w:rsidRPr="00162C33">
        <w:rPr>
          <w:rFonts w:ascii="Times New Roman" w:hAnsi="Times New Roman" w:cs="Times New Roman"/>
          <w:color w:val="000000"/>
          <w:spacing w:val="-3"/>
          <w:sz w:val="28"/>
          <w:szCs w:val="28"/>
          <w:lang w:val="uk-UA"/>
        </w:rPr>
        <w:softHyphen/>
      </w:r>
      <w:r w:rsidRPr="00162C33">
        <w:rPr>
          <w:rFonts w:ascii="Times New Roman" w:hAnsi="Times New Roman" w:cs="Times New Roman"/>
          <w:color w:val="000000"/>
          <w:spacing w:val="-1"/>
          <w:sz w:val="28"/>
          <w:szCs w:val="28"/>
          <w:lang w:val="uk-UA"/>
        </w:rPr>
        <w:t>зисторів разом з наванта</w:t>
      </w:r>
      <w:r w:rsidRPr="00162C33">
        <w:rPr>
          <w:rFonts w:ascii="Times New Roman" w:hAnsi="Times New Roman" w:cs="Times New Roman"/>
          <w:color w:val="000000"/>
          <w:spacing w:val="-1"/>
          <w:sz w:val="28"/>
          <w:szCs w:val="28"/>
          <w:lang w:val="uk-UA"/>
        </w:rPr>
        <w:softHyphen/>
      </w:r>
      <w:r w:rsidRPr="00162C33">
        <w:rPr>
          <w:rFonts w:ascii="Times New Roman" w:hAnsi="Times New Roman" w:cs="Times New Roman"/>
          <w:color w:val="000000"/>
          <w:sz w:val="28"/>
          <w:szCs w:val="28"/>
          <w:lang w:val="uk-UA"/>
        </w:rPr>
        <w:t>женням тут утворює схе</w:t>
      </w:r>
      <w:r w:rsidRPr="00162C33">
        <w:rPr>
          <w:rFonts w:ascii="Times New Roman" w:hAnsi="Times New Roman" w:cs="Times New Roman"/>
          <w:color w:val="000000"/>
          <w:sz w:val="28"/>
          <w:szCs w:val="28"/>
          <w:lang w:val="uk-UA"/>
        </w:rPr>
        <w:softHyphen/>
      </w:r>
      <w:r w:rsidRPr="00162C33">
        <w:rPr>
          <w:rFonts w:ascii="Times New Roman" w:hAnsi="Times New Roman" w:cs="Times New Roman"/>
          <w:color w:val="000000"/>
          <w:spacing w:val="3"/>
          <w:sz w:val="28"/>
          <w:szCs w:val="28"/>
          <w:lang w:val="uk-UA"/>
        </w:rPr>
        <w:t>му з СК.</w:t>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12"/>
          <w:sz w:val="28"/>
          <w:szCs w:val="28"/>
          <w:lang w:val="uk-UA"/>
        </w:rPr>
      </w:pPr>
      <w:r w:rsidRPr="00162C33">
        <w:rPr>
          <w:rFonts w:ascii="Times New Roman" w:hAnsi="Times New Roman" w:cs="Times New Roman"/>
          <w:color w:val="000000"/>
          <w:spacing w:val="7"/>
          <w:sz w:val="28"/>
          <w:szCs w:val="28"/>
          <w:lang w:val="uk-UA"/>
        </w:rPr>
        <w:t>Працює каскад у ре</w:t>
      </w:r>
      <w:r w:rsidRPr="00162C33">
        <w:rPr>
          <w:rFonts w:ascii="Times New Roman" w:hAnsi="Times New Roman" w:cs="Times New Roman"/>
          <w:color w:val="000000"/>
          <w:spacing w:val="7"/>
          <w:sz w:val="28"/>
          <w:szCs w:val="28"/>
          <w:lang w:val="uk-UA"/>
        </w:rPr>
        <w:softHyphen/>
      </w:r>
      <w:r w:rsidRPr="00162C33">
        <w:rPr>
          <w:rFonts w:ascii="Times New Roman" w:hAnsi="Times New Roman" w:cs="Times New Roman"/>
          <w:color w:val="000000"/>
          <w:spacing w:val="-4"/>
          <w:sz w:val="28"/>
          <w:szCs w:val="28"/>
          <w:lang w:val="uk-UA"/>
        </w:rPr>
        <w:t>жимі класу В, який відзна</w:t>
      </w:r>
      <w:r w:rsidRPr="00162C33">
        <w:rPr>
          <w:rFonts w:ascii="Times New Roman" w:hAnsi="Times New Roman" w:cs="Times New Roman"/>
          <w:color w:val="000000"/>
          <w:spacing w:val="-4"/>
          <w:sz w:val="28"/>
          <w:szCs w:val="28"/>
          <w:lang w:val="uk-UA"/>
        </w:rPr>
        <w:softHyphen/>
      </w:r>
      <w:r w:rsidRPr="00162C33">
        <w:rPr>
          <w:rFonts w:ascii="Times New Roman" w:hAnsi="Times New Roman" w:cs="Times New Roman"/>
          <w:color w:val="000000"/>
          <w:spacing w:val="12"/>
          <w:sz w:val="28"/>
          <w:szCs w:val="28"/>
          <w:lang w:val="uk-UA"/>
        </w:rPr>
        <w:t>чається значними не</w:t>
      </w:r>
      <w:r w:rsidRPr="00162C33">
        <w:rPr>
          <w:rFonts w:ascii="Times New Roman" w:hAnsi="Times New Roman" w:cs="Times New Roman"/>
          <w:color w:val="000000"/>
          <w:spacing w:val="12"/>
          <w:sz w:val="28"/>
          <w:szCs w:val="28"/>
          <w:lang w:val="uk-UA"/>
        </w:rPr>
        <w:softHyphen/>
      </w:r>
      <w:r w:rsidRPr="00162C33">
        <w:rPr>
          <w:rFonts w:ascii="Times New Roman" w:hAnsi="Times New Roman" w:cs="Times New Roman"/>
          <w:color w:val="000000"/>
          <w:spacing w:val="-4"/>
          <w:sz w:val="28"/>
          <w:szCs w:val="28"/>
          <w:lang w:val="uk-UA"/>
        </w:rPr>
        <w:t>лінійними викривленнями при підсиленні</w:t>
      </w:r>
      <w:r w:rsidRPr="00162C33">
        <w:rPr>
          <w:rFonts w:ascii="Times New Roman" w:hAnsi="Times New Roman" w:cs="Times New Roman"/>
          <w:color w:val="000000"/>
          <w:spacing w:val="-1"/>
          <w:sz w:val="28"/>
          <w:szCs w:val="28"/>
          <w:lang w:val="uk-UA"/>
        </w:rPr>
        <w:t xml:space="preserve">  гармоній</w:t>
      </w:r>
      <w:r w:rsidRPr="00162C33">
        <w:rPr>
          <w:rFonts w:ascii="Times New Roman" w:hAnsi="Times New Roman" w:cs="Times New Roman"/>
          <w:color w:val="000000"/>
          <w:spacing w:val="-1"/>
          <w:sz w:val="28"/>
          <w:szCs w:val="28"/>
          <w:lang w:val="uk-UA"/>
        </w:rPr>
        <w:softHyphen/>
        <w:t>них сигналів.</w:t>
      </w:r>
    </w:p>
    <w:p w:rsidR="00AA17FF" w:rsidRPr="00162C33" w:rsidRDefault="00AA17FF" w:rsidP="00040B5D">
      <w:pPr>
        <w:shd w:val="clear" w:color="auto" w:fill="FFFFFF"/>
        <w:spacing w:after="0" w:line="360" w:lineRule="auto"/>
        <w:ind w:firstLine="709"/>
        <w:jc w:val="both"/>
        <w:rPr>
          <w:rFonts w:ascii="Times New Roman" w:hAnsi="Times New Roman" w:cs="Times New Roman"/>
          <w:b/>
          <w:color w:val="FFC000"/>
          <w:spacing w:val="-7"/>
          <w:sz w:val="28"/>
          <w:szCs w:val="28"/>
          <w:lang w:val="uk-UA"/>
        </w:rPr>
      </w:pPr>
      <w:r w:rsidRPr="00162C33">
        <w:rPr>
          <w:rFonts w:ascii="Times New Roman" w:hAnsi="Times New Roman" w:cs="Times New Roman"/>
          <w:b/>
          <w:color w:val="FFC000"/>
          <w:spacing w:val="12"/>
          <w:sz w:val="28"/>
          <w:szCs w:val="28"/>
          <w:lang w:val="uk-UA"/>
        </w:rPr>
        <w:t>Характерна  особли</w:t>
      </w:r>
      <w:r w:rsidRPr="00162C33">
        <w:rPr>
          <w:rFonts w:ascii="Times New Roman" w:hAnsi="Times New Roman" w:cs="Times New Roman"/>
          <w:b/>
          <w:color w:val="FFC000"/>
          <w:spacing w:val="2"/>
          <w:sz w:val="28"/>
          <w:szCs w:val="28"/>
          <w:lang w:val="uk-UA"/>
        </w:rPr>
        <w:t xml:space="preserve">вість такої схеми: для неї </w:t>
      </w:r>
      <w:r w:rsidRPr="00162C33">
        <w:rPr>
          <w:rFonts w:ascii="Times New Roman" w:hAnsi="Times New Roman" w:cs="Times New Roman"/>
          <w:b/>
          <w:color w:val="FFC000"/>
          <w:spacing w:val="-7"/>
          <w:sz w:val="28"/>
          <w:szCs w:val="28"/>
          <w:lang w:val="uk-UA"/>
        </w:rPr>
        <w:t xml:space="preserve">не потрібен фазоінверсний </w:t>
      </w:r>
      <w:r w:rsidRPr="00162C33">
        <w:rPr>
          <w:rFonts w:ascii="Times New Roman" w:hAnsi="Times New Roman" w:cs="Times New Roman"/>
          <w:b/>
          <w:color w:val="FFC000"/>
          <w:spacing w:val="-2"/>
          <w:sz w:val="28"/>
          <w:szCs w:val="28"/>
          <w:lang w:val="uk-UA"/>
        </w:rPr>
        <w:t>каскад.</w:t>
      </w:r>
    </w:p>
    <w:p w:rsidR="00AA17FF" w:rsidRPr="00162C33" w:rsidRDefault="00AA17FF" w:rsidP="00040B5D">
      <w:pPr>
        <w:shd w:val="clear" w:color="auto" w:fill="FFFFFF"/>
        <w:spacing w:after="0" w:line="360" w:lineRule="auto"/>
        <w:ind w:firstLine="709"/>
        <w:jc w:val="both"/>
        <w:rPr>
          <w:rFonts w:ascii="Times New Roman" w:hAnsi="Times New Roman" w:cs="Times New Roman"/>
          <w:color w:val="000000"/>
          <w:spacing w:val="-7"/>
          <w:sz w:val="28"/>
          <w:szCs w:val="28"/>
          <w:lang w:val="uk-UA"/>
        </w:rPr>
      </w:pPr>
      <w:r w:rsidRPr="00162C33">
        <w:rPr>
          <w:rFonts w:ascii="Times New Roman" w:hAnsi="Times New Roman" w:cs="Times New Roman"/>
          <w:color w:val="000000"/>
          <w:spacing w:val="2"/>
          <w:sz w:val="28"/>
          <w:szCs w:val="28"/>
          <w:lang w:val="uk-UA"/>
        </w:rPr>
        <w:t>При цьому за відсут</w:t>
      </w:r>
      <w:r w:rsidRPr="00162C33">
        <w:rPr>
          <w:rFonts w:ascii="Times New Roman" w:hAnsi="Times New Roman" w:cs="Times New Roman"/>
          <w:color w:val="000000"/>
          <w:spacing w:val="-6"/>
          <w:sz w:val="28"/>
          <w:szCs w:val="28"/>
          <w:lang w:val="uk-UA"/>
        </w:rPr>
        <w:t>ності вхідного сигналу че</w:t>
      </w:r>
      <w:r w:rsidRPr="00162C33">
        <w:rPr>
          <w:rFonts w:ascii="Times New Roman" w:hAnsi="Times New Roman" w:cs="Times New Roman"/>
          <w:color w:val="000000"/>
          <w:spacing w:val="-6"/>
          <w:sz w:val="28"/>
          <w:szCs w:val="28"/>
          <w:lang w:val="uk-UA"/>
        </w:rPr>
        <w:softHyphen/>
      </w:r>
      <w:r w:rsidRPr="00162C33">
        <w:rPr>
          <w:rFonts w:ascii="Times New Roman" w:hAnsi="Times New Roman" w:cs="Times New Roman"/>
          <w:color w:val="000000"/>
          <w:spacing w:val="3"/>
          <w:sz w:val="28"/>
          <w:szCs w:val="28"/>
          <w:lang w:val="uk-UA"/>
        </w:rPr>
        <w:t xml:space="preserve">рез обидва транзистори </w:t>
      </w:r>
      <w:r w:rsidRPr="00162C33">
        <w:rPr>
          <w:rFonts w:ascii="Times New Roman" w:hAnsi="Times New Roman" w:cs="Times New Roman"/>
          <w:color w:val="000000"/>
          <w:spacing w:val="-5"/>
          <w:sz w:val="28"/>
          <w:szCs w:val="28"/>
          <w:lang w:val="uk-UA"/>
        </w:rPr>
        <w:t xml:space="preserve">протікає невеликий струм </w:t>
      </w:r>
      <w:r w:rsidRPr="00162C33">
        <w:rPr>
          <w:rFonts w:ascii="Times New Roman" w:hAnsi="Times New Roman" w:cs="Times New Roman"/>
          <w:color w:val="000000"/>
          <w:spacing w:val="-11"/>
          <w:sz w:val="28"/>
          <w:szCs w:val="28"/>
          <w:lang w:val="uk-UA"/>
        </w:rPr>
        <w:t xml:space="preserve">спокою (наскрізний струм), </w:t>
      </w:r>
      <w:r w:rsidRPr="00162C33">
        <w:rPr>
          <w:rFonts w:ascii="Times New Roman" w:hAnsi="Times New Roman" w:cs="Times New Roman"/>
          <w:color w:val="000000"/>
          <w:spacing w:val="-2"/>
          <w:sz w:val="28"/>
          <w:szCs w:val="28"/>
          <w:lang w:val="uk-UA"/>
        </w:rPr>
        <w:t xml:space="preserve">а через навантаження не </w:t>
      </w:r>
      <w:r w:rsidRPr="00162C33">
        <w:rPr>
          <w:rFonts w:ascii="Times New Roman" w:hAnsi="Times New Roman" w:cs="Times New Roman"/>
          <w:color w:val="000000"/>
          <w:spacing w:val="-8"/>
          <w:sz w:val="28"/>
          <w:szCs w:val="28"/>
          <w:lang w:val="uk-UA"/>
        </w:rPr>
        <w:t>протікає.</w:t>
      </w:r>
    </w:p>
    <w:p w:rsidR="00AA17FF" w:rsidRPr="00162C33" w:rsidRDefault="00AA17FF" w:rsidP="00040B5D">
      <w:pPr>
        <w:shd w:val="clear" w:color="auto" w:fill="FFFFFF"/>
        <w:tabs>
          <w:tab w:val="left" w:pos="3394"/>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pacing w:val="-3"/>
          <w:sz w:val="28"/>
          <w:szCs w:val="28"/>
          <w:lang w:val="uk-UA"/>
        </w:rPr>
        <w:t xml:space="preserve">Оскільки в цих схемах </w:t>
      </w:r>
      <w:r w:rsidRPr="00162C33">
        <w:rPr>
          <w:rFonts w:ascii="Times New Roman" w:hAnsi="Times New Roman" w:cs="Times New Roman"/>
          <w:color w:val="000000"/>
          <w:spacing w:val="-6"/>
          <w:sz w:val="28"/>
          <w:szCs w:val="28"/>
          <w:lang w:val="uk-UA"/>
        </w:rPr>
        <w:t xml:space="preserve">обидва транзистори увімкнені відносно навантаження як емітерні повторювачі, </w:t>
      </w:r>
      <w:r w:rsidRPr="00162C33">
        <w:rPr>
          <w:rFonts w:ascii="Times New Roman" w:hAnsi="Times New Roman" w:cs="Times New Roman"/>
          <w:color w:val="000000"/>
          <w:spacing w:val="-11"/>
          <w:sz w:val="28"/>
          <w:szCs w:val="28"/>
          <w:lang w:val="uk-UA"/>
        </w:rPr>
        <w:t>то вони досить просто узго</w:t>
      </w:r>
      <w:r w:rsidRPr="00162C33">
        <w:rPr>
          <w:rFonts w:ascii="Times New Roman" w:hAnsi="Times New Roman" w:cs="Times New Roman"/>
          <w:color w:val="000000"/>
          <w:spacing w:val="-3"/>
          <w:sz w:val="28"/>
          <w:szCs w:val="28"/>
          <w:lang w:val="uk-UA"/>
        </w:rPr>
        <w:t xml:space="preserve">джуються з низькоомним </w:t>
      </w:r>
      <w:r w:rsidRPr="00162C33">
        <w:rPr>
          <w:rFonts w:ascii="Times New Roman" w:hAnsi="Times New Roman" w:cs="Times New Roman"/>
          <w:color w:val="000000"/>
          <w:spacing w:val="-17"/>
          <w:sz w:val="28"/>
          <w:szCs w:val="28"/>
          <w:lang w:val="uk-UA"/>
        </w:rPr>
        <w:t xml:space="preserve">провідності в режимі класу АВ </w:t>
      </w:r>
      <w:r w:rsidRPr="00162C33">
        <w:rPr>
          <w:rFonts w:ascii="Times New Roman" w:hAnsi="Times New Roman" w:cs="Times New Roman"/>
          <w:color w:val="000000"/>
          <w:spacing w:val="-2"/>
          <w:sz w:val="28"/>
          <w:szCs w:val="28"/>
          <w:lang w:val="uk-UA"/>
        </w:rPr>
        <w:t xml:space="preserve">опором навантаження і к.к.д. при цьому досить високий. Вихідна </w:t>
      </w:r>
      <w:r w:rsidRPr="00162C33">
        <w:rPr>
          <w:rFonts w:ascii="Times New Roman" w:hAnsi="Times New Roman" w:cs="Times New Roman"/>
          <w:color w:val="000000"/>
          <w:spacing w:val="-4"/>
          <w:sz w:val="28"/>
          <w:szCs w:val="28"/>
          <w:lang w:val="uk-UA"/>
        </w:rPr>
        <w:t xml:space="preserve">напруга дорівнює вхідній, а підсилення потужності відбувається за </w:t>
      </w:r>
      <w:r w:rsidRPr="00162C33">
        <w:rPr>
          <w:rFonts w:ascii="Times New Roman" w:hAnsi="Times New Roman" w:cs="Times New Roman"/>
          <w:color w:val="000000"/>
          <w:spacing w:val="-6"/>
          <w:sz w:val="28"/>
          <w:szCs w:val="28"/>
          <w:lang w:val="uk-UA"/>
        </w:rPr>
        <w:t>рахунок підсилення струму.</w:t>
      </w:r>
    </w:p>
    <w:p w:rsidR="00152CD1" w:rsidRDefault="00152CD1" w:rsidP="00152CD1">
      <w:pPr>
        <w:pStyle w:val="af"/>
        <w:spacing w:line="360" w:lineRule="auto"/>
        <w:ind w:left="0" w:right="0" w:firstLine="709"/>
        <w:jc w:val="both"/>
        <w:rPr>
          <w:i/>
          <w:sz w:val="28"/>
          <w:szCs w:val="28"/>
        </w:rPr>
      </w:pPr>
    </w:p>
    <w:p w:rsidR="00152CD1" w:rsidRDefault="00152CD1" w:rsidP="00152CD1">
      <w:pPr>
        <w:pStyle w:val="af"/>
        <w:spacing w:line="360" w:lineRule="auto"/>
        <w:ind w:left="0" w:right="0" w:firstLine="709"/>
        <w:jc w:val="both"/>
        <w:rPr>
          <w:i/>
          <w:sz w:val="28"/>
          <w:szCs w:val="28"/>
        </w:rPr>
      </w:pPr>
      <w:r>
        <w:rPr>
          <w:i/>
          <w:noProof/>
          <w:sz w:val="28"/>
          <w:szCs w:val="28"/>
          <w:lang w:val="ru-RU"/>
        </w:rPr>
        <w:drawing>
          <wp:anchor distT="0" distB="0" distL="114300" distR="114300" simplePos="0" relativeHeight="251631104" behindDoc="0" locked="0" layoutInCell="1" allowOverlap="1">
            <wp:simplePos x="0" y="0"/>
            <wp:positionH relativeFrom="column">
              <wp:align>center</wp:align>
            </wp:positionH>
            <wp:positionV relativeFrom="paragraph">
              <wp:posOffset>23495</wp:posOffset>
            </wp:positionV>
            <wp:extent cx="2857500" cy="1495425"/>
            <wp:effectExtent l="19050" t="0" r="0" b="0"/>
            <wp:wrapNone/>
            <wp:docPr id="25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0" cstate="email">
                      <a:lum bright="-36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857500" cy="1495425"/>
                    </a:xfrm>
                    <a:prstGeom prst="rect">
                      <a:avLst/>
                    </a:prstGeom>
                    <a:noFill/>
                    <a:ln w="9525">
                      <a:noFill/>
                      <a:miter lim="800000"/>
                      <a:headEnd/>
                      <a:tailEnd/>
                    </a:ln>
                  </pic:spPr>
                </pic:pic>
              </a:graphicData>
            </a:graphic>
          </wp:anchor>
        </w:drawing>
      </w:r>
    </w:p>
    <w:p w:rsidR="00152CD1" w:rsidRDefault="00152CD1" w:rsidP="00152CD1">
      <w:pPr>
        <w:pStyle w:val="af"/>
        <w:spacing w:line="360" w:lineRule="auto"/>
        <w:ind w:left="0" w:right="0" w:firstLine="709"/>
        <w:jc w:val="both"/>
        <w:rPr>
          <w:i/>
          <w:sz w:val="28"/>
          <w:szCs w:val="28"/>
        </w:rPr>
      </w:pPr>
    </w:p>
    <w:p w:rsidR="00152CD1" w:rsidRDefault="00152CD1" w:rsidP="00152CD1">
      <w:pPr>
        <w:pStyle w:val="af"/>
        <w:spacing w:line="360" w:lineRule="auto"/>
        <w:ind w:left="0" w:right="0" w:firstLine="709"/>
        <w:jc w:val="both"/>
        <w:rPr>
          <w:i/>
          <w:sz w:val="28"/>
          <w:szCs w:val="28"/>
        </w:rPr>
      </w:pPr>
    </w:p>
    <w:p w:rsidR="00152CD1" w:rsidRDefault="00152CD1" w:rsidP="00152CD1">
      <w:pPr>
        <w:pStyle w:val="af"/>
        <w:spacing w:line="360" w:lineRule="auto"/>
        <w:ind w:left="0" w:right="0" w:firstLine="709"/>
        <w:jc w:val="both"/>
        <w:rPr>
          <w:i/>
          <w:sz w:val="28"/>
          <w:szCs w:val="28"/>
        </w:rPr>
      </w:pPr>
    </w:p>
    <w:p w:rsidR="00152CD1" w:rsidRDefault="00152CD1" w:rsidP="00152CD1">
      <w:pPr>
        <w:pStyle w:val="af"/>
        <w:spacing w:line="360" w:lineRule="auto"/>
        <w:ind w:left="0" w:right="0" w:firstLine="709"/>
        <w:jc w:val="both"/>
        <w:rPr>
          <w:i/>
          <w:sz w:val="28"/>
          <w:szCs w:val="28"/>
        </w:rPr>
      </w:pPr>
    </w:p>
    <w:p w:rsidR="00152CD1" w:rsidRDefault="00152CD1" w:rsidP="00152CD1">
      <w:pPr>
        <w:pStyle w:val="af"/>
        <w:spacing w:line="360" w:lineRule="auto"/>
        <w:ind w:left="0" w:right="0" w:firstLine="709"/>
        <w:jc w:val="both"/>
        <w:rPr>
          <w:i/>
          <w:sz w:val="28"/>
          <w:szCs w:val="28"/>
        </w:rPr>
      </w:pPr>
    </w:p>
    <w:p w:rsidR="00AA17FF" w:rsidRPr="00152CD1" w:rsidRDefault="00AA17FF" w:rsidP="00152CD1">
      <w:pPr>
        <w:pStyle w:val="af"/>
        <w:spacing w:line="360" w:lineRule="auto"/>
        <w:ind w:left="0" w:right="0" w:firstLine="709"/>
        <w:jc w:val="both"/>
        <w:rPr>
          <w:sz w:val="28"/>
          <w:szCs w:val="28"/>
        </w:rPr>
      </w:pPr>
      <w:r w:rsidRPr="00162C33">
        <w:rPr>
          <w:i/>
          <w:sz w:val="28"/>
          <w:szCs w:val="28"/>
        </w:rPr>
        <w:t>Мал.5 - Безтрансформаторний каскад</w:t>
      </w:r>
    </w:p>
    <w:p w:rsidR="00152CD1" w:rsidRDefault="00152CD1" w:rsidP="00040B5D">
      <w:pPr>
        <w:spacing w:after="0" w:line="360" w:lineRule="auto"/>
        <w:ind w:firstLine="709"/>
        <w:jc w:val="both"/>
        <w:rPr>
          <w:rFonts w:ascii="Times New Roman" w:hAnsi="Times New Roman" w:cs="Times New Roman"/>
          <w:sz w:val="28"/>
          <w:szCs w:val="28"/>
          <w:u w:val="single"/>
          <w:lang w:val="uk-UA"/>
        </w:rPr>
      </w:pPr>
    </w:p>
    <w:p w:rsidR="00152CD1" w:rsidRDefault="00152CD1" w:rsidP="00040B5D">
      <w:pPr>
        <w:spacing w:after="0" w:line="360" w:lineRule="auto"/>
        <w:ind w:firstLine="709"/>
        <w:jc w:val="both"/>
        <w:rPr>
          <w:rFonts w:ascii="Times New Roman" w:hAnsi="Times New Roman" w:cs="Times New Roman"/>
          <w:sz w:val="28"/>
          <w:szCs w:val="28"/>
          <w:u w:val="single"/>
          <w:lang w:val="uk-UA"/>
        </w:rPr>
      </w:pPr>
    </w:p>
    <w:p w:rsidR="00DF7EF8" w:rsidRPr="003E5F03" w:rsidRDefault="00DF7EF8" w:rsidP="00040B5D">
      <w:pPr>
        <w:shd w:val="clear" w:color="auto" w:fill="FFFFFF"/>
        <w:spacing w:after="0" w:line="360" w:lineRule="auto"/>
        <w:ind w:firstLine="709"/>
        <w:jc w:val="both"/>
        <w:rPr>
          <w:rFonts w:ascii="Times New Roman" w:hAnsi="Times New Roman" w:cs="Times New Roman"/>
          <w:position w:val="-34"/>
          <w:sz w:val="28"/>
          <w:lang w:val="uk-UA"/>
        </w:rPr>
      </w:pPr>
    </w:p>
    <w:p w:rsidR="00531621" w:rsidRPr="00721022" w:rsidRDefault="00531621" w:rsidP="00040B5D">
      <w:pPr>
        <w:pStyle w:val="26"/>
        <w:spacing w:line="360" w:lineRule="auto"/>
        <w:ind w:left="0" w:firstLine="709"/>
        <w:jc w:val="both"/>
        <w:rPr>
          <w:b w:val="0"/>
          <w:u w:val="single"/>
        </w:rPr>
      </w:pPr>
      <w:r w:rsidRPr="00721022">
        <w:rPr>
          <w:b w:val="0"/>
          <w:u w:val="single"/>
        </w:rPr>
        <w:lastRenderedPageBreak/>
        <w:t>Лекція № 1</w:t>
      </w:r>
      <w:r w:rsidR="009B2A33">
        <w:rPr>
          <w:b w:val="0"/>
          <w:u w:val="single"/>
        </w:rPr>
        <w:t>3</w:t>
      </w:r>
    </w:p>
    <w:p w:rsidR="007A21DD" w:rsidRPr="00162C33" w:rsidRDefault="007A21DD" w:rsidP="00040B5D">
      <w:pPr>
        <w:pStyle w:val="26"/>
        <w:spacing w:line="360" w:lineRule="auto"/>
        <w:ind w:left="0" w:firstLine="709"/>
        <w:jc w:val="both"/>
        <w:rPr>
          <w:color w:val="1F497D" w:themeColor="text2"/>
        </w:rPr>
      </w:pPr>
      <w:r w:rsidRPr="00721022">
        <w:rPr>
          <w:b w:val="0"/>
        </w:rPr>
        <w:t>Тема лекції:</w:t>
      </w:r>
      <w:r w:rsidRPr="00162C33">
        <w:rPr>
          <w:color w:val="1F497D" w:themeColor="text2"/>
        </w:rPr>
        <w:t>ПІДСИЛЮВАЧ ПОСТІЙНОГО СТРУМУ</w:t>
      </w:r>
    </w:p>
    <w:p w:rsidR="007A21DD" w:rsidRPr="00162C33" w:rsidRDefault="007A21DD" w:rsidP="00040B5D">
      <w:pPr>
        <w:pStyle w:val="26"/>
        <w:spacing w:line="360" w:lineRule="auto"/>
        <w:ind w:left="0" w:firstLine="709"/>
        <w:jc w:val="both"/>
        <w:rPr>
          <w:color w:val="1F497D" w:themeColor="text2"/>
        </w:rPr>
      </w:pPr>
    </w:p>
    <w:p w:rsidR="007A21DD" w:rsidRPr="00721022" w:rsidRDefault="007A21DD" w:rsidP="00040B5D">
      <w:pPr>
        <w:pStyle w:val="26"/>
        <w:spacing w:line="360" w:lineRule="auto"/>
        <w:ind w:left="0" w:firstLine="709"/>
        <w:jc w:val="both"/>
        <w:rPr>
          <w:color w:val="00B050"/>
        </w:rPr>
      </w:pPr>
      <w:r w:rsidRPr="00162C33">
        <w:rPr>
          <w:color w:val="00B050"/>
        </w:rPr>
        <w:t>План лекції</w:t>
      </w:r>
    </w:p>
    <w:p w:rsidR="007A21DD" w:rsidRPr="00162C33" w:rsidRDefault="007A21DD" w:rsidP="00A32AA4">
      <w:pPr>
        <w:pStyle w:val="31"/>
        <w:numPr>
          <w:ilvl w:val="0"/>
          <w:numId w:val="7"/>
        </w:numPr>
        <w:spacing w:line="360" w:lineRule="auto"/>
        <w:ind w:left="0" w:firstLine="709"/>
        <w:jc w:val="both"/>
        <w:rPr>
          <w:b w:val="0"/>
        </w:rPr>
      </w:pPr>
      <w:r w:rsidRPr="00162C33">
        <w:rPr>
          <w:b w:val="0"/>
        </w:rPr>
        <w:t>Загальні відомості  про підсилювачі постійного струму (ППС).</w:t>
      </w:r>
    </w:p>
    <w:p w:rsidR="007A21DD" w:rsidRPr="00162C33" w:rsidRDefault="007A21DD" w:rsidP="00A32AA4">
      <w:pPr>
        <w:pStyle w:val="31"/>
        <w:numPr>
          <w:ilvl w:val="0"/>
          <w:numId w:val="7"/>
        </w:numPr>
        <w:spacing w:line="360" w:lineRule="auto"/>
        <w:ind w:left="0" w:firstLine="709"/>
        <w:jc w:val="both"/>
        <w:rPr>
          <w:b w:val="0"/>
        </w:rPr>
      </w:pPr>
      <w:r w:rsidRPr="00162C33">
        <w:rPr>
          <w:b w:val="0"/>
        </w:rPr>
        <w:t>Однокаскадні, багатокаскадні ППС.</w:t>
      </w:r>
    </w:p>
    <w:p w:rsidR="007A21DD" w:rsidRPr="00162C33" w:rsidRDefault="007A21DD" w:rsidP="00A32AA4">
      <w:pPr>
        <w:pStyle w:val="26"/>
        <w:numPr>
          <w:ilvl w:val="0"/>
          <w:numId w:val="7"/>
        </w:numPr>
        <w:spacing w:line="360" w:lineRule="auto"/>
        <w:ind w:left="0" w:firstLine="709"/>
        <w:jc w:val="both"/>
        <w:rPr>
          <w:b w:val="0"/>
        </w:rPr>
      </w:pPr>
      <w:r w:rsidRPr="00162C33">
        <w:rPr>
          <w:b w:val="0"/>
        </w:rPr>
        <w:t>Балансні каскади ППС</w:t>
      </w:r>
    </w:p>
    <w:p w:rsidR="007A21DD" w:rsidRPr="00162C33" w:rsidRDefault="007A21DD" w:rsidP="00A32AA4">
      <w:pPr>
        <w:pStyle w:val="26"/>
        <w:numPr>
          <w:ilvl w:val="0"/>
          <w:numId w:val="7"/>
        </w:numPr>
        <w:spacing w:line="360" w:lineRule="auto"/>
        <w:ind w:left="0" w:firstLine="709"/>
        <w:jc w:val="both"/>
        <w:rPr>
          <w:b w:val="0"/>
        </w:rPr>
      </w:pPr>
      <w:r w:rsidRPr="00162C33">
        <w:rPr>
          <w:b w:val="0"/>
        </w:rPr>
        <w:t>ОПЕРАЦІЙНІ ПІДСИЛЮВАЧІ</w:t>
      </w:r>
    </w:p>
    <w:p w:rsidR="007A21DD" w:rsidRPr="00162C33" w:rsidRDefault="007A21DD" w:rsidP="00040B5D">
      <w:pPr>
        <w:pStyle w:val="31"/>
        <w:spacing w:line="360" w:lineRule="auto"/>
        <w:ind w:firstLine="709"/>
        <w:jc w:val="both"/>
        <w:rPr>
          <w:b w:val="0"/>
        </w:rPr>
      </w:pPr>
      <w:r w:rsidRPr="00162C33">
        <w:rPr>
          <w:b w:val="0"/>
        </w:rPr>
        <w:t>а) Функціональні можливості операційних підсилювачів</w:t>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Cs/>
          <w:color w:val="000000"/>
          <w:sz w:val="28"/>
          <w:szCs w:val="28"/>
          <w:lang w:val="uk-UA"/>
        </w:rPr>
        <w:t>б) Аналогові схеми на базі ОП</w:t>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Cs/>
          <w:color w:val="000000"/>
          <w:sz w:val="28"/>
          <w:szCs w:val="28"/>
          <w:lang w:val="uk-UA"/>
        </w:rPr>
        <w:t>в)  Масштабні інвертувальні підсилювачі</w:t>
      </w:r>
    </w:p>
    <w:p w:rsidR="007A21DD" w:rsidRPr="00162C33" w:rsidRDefault="007A21DD" w:rsidP="00040B5D">
      <w:pPr>
        <w:pStyle w:val="31"/>
        <w:spacing w:line="360" w:lineRule="auto"/>
        <w:ind w:firstLine="709"/>
        <w:jc w:val="both"/>
        <w:rPr>
          <w:b w:val="0"/>
        </w:rPr>
      </w:pPr>
      <w:r w:rsidRPr="00162C33">
        <w:rPr>
          <w:b w:val="0"/>
          <w:bCs/>
          <w:color w:val="000000"/>
          <w:spacing w:val="-4"/>
        </w:rPr>
        <w:t>г) Масштабні неінвертувальні підсилювачі</w:t>
      </w:r>
    </w:p>
    <w:p w:rsidR="007A21DD" w:rsidRPr="00162C33" w:rsidRDefault="007A21DD" w:rsidP="00040B5D">
      <w:pPr>
        <w:pStyle w:val="31"/>
        <w:spacing w:line="360" w:lineRule="auto"/>
        <w:ind w:firstLine="709"/>
        <w:jc w:val="both"/>
        <w:rPr>
          <w:b w:val="0"/>
          <w:color w:val="FF0000"/>
        </w:rPr>
      </w:pPr>
      <w:r w:rsidRPr="00162C33">
        <w:rPr>
          <w:color w:val="FF0000"/>
        </w:rPr>
        <w:t>1 Загальні відомості</w:t>
      </w:r>
      <w:r w:rsidRPr="00162C33">
        <w:rPr>
          <w:b w:val="0"/>
          <w:color w:val="FF0000"/>
        </w:rPr>
        <w:t xml:space="preserve"> про підсилювачі постійного струму (ППС)</w:t>
      </w:r>
    </w:p>
    <w:p w:rsidR="007A21DD" w:rsidRPr="00162C33" w:rsidRDefault="007A21DD" w:rsidP="00040B5D">
      <w:pPr>
        <w:pStyle w:val="41"/>
        <w:spacing w:line="360" w:lineRule="auto"/>
        <w:ind w:firstLine="709"/>
        <w:rPr>
          <w:spacing w:val="-1"/>
        </w:rPr>
      </w:pPr>
      <w:r w:rsidRPr="00162C33">
        <w:rPr>
          <w:spacing w:val="-2"/>
        </w:rPr>
        <w:t xml:space="preserve">У вимірювальній техніці широко застосовують пристрої, що мають </w:t>
      </w:r>
      <w:r w:rsidRPr="00162C33">
        <w:t>назву датчиків. Вони є перетворювачами неелектричних величин в елек</w:t>
      </w:r>
      <w:r w:rsidRPr="00162C33">
        <w:softHyphen/>
      </w:r>
      <w:r w:rsidRPr="00162C33">
        <w:rPr>
          <w:spacing w:val="-1"/>
        </w:rPr>
        <w:t>тричні, часто - в напругу постійного струму, їх вихідна напруга про</w:t>
      </w:r>
      <w:r w:rsidRPr="00162C33">
        <w:rPr>
          <w:spacing w:val="-1"/>
        </w:rPr>
        <w:softHyphen/>
      </w:r>
      <w:r w:rsidRPr="00162C33">
        <w:rPr>
          <w:spacing w:val="-5"/>
        </w:rPr>
        <w:t>порційна таким неелектричним величинам, як температура, тиск, освіт</w:t>
      </w:r>
      <w:r w:rsidRPr="00162C33">
        <w:rPr>
          <w:spacing w:val="-5"/>
        </w:rPr>
        <w:softHyphen/>
      </w:r>
      <w:r w:rsidRPr="00162C33">
        <w:rPr>
          <w:spacing w:val="-4"/>
        </w:rPr>
        <w:t xml:space="preserve">леність. Рівень вихідних напруг датчиків невеликий, з часом вони </w:t>
      </w:r>
      <w:r w:rsidRPr="00162C33">
        <w:rPr>
          <w:spacing w:val="-1"/>
        </w:rPr>
        <w:t xml:space="preserve">малозмінні або взагалі незмінні. </w:t>
      </w:r>
    </w:p>
    <w:p w:rsidR="007A21DD" w:rsidRPr="00162C33" w:rsidRDefault="007A21DD" w:rsidP="00040B5D">
      <w:pPr>
        <w:pStyle w:val="41"/>
        <w:spacing w:line="360" w:lineRule="auto"/>
        <w:ind w:firstLine="709"/>
        <w:rPr>
          <w:b/>
          <w:color w:val="C00000"/>
        </w:rPr>
      </w:pPr>
      <w:r w:rsidRPr="00162C33">
        <w:rPr>
          <w:b/>
          <w:color w:val="C00000"/>
          <w:spacing w:val="-1"/>
        </w:rPr>
        <w:t>Для підсилення таких сигналів  ви</w:t>
      </w:r>
      <w:r w:rsidRPr="00162C33">
        <w:rPr>
          <w:b/>
          <w:color w:val="C00000"/>
          <w:spacing w:val="-1"/>
        </w:rPr>
        <w:softHyphen/>
      </w:r>
      <w:r w:rsidRPr="00162C33">
        <w:rPr>
          <w:b/>
          <w:color w:val="C00000"/>
          <w:spacing w:val="-2"/>
        </w:rPr>
        <w:t>користовуються підсилювачі постійного струму (ППС).</w:t>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noProof/>
          <w:sz w:val="28"/>
          <w:szCs w:val="28"/>
        </w:rPr>
        <w:drawing>
          <wp:anchor distT="0" distB="0" distL="114300" distR="114300" simplePos="0" relativeHeight="251643392" behindDoc="1" locked="0" layoutInCell="1" allowOverlap="1">
            <wp:simplePos x="0" y="0"/>
            <wp:positionH relativeFrom="column">
              <wp:posOffset>2273935</wp:posOffset>
            </wp:positionH>
            <wp:positionV relativeFrom="paragraph">
              <wp:posOffset>69215</wp:posOffset>
            </wp:positionV>
            <wp:extent cx="1295400" cy="912495"/>
            <wp:effectExtent l="19050" t="0" r="0" b="0"/>
            <wp:wrapNone/>
            <wp:docPr id="25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1" cstate="email">
                      <a:lum bright="-42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295400" cy="912495"/>
                    </a:xfrm>
                    <a:prstGeom prst="rect">
                      <a:avLst/>
                    </a:prstGeom>
                    <a:noFill/>
                    <a:ln w="9525">
                      <a:noFill/>
                      <a:miter lim="800000"/>
                      <a:headEnd/>
                      <a:tailEnd/>
                    </a:ln>
                  </pic:spPr>
                </pic:pic>
              </a:graphicData>
            </a:graphic>
          </wp:anchor>
        </w:drawing>
      </w:r>
      <w:r w:rsidRPr="00162C33">
        <w:rPr>
          <w:rFonts w:ascii="Times New Roman" w:hAnsi="Times New Roman" w:cs="Times New Roman"/>
          <w:b/>
          <w:color w:val="00B050"/>
          <w:spacing w:val="-1"/>
          <w:sz w:val="28"/>
          <w:szCs w:val="28"/>
          <w:lang w:val="uk-UA"/>
        </w:rPr>
        <w:t>Особливість</w:t>
      </w:r>
      <w:r w:rsidRPr="00162C33">
        <w:rPr>
          <w:rFonts w:ascii="Times New Roman" w:hAnsi="Times New Roman" w:cs="Times New Roman"/>
          <w:b/>
          <w:color w:val="00B050"/>
          <w:spacing w:val="-5"/>
          <w:sz w:val="28"/>
          <w:szCs w:val="28"/>
          <w:lang w:val="uk-UA"/>
        </w:rPr>
        <w:t xml:space="preserve"> АЧХ ППС</w:t>
      </w:r>
      <w:r w:rsidRPr="00162C33">
        <w:rPr>
          <w:rFonts w:ascii="Times New Roman" w:hAnsi="Times New Roman" w:cs="Times New Roman"/>
          <w:spacing w:val="-1"/>
          <w:sz w:val="28"/>
          <w:szCs w:val="28"/>
          <w:lang w:val="uk-UA"/>
        </w:rPr>
        <w:t xml:space="preserve">полягає у тому, що </w:t>
      </w:r>
      <w:r w:rsidRPr="00162C33">
        <w:rPr>
          <w:rFonts w:ascii="Times New Roman" w:hAnsi="Times New Roman" w:cs="Times New Roman"/>
          <w:spacing w:val="-3"/>
          <w:sz w:val="28"/>
          <w:szCs w:val="28"/>
          <w:lang w:val="uk-UA"/>
        </w:rPr>
        <w:t xml:space="preserve">нижня гранична частота діапазону </w:t>
      </w:r>
      <w:r w:rsidRPr="00162C33">
        <w:rPr>
          <w:rFonts w:ascii="Times New Roman" w:hAnsi="Times New Roman" w:cs="Times New Roman"/>
          <w:sz w:val="28"/>
          <w:szCs w:val="28"/>
          <w:lang w:val="uk-UA"/>
        </w:rPr>
        <w:t xml:space="preserve">підсилювальних сигналів дорівнює </w:t>
      </w:r>
      <w:r w:rsidRPr="00162C33">
        <w:rPr>
          <w:rFonts w:ascii="Times New Roman" w:hAnsi="Times New Roman" w:cs="Times New Roman"/>
          <w:spacing w:val="-7"/>
          <w:sz w:val="28"/>
          <w:szCs w:val="28"/>
          <w:lang w:val="uk-UA"/>
        </w:rPr>
        <w:t>нулю. Отже, є можливість підсилен</w:t>
      </w:r>
      <w:r w:rsidRPr="00162C33">
        <w:rPr>
          <w:rFonts w:ascii="Times New Roman" w:hAnsi="Times New Roman" w:cs="Times New Roman"/>
          <w:spacing w:val="-7"/>
          <w:sz w:val="28"/>
          <w:szCs w:val="28"/>
          <w:lang w:val="uk-UA"/>
        </w:rPr>
        <w:softHyphen/>
      </w:r>
      <w:r w:rsidRPr="00162C33">
        <w:rPr>
          <w:rFonts w:ascii="Times New Roman" w:hAnsi="Times New Roman" w:cs="Times New Roman"/>
          <w:spacing w:val="-4"/>
          <w:sz w:val="28"/>
          <w:szCs w:val="28"/>
          <w:lang w:val="uk-UA"/>
        </w:rPr>
        <w:t>ня сигналів постійного струму.</w:t>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b/>
          <w:color w:val="FFC000"/>
          <w:spacing w:val="-3"/>
          <w:sz w:val="28"/>
          <w:szCs w:val="28"/>
          <w:lang w:val="uk-UA"/>
        </w:rPr>
        <w:t>Схемотехнічно це забезпечуєть</w:t>
      </w:r>
      <w:r w:rsidRPr="00162C33">
        <w:rPr>
          <w:rFonts w:ascii="Times New Roman" w:hAnsi="Times New Roman" w:cs="Times New Roman"/>
          <w:b/>
          <w:color w:val="FFC000"/>
          <w:spacing w:val="-7"/>
          <w:sz w:val="28"/>
          <w:szCs w:val="28"/>
          <w:lang w:val="uk-UA"/>
        </w:rPr>
        <w:t>ся відсутністю розділяючих конден</w:t>
      </w:r>
      <w:r w:rsidRPr="00162C33">
        <w:rPr>
          <w:rFonts w:ascii="Times New Roman" w:hAnsi="Times New Roman" w:cs="Times New Roman"/>
          <w:b/>
          <w:color w:val="FFC000"/>
          <w:spacing w:val="-7"/>
          <w:sz w:val="28"/>
          <w:szCs w:val="28"/>
          <w:lang w:val="uk-UA"/>
        </w:rPr>
        <w:softHyphen/>
      </w:r>
      <w:r w:rsidRPr="00162C33">
        <w:rPr>
          <w:rFonts w:ascii="Times New Roman" w:hAnsi="Times New Roman" w:cs="Times New Roman"/>
          <w:b/>
          <w:color w:val="FFC000"/>
          <w:spacing w:val="1"/>
          <w:sz w:val="28"/>
          <w:szCs w:val="28"/>
          <w:lang w:val="uk-UA"/>
        </w:rPr>
        <w:t>саторів</w:t>
      </w:r>
      <w:r w:rsidRPr="00162C33">
        <w:rPr>
          <w:rFonts w:ascii="Times New Roman" w:hAnsi="Times New Roman" w:cs="Times New Roman"/>
          <w:spacing w:val="1"/>
          <w:sz w:val="28"/>
          <w:szCs w:val="28"/>
          <w:lang w:val="uk-UA"/>
        </w:rPr>
        <w:t xml:space="preserve"> або трансформаторів між </w:t>
      </w:r>
      <w:r w:rsidRPr="00162C33">
        <w:rPr>
          <w:rFonts w:ascii="Times New Roman" w:hAnsi="Times New Roman" w:cs="Times New Roman"/>
          <w:sz w:val="28"/>
          <w:szCs w:val="28"/>
          <w:lang w:val="uk-UA"/>
        </w:rPr>
        <w:t>джерелом струму, каскадами і на</w:t>
      </w:r>
      <w:r w:rsidRPr="00162C33">
        <w:rPr>
          <w:rFonts w:ascii="Times New Roman" w:hAnsi="Times New Roman" w:cs="Times New Roman"/>
          <w:sz w:val="28"/>
          <w:szCs w:val="28"/>
          <w:lang w:val="uk-UA"/>
        </w:rPr>
        <w:softHyphen/>
      </w:r>
      <w:r w:rsidRPr="00162C33">
        <w:rPr>
          <w:rFonts w:ascii="Times New Roman" w:hAnsi="Times New Roman" w:cs="Times New Roman"/>
          <w:spacing w:val="-4"/>
          <w:sz w:val="28"/>
          <w:szCs w:val="28"/>
          <w:lang w:val="uk-UA"/>
        </w:rPr>
        <w:t>вантаженням. Тобто, ППС є підсилювачем з безпосередніми зв'язками.</w:t>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pacing w:val="-1"/>
          <w:sz w:val="28"/>
          <w:szCs w:val="28"/>
          <w:lang w:val="uk-UA"/>
        </w:rPr>
        <w:t>Наявність розділяючих елементів, які забезпечують розділення за постійним струмом і зв'язок за змінним, надавала ту перевагу, що ре</w:t>
      </w:r>
      <w:r w:rsidRPr="00162C33">
        <w:rPr>
          <w:rFonts w:ascii="Times New Roman" w:hAnsi="Times New Roman" w:cs="Times New Roman"/>
          <w:spacing w:val="-1"/>
          <w:sz w:val="28"/>
          <w:szCs w:val="28"/>
          <w:lang w:val="uk-UA"/>
        </w:rPr>
        <w:softHyphen/>
      </w:r>
      <w:r w:rsidRPr="00162C33">
        <w:rPr>
          <w:rFonts w:ascii="Times New Roman" w:hAnsi="Times New Roman" w:cs="Times New Roman"/>
          <w:spacing w:val="-2"/>
          <w:sz w:val="28"/>
          <w:szCs w:val="28"/>
          <w:lang w:val="uk-UA"/>
        </w:rPr>
        <w:t xml:space="preserve">жим і-го каскаду за постійним струмом не впливає на роботу інших </w:t>
      </w:r>
      <w:r w:rsidRPr="00162C33">
        <w:rPr>
          <w:rFonts w:ascii="Times New Roman" w:hAnsi="Times New Roman" w:cs="Times New Roman"/>
          <w:sz w:val="28"/>
          <w:szCs w:val="28"/>
          <w:lang w:val="uk-UA"/>
        </w:rPr>
        <w:t>каскадів, джерела сигналу або навантаження.</w:t>
      </w:r>
    </w:p>
    <w:p w:rsidR="007A21DD" w:rsidRPr="00162C33" w:rsidRDefault="007A21DD" w:rsidP="00040B5D">
      <w:pPr>
        <w:shd w:val="clear" w:color="auto" w:fill="FFFFFF"/>
        <w:spacing w:after="0" w:line="360" w:lineRule="auto"/>
        <w:ind w:firstLine="709"/>
        <w:jc w:val="both"/>
        <w:rPr>
          <w:rFonts w:ascii="Times New Roman" w:hAnsi="Times New Roman" w:cs="Times New Roman"/>
          <w:spacing w:val="-5"/>
          <w:sz w:val="28"/>
          <w:szCs w:val="28"/>
          <w:lang w:val="uk-UA"/>
        </w:rPr>
      </w:pPr>
      <w:r w:rsidRPr="00162C33">
        <w:rPr>
          <w:rFonts w:ascii="Times New Roman" w:hAnsi="Times New Roman" w:cs="Times New Roman"/>
          <w:sz w:val="28"/>
          <w:szCs w:val="28"/>
          <w:lang w:val="uk-UA"/>
        </w:rPr>
        <w:lastRenderedPageBreak/>
        <w:t xml:space="preserve">У підсилювачах з безпосереднім зв'язком вплив дестабілізуючих </w:t>
      </w:r>
      <w:r w:rsidRPr="00162C33">
        <w:rPr>
          <w:rFonts w:ascii="Times New Roman" w:hAnsi="Times New Roman" w:cs="Times New Roman"/>
          <w:spacing w:val="-4"/>
          <w:sz w:val="28"/>
          <w:szCs w:val="28"/>
          <w:lang w:val="uk-UA"/>
        </w:rPr>
        <w:t xml:space="preserve">факторів (наприклад, змін з часом температури або напруги живлення) </w:t>
      </w:r>
      <w:r w:rsidRPr="00162C33">
        <w:rPr>
          <w:rFonts w:ascii="Times New Roman" w:hAnsi="Times New Roman" w:cs="Times New Roman"/>
          <w:sz w:val="28"/>
          <w:szCs w:val="28"/>
          <w:lang w:val="uk-UA"/>
        </w:rPr>
        <w:t>на режим спокою каскаду призводить до того, що навіть за відсут</w:t>
      </w:r>
      <w:r w:rsidRPr="00162C33">
        <w:rPr>
          <w:rFonts w:ascii="Times New Roman" w:hAnsi="Times New Roman" w:cs="Times New Roman"/>
          <w:sz w:val="28"/>
          <w:szCs w:val="28"/>
          <w:lang w:val="uk-UA"/>
        </w:rPr>
        <w:softHyphen/>
      </w:r>
      <w:r w:rsidRPr="00162C33">
        <w:rPr>
          <w:rFonts w:ascii="Times New Roman" w:hAnsi="Times New Roman" w:cs="Times New Roman"/>
          <w:spacing w:val="-5"/>
          <w:sz w:val="28"/>
          <w:szCs w:val="28"/>
          <w:lang w:val="uk-UA"/>
        </w:rPr>
        <w:t xml:space="preserve">ності вхідного сигналу на виході підсилювача може з'являтися напруга, </w:t>
      </w:r>
      <w:r w:rsidRPr="00162C33">
        <w:rPr>
          <w:rFonts w:ascii="Times New Roman" w:hAnsi="Times New Roman" w:cs="Times New Roman"/>
          <w:color w:val="000000"/>
          <w:spacing w:val="-3"/>
          <w:sz w:val="28"/>
          <w:szCs w:val="28"/>
          <w:lang w:val="uk-UA"/>
        </w:rPr>
        <w:t>яка навантаженням буде сприйматися як результат підсилення деяко</w:t>
      </w:r>
      <w:r w:rsidRPr="00162C33">
        <w:rPr>
          <w:rFonts w:ascii="Times New Roman" w:hAnsi="Times New Roman" w:cs="Times New Roman"/>
          <w:color w:val="000000"/>
          <w:spacing w:val="-3"/>
          <w:sz w:val="28"/>
          <w:szCs w:val="28"/>
          <w:lang w:val="uk-UA"/>
        </w:rPr>
        <w:softHyphen/>
      </w:r>
      <w:r w:rsidRPr="00162C33">
        <w:rPr>
          <w:rFonts w:ascii="Times New Roman" w:hAnsi="Times New Roman" w:cs="Times New Roman"/>
          <w:color w:val="000000"/>
          <w:spacing w:val="-2"/>
          <w:sz w:val="28"/>
          <w:szCs w:val="28"/>
          <w:lang w:val="uk-UA"/>
        </w:rPr>
        <w:t xml:space="preserve">го вхідного сигналу. Це явище має назву </w:t>
      </w:r>
      <w:r w:rsidRPr="00162C33">
        <w:rPr>
          <w:rFonts w:ascii="Times New Roman" w:hAnsi="Times New Roman" w:cs="Times New Roman"/>
          <w:i/>
          <w:color w:val="000000"/>
          <w:spacing w:val="-2"/>
          <w:sz w:val="28"/>
          <w:szCs w:val="28"/>
          <w:lang w:val="uk-UA"/>
        </w:rPr>
        <w:t>дрейфу нуля</w:t>
      </w:r>
      <w:r w:rsidRPr="00162C33">
        <w:rPr>
          <w:rFonts w:ascii="Times New Roman" w:hAnsi="Times New Roman" w:cs="Times New Roman"/>
          <w:color w:val="000000"/>
          <w:spacing w:val="-2"/>
          <w:sz w:val="28"/>
          <w:szCs w:val="28"/>
          <w:lang w:val="uk-UA"/>
        </w:rPr>
        <w:t xml:space="preserve"> ППС.</w:t>
      </w:r>
      <w:r w:rsidRPr="00162C33">
        <w:rPr>
          <w:rFonts w:ascii="Times New Roman" w:hAnsi="Times New Roman" w:cs="Times New Roman"/>
          <w:color w:val="000000"/>
          <w:spacing w:val="-3"/>
          <w:sz w:val="28"/>
          <w:szCs w:val="28"/>
          <w:lang w:val="uk-UA"/>
        </w:rPr>
        <w:t>Дрейф нуля обумовлюється зміною вихідної напруги за зазначений проміжок часу при відсутності вхідного сигналу</w:t>
      </w: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z w:val="28"/>
          <w:szCs w:val="28"/>
          <w:lang w:val="uk-UA"/>
        </w:rPr>
      </w:pPr>
      <w:r w:rsidRPr="00162C33">
        <w:rPr>
          <w:rFonts w:ascii="Times New Roman" w:hAnsi="Times New Roman" w:cs="Times New Roman"/>
          <w:noProof/>
          <w:sz w:val="28"/>
          <w:szCs w:val="28"/>
        </w:rPr>
        <w:drawing>
          <wp:anchor distT="0" distB="0" distL="114300" distR="114300" simplePos="0" relativeHeight="251644416" behindDoc="0" locked="0" layoutInCell="1" allowOverlap="1">
            <wp:simplePos x="0" y="0"/>
            <wp:positionH relativeFrom="column">
              <wp:posOffset>2560320</wp:posOffset>
            </wp:positionH>
            <wp:positionV relativeFrom="paragraph">
              <wp:posOffset>34925</wp:posOffset>
            </wp:positionV>
            <wp:extent cx="1714500" cy="417830"/>
            <wp:effectExtent l="19050" t="0" r="0" b="0"/>
            <wp:wrapNone/>
            <wp:docPr id="25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2" cstate="email">
                      <a:lum bright="-54000" contrast="8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14500" cy="417830"/>
                    </a:xfrm>
                    <a:prstGeom prst="rect">
                      <a:avLst/>
                    </a:prstGeom>
                    <a:noFill/>
                    <a:ln w="9525">
                      <a:noFill/>
                      <a:miter lim="800000"/>
                      <a:headEnd/>
                      <a:tailEnd/>
                    </a:ln>
                  </pic:spPr>
                </pic:pic>
              </a:graphicData>
            </a:graphic>
          </wp:anchor>
        </w:drawing>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color w:val="000000"/>
          <w:sz w:val="28"/>
          <w:szCs w:val="28"/>
          <w:lang w:val="uk-UA"/>
        </w:rPr>
        <w:t xml:space="preserve">де </w:t>
      </w:r>
      <w:r w:rsidRPr="00162C33">
        <w:rPr>
          <w:rFonts w:ascii="Times New Roman" w:hAnsi="Times New Roman" w:cs="Times New Roman"/>
          <w:color w:val="000000"/>
          <w:sz w:val="28"/>
          <w:szCs w:val="28"/>
          <w:lang w:val="en-US"/>
        </w:rPr>
        <w:t>U</w:t>
      </w:r>
      <w:r w:rsidRPr="00162C33">
        <w:rPr>
          <w:rFonts w:ascii="Times New Roman" w:hAnsi="Times New Roman" w:cs="Times New Roman"/>
          <w:color w:val="000000"/>
          <w:sz w:val="28"/>
          <w:szCs w:val="28"/>
          <w:vertAlign w:val="subscript"/>
          <w:lang w:val="uk-UA"/>
        </w:rPr>
        <w:t>др мах</w:t>
      </w:r>
      <w:r w:rsidRPr="00162C33">
        <w:rPr>
          <w:rFonts w:ascii="Times New Roman" w:hAnsi="Times New Roman" w:cs="Times New Roman"/>
          <w:color w:val="000000"/>
          <w:sz w:val="28"/>
          <w:szCs w:val="28"/>
        </w:rPr>
        <w:t xml:space="preserve"> , </w:t>
      </w:r>
      <w:r w:rsidRPr="00162C33">
        <w:rPr>
          <w:rFonts w:ascii="Times New Roman" w:hAnsi="Times New Roman" w:cs="Times New Roman"/>
          <w:color w:val="000000"/>
          <w:sz w:val="28"/>
          <w:szCs w:val="28"/>
          <w:lang w:val="en-US"/>
        </w:rPr>
        <w:t>U</w:t>
      </w:r>
      <w:r w:rsidRPr="00162C33">
        <w:rPr>
          <w:rFonts w:ascii="Times New Roman" w:hAnsi="Times New Roman" w:cs="Times New Roman"/>
          <w:color w:val="000000"/>
          <w:sz w:val="28"/>
          <w:szCs w:val="28"/>
          <w:vertAlign w:val="subscript"/>
          <w:lang w:val="uk-UA"/>
        </w:rPr>
        <w:t>др міп</w:t>
      </w:r>
      <w:r w:rsidRPr="00162C33">
        <w:rPr>
          <w:rFonts w:ascii="Times New Roman" w:hAnsi="Times New Roman" w:cs="Times New Roman"/>
          <w:color w:val="000000"/>
          <w:sz w:val="28"/>
          <w:szCs w:val="28"/>
        </w:rPr>
        <w:t xml:space="preserve">. - </w:t>
      </w:r>
      <w:r w:rsidRPr="00162C33">
        <w:rPr>
          <w:rFonts w:ascii="Times New Roman" w:hAnsi="Times New Roman" w:cs="Times New Roman"/>
          <w:color w:val="000000"/>
          <w:sz w:val="28"/>
          <w:szCs w:val="28"/>
          <w:lang w:val="uk-UA"/>
        </w:rPr>
        <w:t>відповідно максимальне та мінімальне значення ви</w:t>
      </w:r>
      <w:r w:rsidRPr="00162C33">
        <w:rPr>
          <w:rFonts w:ascii="Times New Roman" w:hAnsi="Times New Roman" w:cs="Times New Roman"/>
          <w:color w:val="000000"/>
          <w:spacing w:val="-3"/>
          <w:sz w:val="28"/>
          <w:szCs w:val="28"/>
          <w:lang w:val="uk-UA"/>
        </w:rPr>
        <w:t>хідної напруги за зазначений проміжок часу;</w:t>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color w:val="000000"/>
          <w:spacing w:val="1"/>
          <w:sz w:val="28"/>
          <w:szCs w:val="28"/>
        </w:rPr>
        <w:t xml:space="preserve"> К</w:t>
      </w:r>
      <w:r w:rsidRPr="00162C33">
        <w:rPr>
          <w:rFonts w:ascii="Times New Roman" w:hAnsi="Times New Roman" w:cs="Times New Roman"/>
          <w:color w:val="000000"/>
          <w:spacing w:val="1"/>
          <w:sz w:val="28"/>
          <w:szCs w:val="28"/>
          <w:vertAlign w:val="subscript"/>
          <w:lang w:val="en-US"/>
        </w:rPr>
        <w:t>u</w:t>
      </w:r>
      <w:r w:rsidRPr="00162C33">
        <w:rPr>
          <w:rFonts w:ascii="Times New Roman" w:hAnsi="Times New Roman" w:cs="Times New Roman"/>
          <w:color w:val="000000"/>
          <w:spacing w:val="1"/>
          <w:sz w:val="28"/>
          <w:szCs w:val="28"/>
        </w:rPr>
        <w:t xml:space="preserve"> - </w:t>
      </w:r>
      <w:r w:rsidRPr="00162C33">
        <w:rPr>
          <w:rFonts w:ascii="Times New Roman" w:hAnsi="Times New Roman" w:cs="Times New Roman"/>
          <w:color w:val="000000"/>
          <w:spacing w:val="1"/>
          <w:sz w:val="28"/>
          <w:szCs w:val="28"/>
          <w:lang w:val="uk-UA"/>
        </w:rPr>
        <w:t>коефіцієнт підсилення.</w:t>
      </w: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2"/>
          <w:sz w:val="28"/>
          <w:szCs w:val="28"/>
          <w:lang w:val="uk-UA"/>
        </w:rPr>
      </w:pPr>
      <w:r w:rsidRPr="00162C33">
        <w:rPr>
          <w:rFonts w:ascii="Times New Roman" w:hAnsi="Times New Roman" w:cs="Times New Roman"/>
          <w:color w:val="000000"/>
          <w:spacing w:val="-3"/>
          <w:sz w:val="28"/>
          <w:szCs w:val="28"/>
          <w:lang w:val="uk-UA"/>
        </w:rPr>
        <w:t>Для зменшення дрейфу в ППС застосовують елементи термостабі</w:t>
      </w:r>
      <w:r w:rsidRPr="00162C33">
        <w:rPr>
          <w:rFonts w:ascii="Times New Roman" w:hAnsi="Times New Roman" w:cs="Times New Roman"/>
          <w:color w:val="000000"/>
          <w:spacing w:val="-1"/>
          <w:sz w:val="28"/>
          <w:szCs w:val="28"/>
          <w:lang w:val="uk-UA"/>
        </w:rPr>
        <w:t xml:space="preserve">лізації, запроваджується жорстка стабілізація напруги живлення та, </w:t>
      </w:r>
      <w:r w:rsidRPr="00162C33">
        <w:rPr>
          <w:rFonts w:ascii="Times New Roman" w:hAnsi="Times New Roman" w:cs="Times New Roman"/>
          <w:color w:val="000000"/>
          <w:spacing w:val="-2"/>
          <w:sz w:val="28"/>
          <w:szCs w:val="28"/>
          <w:lang w:val="uk-UA"/>
        </w:rPr>
        <w:t>найчастіше, використовують спеціальні балансні схеми.</w:t>
      </w: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z w:val="28"/>
          <w:szCs w:val="28"/>
        </w:rPr>
      </w:pPr>
      <w:r w:rsidRPr="00162C33">
        <w:rPr>
          <w:rFonts w:ascii="Times New Roman" w:hAnsi="Times New Roman" w:cs="Times New Roman"/>
          <w:color w:val="000000"/>
          <w:spacing w:val="2"/>
          <w:sz w:val="28"/>
          <w:szCs w:val="28"/>
          <w:lang w:val="uk-UA"/>
        </w:rPr>
        <w:t xml:space="preserve">ППС будуються на основі чотириплечого </w:t>
      </w:r>
      <w:r w:rsidRPr="00162C33">
        <w:rPr>
          <w:rFonts w:ascii="Times New Roman" w:hAnsi="Times New Roman" w:cs="Times New Roman"/>
          <w:color w:val="000000"/>
          <w:spacing w:val="2"/>
          <w:sz w:val="28"/>
          <w:szCs w:val="28"/>
        </w:rPr>
        <w:t xml:space="preserve">моста </w:t>
      </w:r>
      <w:r w:rsidRPr="00162C33">
        <w:rPr>
          <w:rFonts w:ascii="Times New Roman" w:hAnsi="Times New Roman" w:cs="Times New Roman"/>
          <w:color w:val="000000"/>
          <w:spacing w:val="2"/>
          <w:sz w:val="28"/>
          <w:szCs w:val="28"/>
          <w:lang w:val="uk-UA"/>
        </w:rPr>
        <w:t>з пара</w:t>
      </w:r>
      <w:r w:rsidRPr="00162C33">
        <w:rPr>
          <w:rFonts w:ascii="Times New Roman" w:hAnsi="Times New Roman" w:cs="Times New Roman"/>
          <w:color w:val="000000"/>
          <w:sz w:val="28"/>
          <w:szCs w:val="28"/>
          <w:lang w:val="uk-UA"/>
        </w:rPr>
        <w:t xml:space="preserve">лельним балансом, </w:t>
      </w: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6"/>
          <w:sz w:val="28"/>
          <w:szCs w:val="28"/>
          <w:lang w:val="uk-UA"/>
        </w:rPr>
      </w:pPr>
      <w:r w:rsidRPr="00162C33">
        <w:rPr>
          <w:rFonts w:ascii="Times New Roman" w:hAnsi="Times New Roman" w:cs="Times New Roman"/>
          <w:noProof/>
          <w:sz w:val="28"/>
          <w:szCs w:val="28"/>
        </w:rPr>
        <w:drawing>
          <wp:anchor distT="0" distB="0" distL="0" distR="0" simplePos="0" relativeHeight="251645440" behindDoc="1" locked="0" layoutInCell="1" allowOverlap="1">
            <wp:simplePos x="0" y="0"/>
            <wp:positionH relativeFrom="column">
              <wp:posOffset>0</wp:posOffset>
            </wp:positionH>
            <wp:positionV relativeFrom="paragraph">
              <wp:posOffset>31750</wp:posOffset>
            </wp:positionV>
            <wp:extent cx="2286000" cy="1586865"/>
            <wp:effectExtent l="19050" t="0" r="0" b="0"/>
            <wp:wrapThrough wrapText="bothSides">
              <wp:wrapPolygon edited="0">
                <wp:start x="-180" y="0"/>
                <wp:lineTo x="-180" y="21263"/>
                <wp:lineTo x="21600" y="21263"/>
                <wp:lineTo x="21600" y="0"/>
                <wp:lineTo x="-180" y="0"/>
              </wp:wrapPolygon>
            </wp:wrapThrough>
            <wp:docPr id="9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3" cstate="email">
                      <a:lum bright="-30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286000" cy="1586865"/>
                    </a:xfrm>
                    <a:prstGeom prst="rect">
                      <a:avLst/>
                    </a:prstGeom>
                    <a:noFill/>
                  </pic:spPr>
                </pic:pic>
              </a:graphicData>
            </a:graphic>
          </wp:anchor>
        </w:drawing>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color w:val="000000"/>
          <w:spacing w:val="6"/>
          <w:sz w:val="28"/>
          <w:szCs w:val="28"/>
          <w:lang w:val="uk-UA"/>
        </w:rPr>
        <w:t xml:space="preserve">                       Тут </w:t>
      </w:r>
      <w:r w:rsidRPr="00162C33">
        <w:rPr>
          <w:rFonts w:ascii="Times New Roman" w:hAnsi="Times New Roman" w:cs="Times New Roman"/>
          <w:color w:val="000000"/>
          <w:spacing w:val="6"/>
          <w:sz w:val="28"/>
          <w:szCs w:val="28"/>
          <w:lang w:val="en-US"/>
        </w:rPr>
        <w:t>U</w:t>
      </w:r>
      <w:r w:rsidRPr="00162C33">
        <w:rPr>
          <w:rFonts w:ascii="Times New Roman" w:hAnsi="Times New Roman" w:cs="Times New Roman"/>
          <w:color w:val="000000"/>
          <w:spacing w:val="6"/>
          <w:sz w:val="28"/>
          <w:szCs w:val="28"/>
          <w:vertAlign w:val="subscript"/>
          <w:lang w:val="uk-UA"/>
        </w:rPr>
        <w:t>12</w:t>
      </w:r>
      <w:r w:rsidRPr="00162C33">
        <w:rPr>
          <w:rFonts w:ascii="Times New Roman" w:hAnsi="Times New Roman" w:cs="Times New Roman"/>
          <w:color w:val="000000"/>
          <w:spacing w:val="6"/>
          <w:sz w:val="28"/>
          <w:szCs w:val="28"/>
        </w:rPr>
        <w:t xml:space="preserve">= 0 </w:t>
      </w:r>
      <w:r w:rsidRPr="00162C33">
        <w:rPr>
          <w:rFonts w:ascii="Times New Roman" w:hAnsi="Times New Roman" w:cs="Times New Roman"/>
          <w:color w:val="000000"/>
          <w:spacing w:val="6"/>
          <w:sz w:val="28"/>
          <w:szCs w:val="28"/>
          <w:lang w:val="uk-UA"/>
        </w:rPr>
        <w:t>при Е</w:t>
      </w:r>
      <w:r w:rsidRPr="00162C33">
        <w:rPr>
          <w:rFonts w:ascii="Times New Roman" w:hAnsi="Times New Roman" w:cs="Times New Roman"/>
          <w:color w:val="000000"/>
          <w:spacing w:val="6"/>
          <w:sz w:val="28"/>
          <w:szCs w:val="28"/>
          <w:vertAlign w:val="subscript"/>
          <w:lang w:val="uk-UA"/>
        </w:rPr>
        <w:t>дж</w:t>
      </w:r>
      <w:r w:rsidRPr="00162C33">
        <w:rPr>
          <w:rFonts w:ascii="Times New Roman" w:hAnsi="Times New Roman" w:cs="Times New Roman"/>
          <w:color w:val="000000"/>
          <w:spacing w:val="6"/>
          <w:sz w:val="28"/>
          <w:szCs w:val="28"/>
        </w:rPr>
        <w:t>-</w:t>
      </w:r>
      <w:r w:rsidRPr="00162C33">
        <w:rPr>
          <w:rFonts w:ascii="Times New Roman" w:hAnsi="Times New Roman" w:cs="Times New Roman"/>
          <w:color w:val="000000"/>
          <w:spacing w:val="6"/>
          <w:sz w:val="28"/>
          <w:szCs w:val="28"/>
          <w:lang w:val="uk-UA"/>
        </w:rPr>
        <w:t>0</w:t>
      </w:r>
      <w:r w:rsidRPr="00162C33">
        <w:rPr>
          <w:rFonts w:ascii="Times New Roman" w:hAnsi="Times New Roman" w:cs="Times New Roman"/>
          <w:color w:val="000000"/>
          <w:spacing w:val="6"/>
          <w:sz w:val="28"/>
          <w:szCs w:val="28"/>
        </w:rPr>
        <w:t>,</w:t>
      </w:r>
    </w:p>
    <w:p w:rsidR="007A21DD" w:rsidRPr="00162C33" w:rsidRDefault="007A21DD" w:rsidP="00040B5D">
      <w:pPr>
        <w:shd w:val="clear" w:color="auto" w:fill="FFFFFF"/>
        <w:tabs>
          <w:tab w:val="left" w:pos="3830"/>
          <w:tab w:val="left" w:pos="5016"/>
        </w:tabs>
        <w:spacing w:after="0" w:line="360" w:lineRule="auto"/>
        <w:ind w:firstLine="709"/>
        <w:jc w:val="both"/>
        <w:rPr>
          <w:rFonts w:ascii="Times New Roman" w:hAnsi="Times New Roman" w:cs="Times New Roman"/>
          <w:color w:val="000000"/>
          <w:spacing w:val="-39"/>
          <w:w w:val="121"/>
          <w:sz w:val="28"/>
          <w:szCs w:val="28"/>
          <w:lang w:val="uk-UA"/>
        </w:rPr>
      </w:pPr>
      <w:r w:rsidRPr="00162C33">
        <w:rPr>
          <w:rFonts w:ascii="Times New Roman" w:hAnsi="Times New Roman" w:cs="Times New Roman"/>
          <w:noProof/>
          <w:sz w:val="28"/>
          <w:szCs w:val="28"/>
        </w:rPr>
        <w:drawing>
          <wp:anchor distT="0" distB="0" distL="114300" distR="114300" simplePos="0" relativeHeight="251646464" behindDoc="0" locked="0" layoutInCell="1" allowOverlap="1">
            <wp:simplePos x="0" y="0"/>
            <wp:positionH relativeFrom="column">
              <wp:posOffset>2282190</wp:posOffset>
            </wp:positionH>
            <wp:positionV relativeFrom="paragraph">
              <wp:posOffset>328295</wp:posOffset>
            </wp:positionV>
            <wp:extent cx="609600" cy="428625"/>
            <wp:effectExtent l="19050" t="0" r="0" b="0"/>
            <wp:wrapNone/>
            <wp:docPr id="9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4" cstate="email">
                      <a:lum bright="-4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609600" cy="428625"/>
                    </a:xfrm>
                    <a:prstGeom prst="rect">
                      <a:avLst/>
                    </a:prstGeom>
                    <a:noFill/>
                    <a:ln w="9525">
                      <a:noFill/>
                      <a:miter lim="800000"/>
                      <a:headEnd/>
                      <a:tailEnd/>
                    </a:ln>
                  </pic:spPr>
                </pic:pic>
              </a:graphicData>
            </a:graphic>
          </wp:anchor>
        </w:drawing>
      </w:r>
    </w:p>
    <w:p w:rsidR="007A21DD" w:rsidRPr="00162C33" w:rsidRDefault="007A21DD" w:rsidP="00040B5D">
      <w:pPr>
        <w:shd w:val="clear" w:color="auto" w:fill="FFFFFF"/>
        <w:tabs>
          <w:tab w:val="left" w:pos="3830"/>
          <w:tab w:val="left" w:pos="5016"/>
        </w:tabs>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pacing w:val="-6"/>
          <w:sz w:val="28"/>
          <w:szCs w:val="28"/>
          <w:lang w:val="uk-UA"/>
        </w:rPr>
        <w:t xml:space="preserve">                            якщо </w:t>
      </w: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5"/>
          <w:sz w:val="28"/>
          <w:szCs w:val="28"/>
          <w:lang w:val="uk-UA"/>
        </w:rPr>
      </w:pPr>
      <w:r w:rsidRPr="00162C33">
        <w:rPr>
          <w:rFonts w:ascii="Times New Roman" w:hAnsi="Times New Roman" w:cs="Times New Roman"/>
          <w:color w:val="000000"/>
          <w:spacing w:val="-5"/>
          <w:sz w:val="28"/>
          <w:szCs w:val="28"/>
          <w:lang w:val="uk-UA"/>
        </w:rPr>
        <w:t>Мал. 1</w:t>
      </w:r>
      <w:r w:rsidRPr="00162C33">
        <w:rPr>
          <w:rFonts w:ascii="Times New Roman" w:hAnsi="Times New Roman" w:cs="Times New Roman"/>
          <w:color w:val="000000"/>
          <w:spacing w:val="-5"/>
          <w:sz w:val="28"/>
          <w:szCs w:val="28"/>
        </w:rPr>
        <w:t xml:space="preserve"> - </w:t>
      </w:r>
      <w:r w:rsidRPr="00162C33">
        <w:rPr>
          <w:rFonts w:ascii="Times New Roman" w:hAnsi="Times New Roman" w:cs="Times New Roman"/>
          <w:color w:val="000000"/>
          <w:spacing w:val="-5"/>
          <w:sz w:val="28"/>
          <w:szCs w:val="28"/>
          <w:lang w:val="uk-UA"/>
        </w:rPr>
        <w:t xml:space="preserve">Чотириплечий міст </w:t>
      </w: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5"/>
          <w:sz w:val="28"/>
          <w:szCs w:val="28"/>
          <w:lang w:val="uk-UA"/>
        </w:rPr>
      </w:pPr>
      <w:r w:rsidRPr="00162C33">
        <w:rPr>
          <w:rFonts w:ascii="Times New Roman" w:hAnsi="Times New Roman" w:cs="Times New Roman"/>
          <w:color w:val="000000"/>
          <w:spacing w:val="10"/>
          <w:sz w:val="28"/>
          <w:szCs w:val="28"/>
          <w:lang w:val="uk-UA"/>
        </w:rPr>
        <w:t>Напруга на виході мосту не за</w:t>
      </w:r>
      <w:r w:rsidRPr="00162C33">
        <w:rPr>
          <w:rFonts w:ascii="Times New Roman" w:hAnsi="Times New Roman" w:cs="Times New Roman"/>
          <w:color w:val="000000"/>
          <w:spacing w:val="7"/>
          <w:sz w:val="28"/>
          <w:szCs w:val="28"/>
          <w:lang w:val="uk-UA"/>
        </w:rPr>
        <w:t xml:space="preserve">лежить від змін напруги живлення </w:t>
      </w:r>
      <w:r w:rsidRPr="00162C33">
        <w:rPr>
          <w:rFonts w:ascii="Times New Roman" w:hAnsi="Times New Roman" w:cs="Times New Roman"/>
          <w:color w:val="000000"/>
          <w:sz w:val="28"/>
          <w:szCs w:val="28"/>
          <w:lang w:val="uk-UA"/>
        </w:rPr>
        <w:t>чи від пропорційних змін параметрів</w:t>
      </w:r>
      <w:r w:rsidRPr="00162C33">
        <w:rPr>
          <w:rFonts w:ascii="Times New Roman" w:hAnsi="Times New Roman" w:cs="Times New Roman"/>
          <w:color w:val="000000"/>
          <w:spacing w:val="-5"/>
          <w:sz w:val="28"/>
          <w:szCs w:val="28"/>
          <w:lang w:val="uk-UA"/>
        </w:rPr>
        <w:t>.</w:t>
      </w:r>
    </w:p>
    <w:p w:rsidR="007A21DD" w:rsidRPr="00162C33" w:rsidRDefault="007A21DD" w:rsidP="00040B5D">
      <w:pPr>
        <w:shd w:val="clear" w:color="auto" w:fill="FFFFFF"/>
        <w:spacing w:after="0" w:line="360" w:lineRule="auto"/>
        <w:ind w:firstLine="709"/>
        <w:jc w:val="both"/>
        <w:rPr>
          <w:rFonts w:ascii="Times New Roman" w:hAnsi="Times New Roman" w:cs="Times New Roman"/>
          <w:b/>
          <w:color w:val="FF0000"/>
          <w:spacing w:val="-1"/>
          <w:sz w:val="28"/>
          <w:szCs w:val="28"/>
          <w:lang w:val="uk-UA"/>
        </w:rPr>
      </w:pPr>
      <w:r w:rsidRPr="00162C33">
        <w:rPr>
          <w:rFonts w:ascii="Times New Roman" w:hAnsi="Times New Roman" w:cs="Times New Roman"/>
          <w:b/>
          <w:color w:val="FF0000"/>
          <w:sz w:val="28"/>
          <w:szCs w:val="28"/>
          <w:lang w:val="uk-UA"/>
        </w:rPr>
        <w:t>3. Балансні каскади ППС</w:t>
      </w: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1"/>
          <w:sz w:val="28"/>
          <w:szCs w:val="28"/>
          <w:lang w:val="uk-UA"/>
        </w:rPr>
      </w:pPr>
      <w:r w:rsidRPr="00162C33">
        <w:rPr>
          <w:rFonts w:ascii="Times New Roman" w:hAnsi="Times New Roman" w:cs="Times New Roman"/>
          <w:color w:val="000000"/>
          <w:spacing w:val="-1"/>
          <w:sz w:val="28"/>
          <w:szCs w:val="28"/>
          <w:lang w:val="uk-UA"/>
        </w:rPr>
        <w:t>На мал.2 зображена найпростіша схема балансного підсилювача</w:t>
      </w:r>
    </w:p>
    <w:p w:rsidR="007A21DD" w:rsidRDefault="007A21DD" w:rsidP="00040B5D">
      <w:pPr>
        <w:shd w:val="clear" w:color="auto" w:fill="FFFFFF"/>
        <w:spacing w:after="0" w:line="360" w:lineRule="auto"/>
        <w:ind w:firstLine="709"/>
        <w:jc w:val="both"/>
        <w:rPr>
          <w:rFonts w:ascii="Times New Roman" w:hAnsi="Times New Roman" w:cs="Times New Roman"/>
          <w:color w:val="000000"/>
          <w:spacing w:val="-5"/>
          <w:sz w:val="28"/>
          <w:szCs w:val="28"/>
          <w:lang w:val="uk-UA"/>
        </w:rPr>
      </w:pPr>
      <w:r w:rsidRPr="00162C33">
        <w:rPr>
          <w:rFonts w:ascii="Times New Roman" w:hAnsi="Times New Roman" w:cs="Times New Roman"/>
          <w:color w:val="000000"/>
          <w:spacing w:val="-3"/>
          <w:sz w:val="28"/>
          <w:szCs w:val="28"/>
          <w:lang w:val="uk-UA"/>
        </w:rPr>
        <w:t xml:space="preserve">Він складається з двох каскадів на транзисторах </w:t>
      </w:r>
      <w:r w:rsidRPr="00162C33">
        <w:rPr>
          <w:rFonts w:ascii="Times New Roman" w:hAnsi="Times New Roman" w:cs="Times New Roman"/>
          <w:color w:val="000000"/>
          <w:spacing w:val="-3"/>
          <w:sz w:val="28"/>
          <w:szCs w:val="28"/>
          <w:lang w:val="en-US"/>
        </w:rPr>
        <w:t>VT</w:t>
      </w:r>
      <w:r w:rsidRPr="00162C33">
        <w:rPr>
          <w:rFonts w:ascii="Times New Roman" w:hAnsi="Times New Roman" w:cs="Times New Roman"/>
          <w:color w:val="000000"/>
          <w:spacing w:val="-3"/>
          <w:sz w:val="28"/>
          <w:szCs w:val="28"/>
          <w:lang w:val="uk-UA"/>
        </w:rPr>
        <w:t xml:space="preserve">1 і </w:t>
      </w:r>
      <w:r w:rsidRPr="00162C33">
        <w:rPr>
          <w:rFonts w:ascii="Times New Roman" w:hAnsi="Times New Roman" w:cs="Times New Roman"/>
          <w:color w:val="000000"/>
          <w:spacing w:val="-3"/>
          <w:sz w:val="28"/>
          <w:szCs w:val="28"/>
          <w:lang w:val="en-US"/>
        </w:rPr>
        <w:t>VT</w:t>
      </w:r>
      <w:r w:rsidRPr="00162C33">
        <w:rPr>
          <w:rFonts w:ascii="Times New Roman" w:hAnsi="Times New Roman" w:cs="Times New Roman"/>
          <w:color w:val="000000"/>
          <w:spacing w:val="-3"/>
          <w:sz w:val="28"/>
          <w:szCs w:val="28"/>
          <w:lang w:val="uk-UA"/>
        </w:rPr>
        <w:t>2. Параметри елементів обох каскадів повинні бути практично одна</w:t>
      </w:r>
      <w:r w:rsidRPr="00162C33">
        <w:rPr>
          <w:rFonts w:ascii="Times New Roman" w:hAnsi="Times New Roman" w:cs="Times New Roman"/>
          <w:color w:val="000000"/>
          <w:spacing w:val="-3"/>
          <w:sz w:val="28"/>
          <w:szCs w:val="28"/>
          <w:lang w:val="uk-UA"/>
        </w:rPr>
        <w:softHyphen/>
      </w:r>
      <w:r w:rsidRPr="00162C33">
        <w:rPr>
          <w:rFonts w:ascii="Times New Roman" w:hAnsi="Times New Roman" w:cs="Times New Roman"/>
          <w:color w:val="000000"/>
          <w:spacing w:val="-5"/>
          <w:sz w:val="28"/>
          <w:szCs w:val="28"/>
          <w:lang w:val="uk-UA"/>
        </w:rPr>
        <w:t>ковими (в тому числі і транзисторів, що досить важко виконати):</w:t>
      </w:r>
    </w:p>
    <w:p w:rsidR="003E5F03" w:rsidRDefault="003E5F03" w:rsidP="00040B5D">
      <w:pPr>
        <w:shd w:val="clear" w:color="auto" w:fill="FFFFFF"/>
        <w:spacing w:after="0" w:line="360" w:lineRule="auto"/>
        <w:ind w:firstLine="709"/>
        <w:jc w:val="both"/>
        <w:rPr>
          <w:rFonts w:ascii="Times New Roman" w:hAnsi="Times New Roman" w:cs="Times New Roman"/>
          <w:color w:val="000000"/>
          <w:spacing w:val="-5"/>
          <w:sz w:val="28"/>
          <w:szCs w:val="28"/>
          <w:lang w:val="uk-UA"/>
        </w:rPr>
      </w:pPr>
      <w:r>
        <w:rPr>
          <w:rFonts w:ascii="Times New Roman" w:hAnsi="Times New Roman" w:cs="Times New Roman"/>
          <w:noProof/>
          <w:color w:val="000000"/>
          <w:spacing w:val="-5"/>
          <w:sz w:val="28"/>
          <w:szCs w:val="28"/>
        </w:rPr>
        <w:drawing>
          <wp:anchor distT="0" distB="0" distL="114300" distR="114300" simplePos="0" relativeHeight="251648512" behindDoc="0" locked="0" layoutInCell="1" allowOverlap="1">
            <wp:simplePos x="0" y="0"/>
            <wp:positionH relativeFrom="column">
              <wp:posOffset>2285365</wp:posOffset>
            </wp:positionH>
            <wp:positionV relativeFrom="paragraph">
              <wp:posOffset>143510</wp:posOffset>
            </wp:positionV>
            <wp:extent cx="1855357" cy="352425"/>
            <wp:effectExtent l="19050" t="0" r="0" b="0"/>
            <wp:wrapNone/>
            <wp:docPr id="10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5" cstate="email">
                      <a:lum bright="-4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866900" cy="354618"/>
                    </a:xfrm>
                    <a:prstGeom prst="rect">
                      <a:avLst/>
                    </a:prstGeom>
                    <a:noFill/>
                    <a:ln w="9525">
                      <a:noFill/>
                      <a:miter lim="800000"/>
                      <a:headEnd/>
                      <a:tailEnd/>
                    </a:ln>
                  </pic:spPr>
                </pic:pic>
              </a:graphicData>
            </a:graphic>
          </wp:anchor>
        </w:drawing>
      </w:r>
    </w:p>
    <w:p w:rsidR="003E5F03" w:rsidRPr="00162C33" w:rsidRDefault="003E5F03" w:rsidP="00040B5D">
      <w:pPr>
        <w:shd w:val="clear" w:color="auto" w:fill="FFFFFF"/>
        <w:spacing w:after="0" w:line="360" w:lineRule="auto"/>
        <w:ind w:firstLine="709"/>
        <w:jc w:val="both"/>
        <w:rPr>
          <w:rFonts w:ascii="Times New Roman" w:hAnsi="Times New Roman" w:cs="Times New Roman"/>
          <w:color w:val="000000"/>
          <w:spacing w:val="-5"/>
          <w:sz w:val="28"/>
          <w:szCs w:val="28"/>
          <w:lang w:val="uk-UA"/>
        </w:rPr>
      </w:pP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5"/>
          <w:sz w:val="28"/>
          <w:szCs w:val="28"/>
          <w:lang w:val="uk-UA"/>
        </w:rPr>
      </w:pP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r w:rsidRPr="00162C33">
        <w:rPr>
          <w:rFonts w:ascii="Times New Roman" w:hAnsi="Times New Roman" w:cs="Times New Roman"/>
          <w:noProof/>
          <w:sz w:val="28"/>
          <w:szCs w:val="28"/>
        </w:rPr>
        <w:lastRenderedPageBreak/>
        <w:drawing>
          <wp:anchor distT="0" distB="0" distL="114300" distR="114300" simplePos="0" relativeHeight="251647488" behindDoc="0" locked="0" layoutInCell="1" allowOverlap="1">
            <wp:simplePos x="0" y="0"/>
            <wp:positionH relativeFrom="column">
              <wp:posOffset>1466215</wp:posOffset>
            </wp:positionH>
            <wp:positionV relativeFrom="paragraph">
              <wp:posOffset>3810</wp:posOffset>
            </wp:positionV>
            <wp:extent cx="3561715" cy="1733550"/>
            <wp:effectExtent l="19050" t="0" r="635" b="0"/>
            <wp:wrapNone/>
            <wp:docPr id="1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6" cstate="email">
                      <a:lum bright="-48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561715" cy="1733550"/>
                    </a:xfrm>
                    <a:prstGeom prst="rect">
                      <a:avLst/>
                    </a:prstGeom>
                    <a:noFill/>
                    <a:ln w="9525">
                      <a:noFill/>
                      <a:miter lim="800000"/>
                      <a:headEnd/>
                      <a:tailEnd/>
                    </a:ln>
                  </pic:spPr>
                </pic:pic>
              </a:graphicData>
            </a:graphic>
          </wp:anchor>
        </w:drawing>
      </w: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pacing w:val="-3"/>
          <w:sz w:val="28"/>
          <w:szCs w:val="28"/>
          <w:lang w:val="uk-UA"/>
        </w:rPr>
      </w:pPr>
    </w:p>
    <w:p w:rsidR="003E5F03" w:rsidRDefault="003E5F03" w:rsidP="00040B5D">
      <w:pPr>
        <w:shd w:val="clear" w:color="auto" w:fill="FFFFFF"/>
        <w:spacing w:after="0" w:line="360" w:lineRule="auto"/>
        <w:ind w:firstLine="709"/>
        <w:jc w:val="both"/>
        <w:rPr>
          <w:rFonts w:ascii="Times New Roman" w:hAnsi="Times New Roman" w:cs="Times New Roman"/>
          <w:i/>
          <w:color w:val="000000"/>
          <w:spacing w:val="-3"/>
          <w:sz w:val="28"/>
          <w:szCs w:val="28"/>
          <w:lang w:val="uk-UA"/>
        </w:rPr>
      </w:pPr>
    </w:p>
    <w:p w:rsidR="003E5F03" w:rsidRDefault="003E5F03" w:rsidP="00040B5D">
      <w:pPr>
        <w:shd w:val="clear" w:color="auto" w:fill="FFFFFF"/>
        <w:spacing w:after="0" w:line="360" w:lineRule="auto"/>
        <w:ind w:firstLine="709"/>
        <w:jc w:val="both"/>
        <w:rPr>
          <w:rFonts w:ascii="Times New Roman" w:hAnsi="Times New Roman" w:cs="Times New Roman"/>
          <w:i/>
          <w:color w:val="000000"/>
          <w:spacing w:val="-3"/>
          <w:sz w:val="28"/>
          <w:szCs w:val="28"/>
          <w:lang w:val="uk-UA"/>
        </w:rPr>
      </w:pPr>
    </w:p>
    <w:p w:rsidR="007A21DD" w:rsidRPr="00162C33" w:rsidRDefault="007A21DD" w:rsidP="00040B5D">
      <w:pPr>
        <w:shd w:val="clear" w:color="auto" w:fill="FFFFFF"/>
        <w:spacing w:after="0" w:line="360" w:lineRule="auto"/>
        <w:ind w:firstLine="709"/>
        <w:jc w:val="both"/>
        <w:rPr>
          <w:rFonts w:ascii="Times New Roman" w:hAnsi="Times New Roman" w:cs="Times New Roman"/>
          <w:i/>
          <w:color w:val="000000"/>
          <w:spacing w:val="-3"/>
          <w:sz w:val="28"/>
          <w:szCs w:val="28"/>
          <w:lang w:val="uk-UA"/>
        </w:rPr>
      </w:pPr>
      <w:r w:rsidRPr="00162C33">
        <w:rPr>
          <w:rFonts w:ascii="Times New Roman" w:hAnsi="Times New Roman" w:cs="Times New Roman"/>
          <w:i/>
          <w:color w:val="000000"/>
          <w:spacing w:val="-3"/>
          <w:sz w:val="28"/>
          <w:szCs w:val="28"/>
          <w:lang w:val="uk-UA"/>
        </w:rPr>
        <w:t>Мал. 2 - Балансний підсилювач</w:t>
      </w:r>
    </w:p>
    <w:p w:rsidR="007A21DD" w:rsidRPr="00162C33" w:rsidRDefault="007A21DD" w:rsidP="00040B5D">
      <w:pPr>
        <w:shd w:val="clear" w:color="auto" w:fill="FFFFFF"/>
        <w:spacing w:after="0" w:line="360" w:lineRule="auto"/>
        <w:ind w:firstLine="709"/>
        <w:jc w:val="both"/>
        <w:rPr>
          <w:rFonts w:ascii="Times New Roman" w:hAnsi="Times New Roman" w:cs="Times New Roman"/>
          <w:color w:val="000000"/>
          <w:sz w:val="28"/>
          <w:szCs w:val="28"/>
          <w:lang w:val="uk-UA"/>
        </w:rPr>
      </w:pP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rPr>
      </w:pPr>
      <w:r w:rsidRPr="00162C33">
        <w:rPr>
          <w:rFonts w:ascii="Times New Roman" w:hAnsi="Times New Roman" w:cs="Times New Roman"/>
          <w:color w:val="000000"/>
          <w:sz w:val="28"/>
          <w:szCs w:val="28"/>
          <w:lang w:val="uk-UA"/>
        </w:rPr>
        <w:t xml:space="preserve">Навантаження </w:t>
      </w:r>
      <w:r w:rsidRPr="00162C33">
        <w:rPr>
          <w:rFonts w:ascii="Times New Roman" w:hAnsi="Times New Roman" w:cs="Times New Roman"/>
          <w:color w:val="000000"/>
          <w:sz w:val="28"/>
          <w:szCs w:val="28"/>
          <w:lang w:val="en-US"/>
        </w:rPr>
        <w:t>R</w:t>
      </w:r>
      <w:r w:rsidRPr="00162C33">
        <w:rPr>
          <w:rFonts w:ascii="Times New Roman" w:hAnsi="Times New Roman" w:cs="Times New Roman"/>
          <w:color w:val="000000"/>
          <w:sz w:val="28"/>
          <w:szCs w:val="28"/>
          <w:vertAlign w:val="subscript"/>
          <w:lang w:val="uk-UA"/>
        </w:rPr>
        <w:t>н</w:t>
      </w:r>
      <w:r w:rsidRPr="00162C33">
        <w:rPr>
          <w:rFonts w:ascii="Times New Roman" w:hAnsi="Times New Roman" w:cs="Times New Roman"/>
          <w:color w:val="000000"/>
          <w:sz w:val="28"/>
          <w:szCs w:val="28"/>
          <w:lang w:val="uk-UA"/>
        </w:rPr>
        <w:t xml:space="preserve">вмикається між колекторами </w:t>
      </w:r>
      <w:r w:rsidRPr="00162C33">
        <w:rPr>
          <w:rFonts w:ascii="Times New Roman" w:hAnsi="Times New Roman" w:cs="Times New Roman"/>
          <w:color w:val="000000"/>
          <w:spacing w:val="-3"/>
          <w:sz w:val="28"/>
          <w:szCs w:val="28"/>
          <w:lang w:val="uk-UA"/>
        </w:rPr>
        <w:t>транзисторів.</w:t>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pacing w:val="-6"/>
          <w:sz w:val="28"/>
          <w:szCs w:val="28"/>
          <w:lang w:val="uk-UA"/>
        </w:rPr>
        <w:t xml:space="preserve">Підсилювач являє собою чотириплечий міст, де роль резистора </w:t>
      </w:r>
      <w:r w:rsidRPr="00162C33">
        <w:rPr>
          <w:rFonts w:ascii="Times New Roman" w:hAnsi="Times New Roman" w:cs="Times New Roman"/>
          <w:color w:val="000000"/>
          <w:spacing w:val="-6"/>
          <w:sz w:val="28"/>
          <w:szCs w:val="28"/>
          <w:lang w:val="en-US"/>
        </w:rPr>
        <w:t>R</w:t>
      </w:r>
      <w:r w:rsidRPr="00162C33">
        <w:rPr>
          <w:rFonts w:ascii="Times New Roman" w:hAnsi="Times New Roman" w:cs="Times New Roman"/>
          <w:color w:val="000000"/>
          <w:spacing w:val="-6"/>
          <w:sz w:val="28"/>
          <w:szCs w:val="28"/>
          <w:vertAlign w:val="subscript"/>
          <w:lang w:val="uk-UA"/>
        </w:rPr>
        <w:t>1</w:t>
      </w:r>
      <w:r w:rsidRPr="00162C33">
        <w:rPr>
          <w:rFonts w:ascii="Times New Roman" w:hAnsi="Times New Roman" w:cs="Times New Roman"/>
          <w:color w:val="000000"/>
          <w:spacing w:val="-6"/>
          <w:sz w:val="28"/>
          <w:szCs w:val="28"/>
          <w:lang w:val="uk-UA"/>
        </w:rPr>
        <w:t>ви</w:t>
      </w:r>
      <w:r w:rsidRPr="00162C33">
        <w:rPr>
          <w:rFonts w:ascii="Times New Roman" w:hAnsi="Times New Roman" w:cs="Times New Roman"/>
          <w:color w:val="000000"/>
          <w:spacing w:val="-6"/>
          <w:sz w:val="28"/>
          <w:szCs w:val="28"/>
          <w:lang w:val="uk-UA"/>
        </w:rPr>
        <w:softHyphen/>
      </w:r>
      <w:r w:rsidRPr="00162C33">
        <w:rPr>
          <w:rFonts w:ascii="Times New Roman" w:hAnsi="Times New Roman" w:cs="Times New Roman"/>
          <w:color w:val="000000"/>
          <w:spacing w:val="-7"/>
          <w:sz w:val="28"/>
          <w:szCs w:val="28"/>
          <w:lang w:val="uk-UA"/>
        </w:rPr>
        <w:t xml:space="preserve">конує </w:t>
      </w:r>
      <w:r w:rsidRPr="00162C33">
        <w:rPr>
          <w:rFonts w:ascii="Times New Roman" w:hAnsi="Times New Roman" w:cs="Times New Roman"/>
          <w:color w:val="000000"/>
          <w:spacing w:val="-7"/>
          <w:sz w:val="28"/>
          <w:szCs w:val="28"/>
          <w:lang w:val="en-US"/>
        </w:rPr>
        <w:t>R</w:t>
      </w:r>
      <w:r w:rsidRPr="00162C33">
        <w:rPr>
          <w:rFonts w:ascii="Times New Roman" w:hAnsi="Times New Roman" w:cs="Times New Roman"/>
          <w:color w:val="000000"/>
          <w:spacing w:val="-7"/>
          <w:sz w:val="28"/>
          <w:szCs w:val="28"/>
          <w:vertAlign w:val="subscript"/>
          <w:lang w:val="en-US"/>
        </w:rPr>
        <w:t>K</w:t>
      </w:r>
      <w:r w:rsidRPr="00162C33">
        <w:rPr>
          <w:rFonts w:ascii="Times New Roman" w:hAnsi="Times New Roman" w:cs="Times New Roman"/>
          <w:color w:val="000000"/>
          <w:spacing w:val="-7"/>
          <w:sz w:val="28"/>
          <w:szCs w:val="28"/>
          <w:vertAlign w:val="subscript"/>
        </w:rPr>
        <w:t>]</w:t>
      </w:r>
      <w:r w:rsidRPr="00162C33">
        <w:rPr>
          <w:rFonts w:ascii="Times New Roman" w:hAnsi="Times New Roman" w:cs="Times New Roman"/>
          <w:color w:val="000000"/>
          <w:spacing w:val="-7"/>
          <w:sz w:val="28"/>
          <w:szCs w:val="28"/>
        </w:rPr>
        <w:t xml:space="preserve">, </w:t>
      </w:r>
      <w:r w:rsidRPr="00162C33">
        <w:rPr>
          <w:rFonts w:ascii="Times New Roman" w:hAnsi="Times New Roman" w:cs="Times New Roman"/>
          <w:color w:val="000000"/>
          <w:spacing w:val="-7"/>
          <w:sz w:val="28"/>
          <w:szCs w:val="28"/>
          <w:lang w:val="en-US"/>
        </w:rPr>
        <w:t>R</w:t>
      </w:r>
      <w:r w:rsidRPr="00162C33">
        <w:rPr>
          <w:rFonts w:ascii="Times New Roman" w:hAnsi="Times New Roman" w:cs="Times New Roman"/>
          <w:color w:val="000000"/>
          <w:spacing w:val="-7"/>
          <w:sz w:val="28"/>
          <w:szCs w:val="28"/>
          <w:vertAlign w:val="subscript"/>
        </w:rPr>
        <w:t>2</w:t>
      </w:r>
      <w:r w:rsidRPr="00162C33">
        <w:rPr>
          <w:rFonts w:ascii="Times New Roman" w:hAnsi="Times New Roman" w:cs="Times New Roman"/>
          <w:color w:val="000000"/>
          <w:spacing w:val="-7"/>
          <w:sz w:val="28"/>
          <w:szCs w:val="28"/>
        </w:rPr>
        <w:t xml:space="preserve"> - </w:t>
      </w:r>
      <w:r w:rsidRPr="00162C33">
        <w:rPr>
          <w:rFonts w:ascii="Times New Roman" w:hAnsi="Times New Roman" w:cs="Times New Roman"/>
          <w:color w:val="000000"/>
          <w:spacing w:val="-7"/>
          <w:sz w:val="28"/>
          <w:szCs w:val="28"/>
          <w:lang w:val="uk-UA"/>
        </w:rPr>
        <w:t xml:space="preserve">опір транзистора </w:t>
      </w:r>
      <w:r w:rsidRPr="00162C33">
        <w:rPr>
          <w:rFonts w:ascii="Times New Roman" w:hAnsi="Times New Roman" w:cs="Times New Roman"/>
          <w:color w:val="000000"/>
          <w:spacing w:val="-7"/>
          <w:sz w:val="28"/>
          <w:szCs w:val="28"/>
          <w:lang w:val="en-US"/>
        </w:rPr>
        <w:t>VT</w:t>
      </w:r>
      <w:r w:rsidRPr="00162C33">
        <w:rPr>
          <w:rFonts w:ascii="Times New Roman" w:hAnsi="Times New Roman" w:cs="Times New Roman"/>
          <w:color w:val="000000"/>
          <w:spacing w:val="-7"/>
          <w:sz w:val="28"/>
          <w:szCs w:val="28"/>
        </w:rPr>
        <w:t xml:space="preserve">1,  </w:t>
      </w:r>
      <w:r w:rsidRPr="00162C33">
        <w:rPr>
          <w:rFonts w:ascii="Times New Roman" w:hAnsi="Times New Roman" w:cs="Times New Roman"/>
          <w:color w:val="000000"/>
          <w:spacing w:val="-7"/>
          <w:sz w:val="28"/>
          <w:szCs w:val="28"/>
          <w:lang w:val="en-US"/>
        </w:rPr>
        <w:t>R</w:t>
      </w:r>
      <w:r w:rsidRPr="00162C33">
        <w:rPr>
          <w:rFonts w:ascii="Times New Roman" w:hAnsi="Times New Roman" w:cs="Times New Roman"/>
          <w:color w:val="000000"/>
          <w:spacing w:val="-7"/>
          <w:sz w:val="28"/>
          <w:szCs w:val="28"/>
          <w:vertAlign w:val="subscript"/>
        </w:rPr>
        <w:t>3</w:t>
      </w:r>
      <w:r w:rsidRPr="00162C33">
        <w:rPr>
          <w:rFonts w:ascii="Times New Roman" w:hAnsi="Times New Roman" w:cs="Times New Roman"/>
          <w:color w:val="000000"/>
          <w:spacing w:val="-7"/>
          <w:sz w:val="28"/>
          <w:szCs w:val="28"/>
        </w:rPr>
        <w:t xml:space="preserve">- </w:t>
      </w:r>
      <w:r w:rsidRPr="00162C33">
        <w:rPr>
          <w:rFonts w:ascii="Times New Roman" w:hAnsi="Times New Roman" w:cs="Times New Roman"/>
          <w:color w:val="000000"/>
          <w:spacing w:val="-7"/>
          <w:sz w:val="28"/>
          <w:szCs w:val="28"/>
          <w:lang w:val="en-US"/>
        </w:rPr>
        <w:t>R</w:t>
      </w:r>
      <w:r w:rsidRPr="00162C33">
        <w:rPr>
          <w:rFonts w:ascii="Times New Roman" w:hAnsi="Times New Roman" w:cs="Times New Roman"/>
          <w:color w:val="000000"/>
          <w:spacing w:val="-7"/>
          <w:sz w:val="28"/>
          <w:szCs w:val="28"/>
        </w:rPr>
        <w:t>'</w:t>
      </w:r>
      <w:r w:rsidRPr="00162C33">
        <w:rPr>
          <w:rFonts w:ascii="Times New Roman" w:hAnsi="Times New Roman" w:cs="Times New Roman"/>
          <w:color w:val="000000"/>
          <w:spacing w:val="-7"/>
          <w:sz w:val="28"/>
          <w:szCs w:val="28"/>
          <w:vertAlign w:val="subscript"/>
          <w:lang w:val="en-US"/>
        </w:rPr>
        <w:t>Kl</w:t>
      </w:r>
      <w:r w:rsidRPr="00162C33">
        <w:rPr>
          <w:rFonts w:ascii="Times New Roman" w:hAnsi="Times New Roman" w:cs="Times New Roman"/>
          <w:color w:val="000000"/>
          <w:spacing w:val="-7"/>
          <w:sz w:val="28"/>
          <w:szCs w:val="28"/>
        </w:rPr>
        <w:t xml:space="preserve">,  </w:t>
      </w:r>
      <w:r w:rsidRPr="00162C33">
        <w:rPr>
          <w:rFonts w:ascii="Times New Roman" w:hAnsi="Times New Roman" w:cs="Times New Roman"/>
          <w:color w:val="000000"/>
          <w:spacing w:val="-7"/>
          <w:sz w:val="28"/>
          <w:szCs w:val="28"/>
          <w:lang w:val="en-US"/>
        </w:rPr>
        <w:t>R</w:t>
      </w:r>
      <w:r w:rsidRPr="00162C33">
        <w:rPr>
          <w:rFonts w:ascii="Times New Roman" w:hAnsi="Times New Roman" w:cs="Times New Roman"/>
          <w:color w:val="000000"/>
          <w:spacing w:val="-7"/>
          <w:sz w:val="28"/>
          <w:szCs w:val="28"/>
          <w:vertAlign w:val="subscript"/>
        </w:rPr>
        <w:t>4</w:t>
      </w:r>
      <w:r w:rsidRPr="00162C33">
        <w:rPr>
          <w:rFonts w:ascii="Times New Roman" w:hAnsi="Times New Roman" w:cs="Times New Roman"/>
          <w:color w:val="000000"/>
          <w:spacing w:val="-7"/>
          <w:sz w:val="28"/>
          <w:szCs w:val="28"/>
        </w:rPr>
        <w:t xml:space="preserve"> - </w:t>
      </w:r>
      <w:r w:rsidRPr="00162C33">
        <w:rPr>
          <w:rFonts w:ascii="Times New Roman" w:hAnsi="Times New Roman" w:cs="Times New Roman"/>
          <w:color w:val="000000"/>
          <w:spacing w:val="-7"/>
          <w:sz w:val="28"/>
          <w:szCs w:val="28"/>
          <w:lang w:val="uk-UA"/>
        </w:rPr>
        <w:t xml:space="preserve">опір транзистора </w:t>
      </w:r>
      <w:r w:rsidRPr="00162C33">
        <w:rPr>
          <w:rFonts w:ascii="Times New Roman" w:hAnsi="Times New Roman" w:cs="Times New Roman"/>
          <w:color w:val="000000"/>
          <w:spacing w:val="-7"/>
          <w:sz w:val="28"/>
          <w:szCs w:val="28"/>
          <w:lang w:val="en-US"/>
        </w:rPr>
        <w:t>VT</w:t>
      </w:r>
      <w:r w:rsidRPr="00162C33">
        <w:rPr>
          <w:rFonts w:ascii="Times New Roman" w:hAnsi="Times New Roman" w:cs="Times New Roman"/>
          <w:color w:val="000000"/>
          <w:spacing w:val="-7"/>
          <w:sz w:val="28"/>
          <w:szCs w:val="28"/>
        </w:rPr>
        <w:t>2.</w:t>
      </w:r>
    </w:p>
    <w:p w:rsidR="007A21DD" w:rsidRPr="00162C33" w:rsidRDefault="007A21DD" w:rsidP="00040B5D">
      <w:pPr>
        <w:shd w:val="clear" w:color="auto" w:fill="FFFFFF"/>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color w:val="000000"/>
          <w:spacing w:val="-2"/>
          <w:sz w:val="28"/>
          <w:szCs w:val="28"/>
          <w:lang w:val="uk-UA"/>
        </w:rPr>
        <w:t xml:space="preserve">Якщо вхідний сигнал відсутній, напруга на навантаженні дорівнює </w:t>
      </w:r>
      <w:r w:rsidRPr="00162C33">
        <w:rPr>
          <w:rFonts w:ascii="Times New Roman" w:hAnsi="Times New Roman" w:cs="Times New Roman"/>
          <w:color w:val="000000"/>
          <w:sz w:val="28"/>
          <w:szCs w:val="28"/>
          <w:lang w:val="uk-UA"/>
        </w:rPr>
        <w:t xml:space="preserve">нулю (коли схема абсолютно симетрична). Дрейф нуля практично у </w:t>
      </w:r>
      <w:r w:rsidRPr="00162C33">
        <w:rPr>
          <w:rFonts w:ascii="Times New Roman" w:hAnsi="Times New Roman" w:cs="Times New Roman"/>
          <w:color w:val="000000"/>
          <w:spacing w:val="-3"/>
          <w:sz w:val="28"/>
          <w:szCs w:val="28"/>
          <w:lang w:val="uk-UA"/>
        </w:rPr>
        <w:t xml:space="preserve">20 </w:t>
      </w:r>
      <w:r w:rsidRPr="00162C33">
        <w:rPr>
          <w:rFonts w:ascii="Times New Roman" w:hAnsi="Times New Roman" w:cs="Times New Roman"/>
          <w:color w:val="000000"/>
          <w:spacing w:val="-3"/>
          <w:position w:val="-4"/>
          <w:sz w:val="28"/>
          <w:szCs w:val="28"/>
          <w:lang w:val="uk-UA"/>
        </w:rPr>
        <w:object w:dxaOrig="200" w:dyaOrig="200">
          <v:shape id="_x0000_i1049" type="#_x0000_t75" style="width:9.75pt;height:9.75pt" o:ole="">
            <v:imagedata r:id="rId187" o:title=""/>
          </v:shape>
          <o:OLEObject Type="Embed" ProgID="Equation.3" ShapeID="_x0000_i1049" DrawAspect="Content" ObjectID="_1511093405" r:id="rId188"/>
        </w:object>
      </w:r>
      <w:r w:rsidRPr="00162C33">
        <w:rPr>
          <w:rFonts w:ascii="Times New Roman" w:hAnsi="Times New Roman" w:cs="Times New Roman"/>
          <w:color w:val="000000"/>
          <w:spacing w:val="-3"/>
          <w:sz w:val="28"/>
          <w:szCs w:val="28"/>
        </w:rPr>
        <w:t>30</w:t>
      </w:r>
      <w:r w:rsidRPr="00162C33">
        <w:rPr>
          <w:rFonts w:ascii="Times New Roman" w:hAnsi="Times New Roman" w:cs="Times New Roman"/>
          <w:color w:val="000000"/>
          <w:spacing w:val="-3"/>
          <w:sz w:val="28"/>
          <w:szCs w:val="28"/>
          <w:lang w:val="uk-UA"/>
        </w:rPr>
        <w:t xml:space="preserve"> разів менший, ніж у підсилювача з безпосередніми зв'язками, </w:t>
      </w:r>
      <w:r w:rsidRPr="00162C33">
        <w:rPr>
          <w:rFonts w:ascii="Times New Roman" w:hAnsi="Times New Roman" w:cs="Times New Roman"/>
          <w:color w:val="000000"/>
          <w:spacing w:val="-1"/>
          <w:sz w:val="28"/>
          <w:szCs w:val="28"/>
          <w:lang w:val="uk-UA"/>
        </w:rPr>
        <w:t>оскільки визначається різницею І</w:t>
      </w:r>
      <w:r w:rsidRPr="00162C33">
        <w:rPr>
          <w:rFonts w:ascii="Times New Roman" w:hAnsi="Times New Roman" w:cs="Times New Roman"/>
          <w:color w:val="000000"/>
          <w:spacing w:val="-1"/>
          <w:sz w:val="28"/>
          <w:szCs w:val="28"/>
          <w:vertAlign w:val="subscript"/>
          <w:lang w:val="uk-UA"/>
        </w:rPr>
        <w:t>ок1</w:t>
      </w:r>
      <w:r w:rsidRPr="00162C33">
        <w:rPr>
          <w:rFonts w:ascii="Times New Roman" w:hAnsi="Times New Roman" w:cs="Times New Roman"/>
          <w:color w:val="000000"/>
          <w:spacing w:val="-1"/>
          <w:sz w:val="28"/>
          <w:szCs w:val="28"/>
          <w:lang w:val="uk-UA"/>
        </w:rPr>
        <w:t xml:space="preserve"> та І</w:t>
      </w:r>
      <w:r w:rsidRPr="00162C33">
        <w:rPr>
          <w:rFonts w:ascii="Times New Roman" w:hAnsi="Times New Roman" w:cs="Times New Roman"/>
          <w:color w:val="000000"/>
          <w:spacing w:val="-1"/>
          <w:sz w:val="28"/>
          <w:szCs w:val="28"/>
          <w:vertAlign w:val="subscript"/>
          <w:lang w:val="uk-UA"/>
        </w:rPr>
        <w:t>ок2</w:t>
      </w:r>
      <w:r w:rsidRPr="00162C33">
        <w:rPr>
          <w:rFonts w:ascii="Times New Roman" w:hAnsi="Times New Roman" w:cs="Times New Roman"/>
          <w:color w:val="000000"/>
          <w:spacing w:val="-1"/>
          <w:sz w:val="28"/>
          <w:szCs w:val="28"/>
          <w:lang w:val="uk-UA"/>
        </w:rPr>
        <w:t>.</w:t>
      </w:r>
    </w:p>
    <w:p w:rsidR="003E5F03" w:rsidRDefault="007A21DD" w:rsidP="003E5F03">
      <w:pPr>
        <w:shd w:val="clear" w:color="auto" w:fill="FFFFFF"/>
        <w:spacing w:after="0" w:line="360" w:lineRule="auto"/>
        <w:ind w:firstLine="709"/>
        <w:jc w:val="both"/>
        <w:rPr>
          <w:rFonts w:ascii="Times New Roman" w:hAnsi="Times New Roman" w:cs="Times New Roman"/>
          <w:color w:val="000000"/>
          <w:sz w:val="28"/>
          <w:szCs w:val="28"/>
          <w:lang w:val="uk-UA"/>
        </w:rPr>
      </w:pPr>
      <w:r w:rsidRPr="00162C33">
        <w:rPr>
          <w:rFonts w:ascii="Times New Roman" w:hAnsi="Times New Roman" w:cs="Times New Roman"/>
          <w:color w:val="000000"/>
          <w:spacing w:val="-2"/>
          <w:sz w:val="28"/>
          <w:szCs w:val="28"/>
          <w:lang w:val="uk-UA"/>
        </w:rPr>
        <w:t xml:space="preserve">За наявності вхідного сигналу з полярністю, що вказана на мал. 7.3, транзистор </w:t>
      </w:r>
      <w:r w:rsidRPr="00162C33">
        <w:rPr>
          <w:rFonts w:ascii="Times New Roman" w:hAnsi="Times New Roman" w:cs="Times New Roman"/>
          <w:color w:val="000000"/>
          <w:spacing w:val="-2"/>
          <w:sz w:val="28"/>
          <w:szCs w:val="28"/>
          <w:lang w:val="en-US"/>
        </w:rPr>
        <w:t>VT</w:t>
      </w:r>
      <w:r w:rsidRPr="00162C33">
        <w:rPr>
          <w:rFonts w:ascii="Times New Roman" w:hAnsi="Times New Roman" w:cs="Times New Roman"/>
          <w:color w:val="000000"/>
          <w:spacing w:val="-2"/>
          <w:sz w:val="28"/>
          <w:szCs w:val="28"/>
          <w:lang w:val="uk-UA"/>
        </w:rPr>
        <w:t xml:space="preserve">1 трохи відкривається, його колекторний струм зростає, а транзистор </w:t>
      </w:r>
      <w:r w:rsidRPr="00162C33">
        <w:rPr>
          <w:rFonts w:ascii="Times New Roman" w:hAnsi="Times New Roman" w:cs="Times New Roman"/>
          <w:color w:val="000000"/>
          <w:spacing w:val="-2"/>
          <w:sz w:val="28"/>
          <w:szCs w:val="28"/>
          <w:lang w:val="en-US"/>
        </w:rPr>
        <w:t>VT</w:t>
      </w:r>
      <w:r w:rsidRPr="00162C33">
        <w:rPr>
          <w:rFonts w:ascii="Times New Roman" w:hAnsi="Times New Roman" w:cs="Times New Roman"/>
          <w:color w:val="000000"/>
          <w:spacing w:val="-2"/>
          <w:sz w:val="28"/>
          <w:szCs w:val="28"/>
          <w:lang w:val="uk-UA"/>
        </w:rPr>
        <w:t xml:space="preserve">2 пропорційно закривається і його колекторний струм </w:t>
      </w:r>
      <w:r w:rsidRPr="00162C33">
        <w:rPr>
          <w:rFonts w:ascii="Times New Roman" w:hAnsi="Times New Roman" w:cs="Times New Roman"/>
          <w:color w:val="000000"/>
          <w:spacing w:val="-1"/>
          <w:sz w:val="28"/>
          <w:szCs w:val="28"/>
          <w:lang w:val="uk-UA"/>
        </w:rPr>
        <w:t xml:space="preserve">зменшується. Внаслідок цього на навантаженні </w:t>
      </w:r>
      <w:r w:rsidRPr="00162C33">
        <w:rPr>
          <w:rFonts w:ascii="Times New Roman" w:hAnsi="Times New Roman" w:cs="Times New Roman"/>
          <w:smallCaps/>
          <w:color w:val="000000"/>
          <w:spacing w:val="-1"/>
          <w:sz w:val="28"/>
          <w:szCs w:val="28"/>
          <w:lang w:val="en-US"/>
        </w:rPr>
        <w:t>R</w:t>
      </w:r>
      <w:r w:rsidRPr="00162C33">
        <w:rPr>
          <w:rFonts w:ascii="Times New Roman" w:hAnsi="Times New Roman" w:cs="Times New Roman"/>
          <w:smallCaps/>
          <w:color w:val="000000"/>
          <w:spacing w:val="-1"/>
          <w:sz w:val="28"/>
          <w:szCs w:val="28"/>
          <w:vertAlign w:val="subscript"/>
          <w:lang w:val="en-US"/>
        </w:rPr>
        <w:t>h</w:t>
      </w:r>
      <w:r w:rsidRPr="00162C33">
        <w:rPr>
          <w:rFonts w:ascii="Times New Roman" w:hAnsi="Times New Roman" w:cs="Times New Roman"/>
          <w:color w:val="000000"/>
          <w:spacing w:val="-1"/>
          <w:sz w:val="28"/>
          <w:szCs w:val="28"/>
          <w:lang w:val="uk-UA"/>
        </w:rPr>
        <w:t>з'являється напру</w:t>
      </w:r>
      <w:r w:rsidRPr="00162C33">
        <w:rPr>
          <w:rFonts w:ascii="Times New Roman" w:hAnsi="Times New Roman" w:cs="Times New Roman"/>
          <w:color w:val="000000"/>
          <w:sz w:val="28"/>
          <w:szCs w:val="28"/>
          <w:lang w:val="uk-UA"/>
        </w:rPr>
        <w:t>га розбалансу .</w:t>
      </w:r>
    </w:p>
    <w:p w:rsidR="003E5F03" w:rsidRDefault="003E5F03" w:rsidP="003E5F03">
      <w:pPr>
        <w:shd w:val="clear" w:color="auto" w:fill="FFFFFF"/>
        <w:spacing w:after="0" w:line="360" w:lineRule="auto"/>
        <w:ind w:firstLine="709"/>
        <w:jc w:val="both"/>
        <w:rPr>
          <w:rFonts w:ascii="Times New Roman" w:hAnsi="Times New Roman" w:cs="Times New Roman"/>
          <w:color w:val="000000"/>
          <w:sz w:val="28"/>
          <w:szCs w:val="28"/>
          <w:lang w:val="uk-UA"/>
        </w:rPr>
      </w:pPr>
    </w:p>
    <w:p w:rsidR="003E5F03" w:rsidRDefault="003E5F03" w:rsidP="003E5F03">
      <w:pPr>
        <w:shd w:val="clear" w:color="auto" w:fill="FFFFFF"/>
        <w:spacing w:after="0" w:line="360" w:lineRule="auto"/>
        <w:ind w:firstLine="709"/>
        <w:jc w:val="both"/>
        <w:rPr>
          <w:rFonts w:ascii="Times New Roman" w:hAnsi="Times New Roman" w:cs="Times New Roman"/>
          <w:color w:val="000000"/>
          <w:sz w:val="28"/>
          <w:szCs w:val="28"/>
          <w:lang w:val="uk-UA"/>
        </w:rPr>
      </w:pPr>
    </w:p>
    <w:p w:rsidR="003E5F03" w:rsidRDefault="003E5F03" w:rsidP="003E5F03">
      <w:pPr>
        <w:shd w:val="clear" w:color="auto" w:fill="FFFFFF"/>
        <w:spacing w:after="0" w:line="360" w:lineRule="auto"/>
        <w:ind w:firstLine="709"/>
        <w:jc w:val="both"/>
        <w:rPr>
          <w:rFonts w:ascii="Times New Roman" w:hAnsi="Times New Roman" w:cs="Times New Roman"/>
          <w:color w:val="000000"/>
          <w:sz w:val="28"/>
          <w:szCs w:val="28"/>
          <w:lang w:val="uk-UA"/>
        </w:rPr>
      </w:pPr>
    </w:p>
    <w:p w:rsidR="003E5F03" w:rsidRDefault="003E5F03" w:rsidP="003E5F03">
      <w:pPr>
        <w:shd w:val="clear" w:color="auto" w:fill="FFFFFF"/>
        <w:spacing w:after="0" w:line="360" w:lineRule="auto"/>
        <w:ind w:firstLine="709"/>
        <w:jc w:val="both"/>
        <w:rPr>
          <w:rFonts w:ascii="Times New Roman" w:hAnsi="Times New Roman" w:cs="Times New Roman"/>
          <w:color w:val="000000"/>
          <w:sz w:val="28"/>
          <w:szCs w:val="28"/>
          <w:lang w:val="uk-UA"/>
        </w:rPr>
      </w:pPr>
    </w:p>
    <w:p w:rsidR="003E5F03" w:rsidRDefault="003E5F03" w:rsidP="003E5F03">
      <w:pPr>
        <w:shd w:val="clear" w:color="auto" w:fill="FFFFFF"/>
        <w:spacing w:after="0" w:line="360" w:lineRule="auto"/>
        <w:ind w:firstLine="709"/>
        <w:jc w:val="both"/>
        <w:rPr>
          <w:rFonts w:ascii="Times New Roman" w:hAnsi="Times New Roman" w:cs="Times New Roman"/>
          <w:color w:val="000000"/>
          <w:sz w:val="28"/>
          <w:szCs w:val="28"/>
          <w:lang w:val="uk-UA"/>
        </w:rPr>
      </w:pPr>
    </w:p>
    <w:p w:rsidR="003E5F03" w:rsidRDefault="003E5F03" w:rsidP="003E5F03">
      <w:pPr>
        <w:shd w:val="clear" w:color="auto" w:fill="FFFFFF"/>
        <w:spacing w:after="0" w:line="360" w:lineRule="auto"/>
        <w:ind w:firstLine="709"/>
        <w:jc w:val="both"/>
        <w:rPr>
          <w:rFonts w:ascii="Times New Roman" w:hAnsi="Times New Roman" w:cs="Times New Roman"/>
          <w:color w:val="000000"/>
          <w:sz w:val="28"/>
          <w:szCs w:val="28"/>
          <w:lang w:val="uk-UA"/>
        </w:rPr>
      </w:pPr>
    </w:p>
    <w:p w:rsidR="003E5F03" w:rsidRDefault="003E5F03" w:rsidP="003E5F03">
      <w:pPr>
        <w:shd w:val="clear" w:color="auto" w:fill="FFFFFF"/>
        <w:spacing w:after="0" w:line="360" w:lineRule="auto"/>
        <w:ind w:firstLine="709"/>
        <w:jc w:val="both"/>
        <w:rPr>
          <w:rFonts w:ascii="Times New Roman" w:hAnsi="Times New Roman" w:cs="Times New Roman"/>
          <w:color w:val="000000"/>
          <w:sz w:val="28"/>
          <w:szCs w:val="28"/>
          <w:lang w:val="uk-UA"/>
        </w:rPr>
      </w:pPr>
    </w:p>
    <w:p w:rsidR="003E5F03" w:rsidRDefault="003E5F03" w:rsidP="003E5F03">
      <w:pPr>
        <w:shd w:val="clear" w:color="auto" w:fill="FFFFFF"/>
        <w:spacing w:after="0" w:line="360" w:lineRule="auto"/>
        <w:ind w:firstLine="709"/>
        <w:jc w:val="both"/>
        <w:rPr>
          <w:rFonts w:ascii="Times New Roman" w:hAnsi="Times New Roman" w:cs="Times New Roman"/>
          <w:color w:val="000000"/>
          <w:sz w:val="28"/>
          <w:szCs w:val="28"/>
          <w:lang w:val="uk-UA"/>
        </w:rPr>
      </w:pPr>
    </w:p>
    <w:p w:rsidR="003E5F03" w:rsidRDefault="003E5F03" w:rsidP="003E5F03">
      <w:pPr>
        <w:shd w:val="clear" w:color="auto" w:fill="FFFFFF"/>
        <w:spacing w:after="0" w:line="360" w:lineRule="auto"/>
        <w:ind w:firstLine="709"/>
        <w:jc w:val="both"/>
        <w:rPr>
          <w:rFonts w:ascii="Times New Roman" w:hAnsi="Times New Roman" w:cs="Times New Roman"/>
          <w:color w:val="000000"/>
          <w:sz w:val="28"/>
          <w:szCs w:val="28"/>
          <w:lang w:val="uk-UA"/>
        </w:rPr>
      </w:pPr>
    </w:p>
    <w:p w:rsidR="00B94123" w:rsidRPr="009B2A33" w:rsidRDefault="00B00DB3" w:rsidP="00040B5D">
      <w:pPr>
        <w:shd w:val="clear" w:color="auto" w:fill="FFFFFF"/>
        <w:spacing w:after="0" w:line="360" w:lineRule="auto"/>
        <w:ind w:firstLine="709"/>
        <w:jc w:val="both"/>
        <w:rPr>
          <w:rFonts w:ascii="Times New Roman" w:eastAsia="Times New Roman" w:hAnsi="Times New Roman" w:cs="Times New Roman"/>
          <w:sz w:val="28"/>
          <w:szCs w:val="28"/>
          <w:u w:val="single"/>
          <w:lang w:val="uk-UA" w:eastAsia="uk-UA"/>
        </w:rPr>
      </w:pPr>
      <w:r w:rsidRPr="00865759">
        <w:rPr>
          <w:rFonts w:ascii="Times New Roman" w:eastAsia="Times New Roman" w:hAnsi="Times New Roman" w:cs="Times New Roman"/>
          <w:sz w:val="28"/>
          <w:szCs w:val="28"/>
          <w:u w:val="single"/>
          <w:lang w:eastAsia="uk-UA"/>
        </w:rPr>
        <w:lastRenderedPageBreak/>
        <w:t>Лекція</w:t>
      </w:r>
      <w:r w:rsidR="009B2A33">
        <w:rPr>
          <w:rFonts w:ascii="Times New Roman" w:eastAsia="Times New Roman" w:hAnsi="Times New Roman" w:cs="Times New Roman"/>
          <w:sz w:val="28"/>
          <w:szCs w:val="28"/>
          <w:u w:val="single"/>
          <w:lang w:val="uk-UA" w:eastAsia="uk-UA"/>
        </w:rPr>
        <w:t>14</w:t>
      </w:r>
    </w:p>
    <w:p w:rsidR="00865759" w:rsidRPr="00865759" w:rsidRDefault="00865759" w:rsidP="00040B5D">
      <w:pPr>
        <w:shd w:val="clear" w:color="auto" w:fill="FFFFFF"/>
        <w:spacing w:after="0" w:line="360" w:lineRule="auto"/>
        <w:ind w:firstLine="709"/>
        <w:jc w:val="both"/>
        <w:rPr>
          <w:rFonts w:ascii="Times New Roman" w:eastAsia="Times New Roman" w:hAnsi="Times New Roman" w:cs="Times New Roman"/>
          <w:sz w:val="28"/>
          <w:szCs w:val="28"/>
          <w:u w:val="single"/>
          <w:lang w:val="uk-UA" w:eastAsia="uk-UA"/>
        </w:rPr>
      </w:pPr>
    </w:p>
    <w:p w:rsidR="00B00DB3" w:rsidRDefault="00865759" w:rsidP="00040B5D">
      <w:pPr>
        <w:shd w:val="clear" w:color="auto" w:fill="FFFFFF"/>
        <w:spacing w:after="0" w:line="360" w:lineRule="auto"/>
        <w:ind w:firstLine="709"/>
        <w:jc w:val="both"/>
        <w:rPr>
          <w:rFonts w:ascii="Times New Roman" w:hAnsi="Times New Roman" w:cs="Times New Roman"/>
          <w:b/>
          <w:color w:val="1F497D" w:themeColor="text2"/>
          <w:sz w:val="28"/>
          <w:szCs w:val="28"/>
          <w:u w:val="single"/>
          <w:lang w:val="uk-UA"/>
        </w:rPr>
      </w:pPr>
      <w:r>
        <w:rPr>
          <w:rFonts w:ascii="Times New Roman" w:eastAsia="Times New Roman" w:hAnsi="Times New Roman" w:cs="Times New Roman"/>
          <w:b/>
          <w:sz w:val="28"/>
          <w:szCs w:val="28"/>
          <w:lang w:val="uk-UA" w:eastAsia="uk-UA"/>
        </w:rPr>
        <w:t>Т</w:t>
      </w:r>
      <w:r w:rsidR="00B00DB3" w:rsidRPr="00162C33">
        <w:rPr>
          <w:rFonts w:ascii="Times New Roman" w:eastAsia="Times New Roman" w:hAnsi="Times New Roman" w:cs="Times New Roman"/>
          <w:b/>
          <w:sz w:val="28"/>
          <w:szCs w:val="28"/>
          <w:lang w:eastAsia="uk-UA"/>
        </w:rPr>
        <w:t>ем</w:t>
      </w:r>
      <w:r>
        <w:rPr>
          <w:rFonts w:ascii="Times New Roman" w:eastAsia="Times New Roman" w:hAnsi="Times New Roman" w:cs="Times New Roman"/>
          <w:b/>
          <w:sz w:val="28"/>
          <w:szCs w:val="28"/>
          <w:lang w:val="uk-UA" w:eastAsia="uk-UA"/>
        </w:rPr>
        <w:t>а</w:t>
      </w:r>
      <w:r w:rsidR="00B00DB3" w:rsidRPr="00162C33">
        <w:rPr>
          <w:rFonts w:ascii="Times New Roman" w:eastAsia="Times New Roman" w:hAnsi="Times New Roman" w:cs="Times New Roman"/>
          <w:b/>
          <w:color w:val="1F497D" w:themeColor="text2"/>
          <w:sz w:val="28"/>
          <w:szCs w:val="28"/>
          <w:lang w:eastAsia="uk-UA"/>
        </w:rPr>
        <w:t xml:space="preserve">: </w:t>
      </w:r>
      <w:r w:rsidR="00B00DB3" w:rsidRPr="00162C33">
        <w:rPr>
          <w:rFonts w:ascii="Times New Roman" w:hAnsi="Times New Roman" w:cs="Times New Roman"/>
          <w:b/>
          <w:color w:val="1F497D" w:themeColor="text2"/>
          <w:sz w:val="28"/>
          <w:szCs w:val="28"/>
          <w:u w:val="single"/>
        </w:rPr>
        <w:t>Генератори гармонійних коливань</w:t>
      </w:r>
      <w:r w:rsidR="00B94123" w:rsidRPr="00162C33">
        <w:rPr>
          <w:rFonts w:ascii="Times New Roman" w:hAnsi="Times New Roman" w:cs="Times New Roman"/>
          <w:b/>
          <w:color w:val="1F497D" w:themeColor="text2"/>
          <w:sz w:val="28"/>
          <w:szCs w:val="28"/>
          <w:u w:val="single"/>
          <w:lang w:val="uk-UA"/>
        </w:rPr>
        <w:t xml:space="preserve">. </w:t>
      </w:r>
    </w:p>
    <w:p w:rsidR="003E5F03" w:rsidRPr="00162C33" w:rsidRDefault="003E5F0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865759">
      <w:pPr>
        <w:shd w:val="clear" w:color="auto" w:fill="FFFFFF"/>
        <w:spacing w:after="0" w:line="360" w:lineRule="auto"/>
        <w:ind w:left="142"/>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b/>
          <w:color w:val="000000"/>
          <w:sz w:val="28"/>
          <w:szCs w:val="28"/>
          <w:lang w:eastAsia="uk-UA"/>
        </w:rPr>
        <w:t>План  лекції</w:t>
      </w:r>
      <w:r w:rsidRPr="00162C33">
        <w:rPr>
          <w:rFonts w:ascii="Times New Roman" w:eastAsia="Times New Roman" w:hAnsi="Times New Roman" w:cs="Times New Roman"/>
          <w:color w:val="000000"/>
          <w:sz w:val="28"/>
          <w:szCs w:val="28"/>
          <w:lang w:eastAsia="uk-UA"/>
        </w:rPr>
        <w:br/>
        <w:t xml:space="preserve">1. </w:t>
      </w:r>
      <w:r w:rsidRPr="00162C33">
        <w:rPr>
          <w:rFonts w:ascii="Times New Roman" w:eastAsia="Times New Roman" w:hAnsi="Times New Roman" w:cs="Times New Roman"/>
          <w:sz w:val="28"/>
          <w:szCs w:val="28"/>
          <w:lang w:eastAsia="uk-UA"/>
        </w:rPr>
        <w:t>Призначення і класифікація генераторів гармонійних коливань</w:t>
      </w:r>
    </w:p>
    <w:p w:rsidR="00B00DB3" w:rsidRPr="00162C33" w:rsidRDefault="00B00DB3" w:rsidP="00865759">
      <w:pPr>
        <w:shd w:val="clear" w:color="auto" w:fill="FFFFFF"/>
        <w:spacing w:after="0" w:line="360" w:lineRule="auto"/>
        <w:ind w:left="142"/>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color w:val="000000"/>
          <w:sz w:val="28"/>
          <w:szCs w:val="28"/>
          <w:lang w:eastAsia="uk-UA"/>
        </w:rPr>
        <w:t>2. Генератор LC-типу</w:t>
      </w:r>
    </w:p>
    <w:p w:rsidR="00B00DB3" w:rsidRPr="00162C33" w:rsidRDefault="00B00DB3" w:rsidP="00865759">
      <w:pPr>
        <w:shd w:val="clear" w:color="auto" w:fill="FFFFFF"/>
        <w:spacing w:after="0" w:line="360" w:lineRule="auto"/>
        <w:ind w:left="142"/>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sz w:val="28"/>
          <w:szCs w:val="28"/>
          <w:lang w:eastAsia="uk-UA"/>
        </w:rPr>
        <w:t>3. RC-генератори гармонійних коливань</w:t>
      </w:r>
      <w:r w:rsidRPr="00162C33">
        <w:rPr>
          <w:rFonts w:ascii="Times New Roman" w:eastAsia="Times New Roman" w:hAnsi="Times New Roman" w:cs="Times New Roman"/>
          <w:color w:val="000000"/>
          <w:sz w:val="28"/>
          <w:szCs w:val="28"/>
          <w:lang w:eastAsia="uk-UA"/>
        </w:rPr>
        <w:br/>
        <w:t>4. RC-генератор на операційному підсилювач (ОП) і  з послідовно-паралельним RC-ланцюгом.</w:t>
      </w:r>
    </w:p>
    <w:p w:rsidR="00B00DB3" w:rsidRPr="003E5F03" w:rsidRDefault="00B00DB3" w:rsidP="003E5F03">
      <w:pPr>
        <w:shd w:val="clear" w:color="auto" w:fill="FFFFFF"/>
        <w:spacing w:after="0" w:line="360" w:lineRule="auto"/>
        <w:ind w:left="142"/>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sz w:val="28"/>
          <w:szCs w:val="28"/>
          <w:lang w:eastAsia="uk-UA"/>
        </w:rPr>
        <w:t>5. Схема генератора RC – типу на ОП з фазоповоротним  ланцюгом</w:t>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00865759">
        <w:rPr>
          <w:rFonts w:ascii="Times New Roman" w:eastAsia="Times New Roman" w:hAnsi="Times New Roman" w:cs="Times New Roman"/>
          <w:b/>
          <w:color w:val="C00000"/>
          <w:sz w:val="28"/>
          <w:szCs w:val="28"/>
          <w:lang w:val="uk-UA" w:eastAsia="uk-UA"/>
        </w:rPr>
        <w:tab/>
      </w:r>
      <w:r w:rsidRPr="00162C33">
        <w:rPr>
          <w:rFonts w:ascii="Times New Roman" w:eastAsia="Times New Roman" w:hAnsi="Times New Roman" w:cs="Times New Roman"/>
          <w:b/>
          <w:color w:val="C00000"/>
          <w:sz w:val="28"/>
          <w:szCs w:val="28"/>
          <w:lang w:eastAsia="uk-UA"/>
        </w:rPr>
        <w:t>1. Призначення і класифікація генераторів гармонійних коливань</w:t>
      </w:r>
      <w:r w:rsidRPr="00162C33">
        <w:rPr>
          <w:rFonts w:ascii="Times New Roman" w:eastAsia="Times New Roman" w:hAnsi="Times New Roman" w:cs="Times New Roman"/>
          <w:b/>
          <w:color w:val="00B050"/>
          <w:sz w:val="28"/>
          <w:szCs w:val="28"/>
          <w:lang w:eastAsia="uk-UA"/>
        </w:rPr>
        <w:br/>
        <w:t>Коливаннями називаються</w:t>
      </w:r>
      <w:r w:rsidRPr="00162C33">
        <w:rPr>
          <w:rFonts w:ascii="Times New Roman" w:eastAsia="Times New Roman" w:hAnsi="Times New Roman" w:cs="Times New Roman"/>
          <w:color w:val="000000"/>
          <w:sz w:val="28"/>
          <w:szCs w:val="28"/>
          <w:lang w:eastAsia="uk-UA"/>
        </w:rPr>
        <w:t xml:space="preserve"> рухи  або процеси,  які характеризуються певною повторюваністю в часі. Коливальні процес широко поширені в природі і техніці, наприклад хитання маятника годинника, змінний електричний струм і т.д.</w:t>
      </w:r>
      <w:r w:rsidRPr="00162C33">
        <w:rPr>
          <w:rFonts w:ascii="Times New Roman" w:eastAsia="Times New Roman" w:hAnsi="Times New Roman" w:cs="Times New Roman"/>
          <w:color w:val="000000"/>
          <w:sz w:val="28"/>
          <w:szCs w:val="28"/>
          <w:lang w:eastAsia="uk-UA"/>
        </w:rPr>
        <w:br/>
      </w:r>
      <w:r w:rsidR="00865759">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Фізична природа коливань може бути різною, тому розрізняють коливання механічні, електромагнітні та інші. Однак різні коливальні процеси описуються однаковими характеристиками і однаковими рівняннями.</w:t>
      </w:r>
      <w:r w:rsidRPr="00162C33">
        <w:rPr>
          <w:rFonts w:ascii="Times New Roman" w:eastAsia="Times New Roman" w:hAnsi="Times New Roman" w:cs="Times New Roman"/>
          <w:color w:val="000000"/>
          <w:sz w:val="28"/>
          <w:szCs w:val="28"/>
          <w:lang w:eastAsia="uk-UA"/>
        </w:rPr>
        <w:br/>
        <w:t xml:space="preserve">Найпростішим типом коливань є </w:t>
      </w:r>
      <w:r w:rsidRPr="00162C33">
        <w:rPr>
          <w:rFonts w:ascii="Times New Roman" w:eastAsia="Times New Roman" w:hAnsi="Times New Roman" w:cs="Times New Roman"/>
          <w:color w:val="00B050"/>
          <w:sz w:val="28"/>
          <w:szCs w:val="28"/>
          <w:u w:val="single"/>
          <w:lang w:eastAsia="uk-UA"/>
        </w:rPr>
        <w:t>гармонійні коливання - коливання, при яких коливальна  величина зміняться з часом за законом синуса (косинуса).</w:t>
      </w:r>
      <w:r w:rsidRPr="00162C33">
        <w:rPr>
          <w:rFonts w:ascii="Times New Roman" w:eastAsia="Times New Roman" w:hAnsi="Times New Roman" w:cs="Times New Roman"/>
          <w:color w:val="00B050"/>
          <w:sz w:val="28"/>
          <w:szCs w:val="28"/>
          <w:lang w:eastAsia="uk-UA"/>
        </w:rPr>
        <w:br/>
      </w:r>
      <w:r w:rsidR="00865759">
        <w:rPr>
          <w:rFonts w:ascii="Times New Roman" w:eastAsia="Times New Roman" w:hAnsi="Times New Roman" w:cs="Times New Roman"/>
          <w:b/>
          <w:color w:val="FFC000"/>
          <w:sz w:val="28"/>
          <w:szCs w:val="28"/>
          <w:lang w:val="uk-UA" w:eastAsia="uk-UA"/>
        </w:rPr>
        <w:tab/>
      </w:r>
      <w:r w:rsidRPr="00162C33">
        <w:rPr>
          <w:rFonts w:ascii="Times New Roman" w:eastAsia="Times New Roman" w:hAnsi="Times New Roman" w:cs="Times New Roman"/>
          <w:b/>
          <w:color w:val="FFC000"/>
          <w:sz w:val="28"/>
          <w:szCs w:val="28"/>
          <w:lang w:eastAsia="uk-UA"/>
        </w:rPr>
        <w:t>Генератором гармонійних коливань називають пристрій</w:t>
      </w:r>
      <w:r w:rsidRPr="00162C33">
        <w:rPr>
          <w:rFonts w:ascii="Times New Roman" w:eastAsia="Times New Roman" w:hAnsi="Times New Roman" w:cs="Times New Roman"/>
          <w:color w:val="000000"/>
          <w:sz w:val="28"/>
          <w:szCs w:val="28"/>
          <w:lang w:eastAsia="uk-UA"/>
        </w:rPr>
        <w:t>, що створює змінну синусоїдальну напругу при відсутності вхідних сигналів. У схемах генераторів завжди використовується позитивний зворотний зв'язок. Розрізняють аналогові і цифрові генератори. </w:t>
      </w:r>
      <w:r w:rsidRPr="00162C33">
        <w:rPr>
          <w:rFonts w:ascii="Times New Roman" w:eastAsia="Times New Roman" w:hAnsi="Times New Roman" w:cs="Times New Roman"/>
          <w:color w:val="000000"/>
          <w:sz w:val="28"/>
          <w:szCs w:val="28"/>
          <w:lang w:eastAsia="uk-UA"/>
        </w:rPr>
        <w:br/>
      </w:r>
      <w:r w:rsidR="00865759">
        <w:rPr>
          <w:rFonts w:ascii="Times New Roman" w:eastAsia="Times New Roman" w:hAnsi="Times New Roman" w:cs="Times New Roman"/>
          <w:b/>
          <w:color w:val="92D050"/>
          <w:sz w:val="28"/>
          <w:szCs w:val="28"/>
          <w:lang w:val="uk-UA" w:eastAsia="uk-UA"/>
        </w:rPr>
        <w:tab/>
      </w:r>
      <w:r w:rsidRPr="00162C33">
        <w:rPr>
          <w:rFonts w:ascii="Times New Roman" w:eastAsia="Times New Roman" w:hAnsi="Times New Roman" w:cs="Times New Roman"/>
          <w:b/>
          <w:color w:val="92D050"/>
          <w:sz w:val="28"/>
          <w:szCs w:val="28"/>
          <w:lang w:eastAsia="uk-UA"/>
        </w:rPr>
        <w:t>Генератори гармонійних коливань</w:t>
      </w:r>
      <w:r w:rsidRPr="00162C33">
        <w:rPr>
          <w:rFonts w:ascii="Times New Roman" w:eastAsia="Times New Roman" w:hAnsi="Times New Roman" w:cs="Times New Roman"/>
          <w:b/>
          <w:color w:val="00B050"/>
          <w:sz w:val="28"/>
          <w:szCs w:val="28"/>
          <w:lang w:eastAsia="uk-UA"/>
        </w:rPr>
        <w:t xml:space="preserve"> являють собою електронні пристрої, що формують на своєму виході періодичні гармонійні коливання при сигналу відсутності вхідного.</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b/>
          <w:color w:val="00B050"/>
          <w:sz w:val="28"/>
          <w:szCs w:val="28"/>
          <w:lang w:eastAsia="uk-UA"/>
        </w:rPr>
        <w:lastRenderedPageBreak/>
        <w:t> </w:t>
      </w:r>
      <w:r w:rsidRPr="00162C33">
        <w:rPr>
          <w:rFonts w:ascii="Times New Roman" w:eastAsia="Times New Roman" w:hAnsi="Times New Roman" w:cs="Times New Roman"/>
          <w:color w:val="000000"/>
          <w:sz w:val="28"/>
          <w:szCs w:val="28"/>
          <w:lang w:eastAsia="uk-UA"/>
        </w:rPr>
        <w:t>Генерування вихідного сигналу здійснюється за рахунок енергії джерела живлення. Зі структурної точки зору генератори представляють собою підсилювачі електричних сигналів, охоплені ПОС.</w:t>
      </w:r>
      <w:r w:rsidRPr="00162C33">
        <w:rPr>
          <w:rFonts w:ascii="Times New Roman" w:eastAsia="Times New Roman" w:hAnsi="Times New Roman" w:cs="Times New Roman"/>
          <w:color w:val="000000"/>
          <w:sz w:val="28"/>
          <w:szCs w:val="28"/>
          <w:lang w:eastAsia="uk-UA"/>
        </w:rPr>
        <w:br/>
        <w:t>Зовнішній вхідний сигнал відсутній. На вході підсилювача діє тільки вихідний сигнал ЗЗ УПЦ. А на вході ОС діє Uвх.зв = Uвих.</w:t>
      </w:r>
    </w:p>
    <w:p w:rsidR="005F76B8" w:rsidRPr="00162C33" w:rsidRDefault="00B00DB3"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Тому коефіцієнт підсилення такої схеми</w:t>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t xml:space="preserve">                                             </w:t>
      </w:r>
      <w:r w:rsidRPr="00162C33">
        <w:rPr>
          <w:rFonts w:ascii="Times New Roman" w:eastAsia="Times New Roman" w:hAnsi="Times New Roman" w:cs="Times New Roman"/>
          <w:noProof/>
          <w:color w:val="000000"/>
          <w:sz w:val="28"/>
          <w:szCs w:val="28"/>
        </w:rPr>
        <w:drawing>
          <wp:inline distT="0" distB="0" distL="0" distR="0">
            <wp:extent cx="1000125" cy="514350"/>
            <wp:effectExtent l="19050" t="0" r="9525" b="0"/>
            <wp:docPr id="174" name="Рисунок 635" descr="C:\Documents and Settings\Администратор\Рабочий стол\ген гар кол\Генераторы гармонических колебаний_files\Image1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5" descr="C:\Documents and Settings\Администратор\Рабочий стол\ген гар кол\Генераторы гармонических колебаний_files\Image178.gif"/>
                    <pic:cNvPicPr>
                      <a:picLocks noChangeAspect="1" noChangeArrowheads="1"/>
                    </pic:cNvPicPr>
                  </pic:nvPicPr>
                  <pic:blipFill>
                    <a:blip r:embed="rId189"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000125" cy="514350"/>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eastAsia="uk-UA"/>
        </w:rPr>
        <w:br/>
      </w:r>
      <w:r w:rsidR="00865759">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Умовою, що забезпечує наявність сигналу на виході генератора при відсутності зовнішнього вхідного сигналу є К → ∞, тобто</w:t>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t xml:space="preserve">                                                </w:t>
      </w:r>
      <w:r w:rsidRPr="00162C33">
        <w:rPr>
          <w:rFonts w:ascii="Times New Roman" w:eastAsia="Times New Roman" w:hAnsi="Times New Roman" w:cs="Times New Roman"/>
          <w:noProof/>
          <w:color w:val="000000"/>
          <w:sz w:val="28"/>
          <w:szCs w:val="28"/>
        </w:rPr>
        <w:drawing>
          <wp:inline distT="0" distB="0" distL="0" distR="0">
            <wp:extent cx="781050" cy="266700"/>
            <wp:effectExtent l="19050" t="0" r="0" b="0"/>
            <wp:docPr id="175" name="Рисунок 637" descr="C:\Documents and Settings\Администратор\Рабочий стол\ген гар кол\Генераторы гармонических колебаний_files\Image1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7" descr="C:\Documents and Settings\Администратор\Рабочий стол\ген гар кол\Генераторы гармонических колебаний_files\Image17A.gif"/>
                    <pic:cNvPicPr>
                      <a:picLocks noChangeAspect="1" noChangeArrowheads="1"/>
                    </pic:cNvPicPr>
                  </pic:nvPicPr>
                  <pic:blipFill>
                    <a:blip r:embed="rId190" cstate="print"/>
                    <a:srcRect/>
                    <a:stretch>
                      <a:fillRect/>
                    </a:stretch>
                  </pic:blipFill>
                  <pic:spPr bwMode="auto">
                    <a:xfrm>
                      <a:off x="0" y="0"/>
                      <a:ext cx="781050" cy="266700"/>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00865759">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При виконанні цієї умови будь-підсилювач, охоплений ПЗЗ стає генератором, на виході його з'являються коливання, незалежні від вхідного сигналу (автоколивання). Явище виникнення автоколивань в підсилюв</w:t>
      </w:r>
      <w:r w:rsidR="005F76B8" w:rsidRPr="00162C33">
        <w:rPr>
          <w:rFonts w:ascii="Times New Roman" w:eastAsia="Times New Roman" w:hAnsi="Times New Roman" w:cs="Times New Roman"/>
          <w:color w:val="000000"/>
          <w:sz w:val="28"/>
          <w:szCs w:val="28"/>
          <w:lang w:eastAsia="uk-UA"/>
        </w:rPr>
        <w:t>ачі називається самозбудженням.</w:t>
      </w:r>
    </w:p>
    <w:p w:rsidR="005F76B8"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Умову виникнення автоколивань можна розділити на дві складові:</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b/>
          <w:color w:val="00B050"/>
          <w:sz w:val="28"/>
          <w:szCs w:val="28"/>
          <w:lang w:eastAsia="uk-UA"/>
        </w:rPr>
        <w:t>1) Умова балансу амплітуд</w:t>
      </w:r>
      <w:r w:rsidRPr="00162C33">
        <w:rPr>
          <w:rFonts w:ascii="Times New Roman" w:eastAsia="Times New Roman" w:hAnsi="Times New Roman" w:cs="Times New Roman"/>
          <w:color w:val="000000"/>
          <w:sz w:val="28"/>
          <w:szCs w:val="28"/>
          <w:lang w:eastAsia="uk-UA"/>
        </w:rPr>
        <w:t xml:space="preserve">: </w:t>
      </w:r>
    </w:p>
    <w:p w:rsidR="00B00DB3" w:rsidRPr="00162C33" w:rsidRDefault="00B00DB3" w:rsidP="00040B5D">
      <w:pPr>
        <w:shd w:val="clear" w:color="auto" w:fill="FFFFFF"/>
        <w:spacing w:after="0" w:line="360" w:lineRule="auto"/>
        <w:ind w:firstLine="709"/>
        <w:jc w:val="center"/>
        <w:rPr>
          <w:rFonts w:ascii="Times New Roman" w:eastAsia="Times New Roman" w:hAnsi="Times New Roman" w:cs="Times New Roman"/>
          <w:b/>
          <w:color w:val="000000"/>
          <w:sz w:val="28"/>
          <w:szCs w:val="28"/>
          <w:lang w:eastAsia="uk-UA"/>
        </w:rPr>
      </w:pPr>
      <w:r w:rsidRPr="00162C33">
        <w:rPr>
          <w:rFonts w:ascii="Times New Roman" w:eastAsia="Times New Roman" w:hAnsi="Times New Roman" w:cs="Times New Roman"/>
          <w:b/>
          <w:color w:val="000000"/>
          <w:sz w:val="28"/>
          <w:szCs w:val="28"/>
          <w:lang w:eastAsia="uk-UA"/>
        </w:rPr>
        <w:t>К</w:t>
      </w:r>
      <w:r w:rsidRPr="00162C33">
        <w:rPr>
          <w:rFonts w:ascii="Times New Roman" w:eastAsia="Times New Roman" w:hAnsi="Times New Roman" w:cs="Times New Roman"/>
          <w:b/>
          <w:color w:val="000000"/>
          <w:sz w:val="28"/>
          <w:szCs w:val="28"/>
          <w:lang w:val="en-US" w:eastAsia="uk-UA"/>
        </w:rPr>
        <w:t>u</w:t>
      </w:r>
      <w:r w:rsidRPr="00162C33">
        <w:rPr>
          <w:rFonts w:ascii="Times New Roman" w:eastAsia="Times New Roman" w:hAnsi="Times New Roman" w:cs="Times New Roman"/>
          <w:b/>
          <w:color w:val="000000"/>
          <w:sz w:val="28"/>
          <w:szCs w:val="28"/>
          <w:lang w:eastAsia="uk-UA"/>
        </w:rPr>
        <w:t>∙ β = 1.</w:t>
      </w:r>
    </w:p>
    <w:p w:rsidR="005F76B8"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xml:space="preserve">Фізичний зміст: результуюче підсилення в контурі, що складається з послідовного з'єднання підсилювача і ланцюга </w:t>
      </w:r>
      <w:r w:rsidRPr="00162C33">
        <w:rPr>
          <w:rFonts w:ascii="Times New Roman" w:eastAsia="Times New Roman" w:hAnsi="Times New Roman" w:cs="Times New Roman"/>
          <w:b/>
          <w:color w:val="000000"/>
          <w:sz w:val="28"/>
          <w:szCs w:val="28"/>
          <w:lang w:eastAsia="uk-UA"/>
        </w:rPr>
        <w:t>ЗЗ</w:t>
      </w:r>
      <w:r w:rsidRPr="00162C33">
        <w:rPr>
          <w:rFonts w:ascii="Times New Roman" w:eastAsia="Times New Roman" w:hAnsi="Times New Roman" w:cs="Times New Roman"/>
          <w:color w:val="000000"/>
          <w:sz w:val="28"/>
          <w:szCs w:val="28"/>
          <w:lang w:eastAsia="uk-UA"/>
        </w:rPr>
        <w:t xml:space="preserve"> має дорівнювати одиниці. Якщо ланцюг </w:t>
      </w:r>
      <w:r w:rsidRPr="00162C33">
        <w:rPr>
          <w:rFonts w:ascii="Times New Roman" w:eastAsia="Times New Roman" w:hAnsi="Times New Roman" w:cs="Times New Roman"/>
          <w:b/>
          <w:color w:val="000000"/>
          <w:sz w:val="28"/>
          <w:szCs w:val="28"/>
          <w:lang w:eastAsia="uk-UA"/>
        </w:rPr>
        <w:t>ЗЗ</w:t>
      </w:r>
      <w:r w:rsidRPr="00162C33">
        <w:rPr>
          <w:rFonts w:ascii="Times New Roman" w:eastAsia="Times New Roman" w:hAnsi="Times New Roman" w:cs="Times New Roman"/>
          <w:color w:val="000000"/>
          <w:sz w:val="28"/>
          <w:szCs w:val="28"/>
          <w:lang w:eastAsia="uk-UA"/>
        </w:rPr>
        <w:t xml:space="preserve"> послаблює сигнал, то підсилювач повинен на 100% компенсувати це послаблення. Тобто якщо в будь-якому місці розірвати контур ПЗЗ і на вхід подати сигнал від зовнішнього джерела, то пройшовши по контуру К</w:t>
      </w:r>
      <w:r w:rsidRPr="00162C33">
        <w:rPr>
          <w:rFonts w:ascii="Times New Roman" w:eastAsia="Times New Roman" w:hAnsi="Times New Roman" w:cs="Times New Roman"/>
          <w:color w:val="000000"/>
          <w:sz w:val="28"/>
          <w:szCs w:val="28"/>
          <w:lang w:val="en-US" w:eastAsia="uk-UA"/>
        </w:rPr>
        <w:t>u</w:t>
      </w:r>
      <w:r w:rsidRPr="00162C33">
        <w:rPr>
          <w:rFonts w:ascii="Times New Roman" w:eastAsia="Times New Roman" w:hAnsi="Times New Roman" w:cs="Times New Roman"/>
          <w:color w:val="000000"/>
          <w:sz w:val="28"/>
          <w:szCs w:val="28"/>
          <w:lang w:eastAsia="uk-UA"/>
        </w:rPr>
        <w:t xml:space="preserve"> ∙ β з виходу розриву ланцюга ЗЗ повернеться сигнал точно такої же амплітуди, що був поданий на вхід розриву.</w:t>
      </w:r>
    </w:p>
    <w:p w:rsidR="005F76B8" w:rsidRPr="00162C33" w:rsidRDefault="005F76B8"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b/>
          <w:color w:val="00B050"/>
          <w:sz w:val="28"/>
          <w:szCs w:val="28"/>
          <w:lang w:eastAsia="uk-UA"/>
        </w:rPr>
      </w:pPr>
      <w:r w:rsidRPr="00162C33">
        <w:rPr>
          <w:rFonts w:ascii="Times New Roman" w:eastAsia="Times New Roman" w:hAnsi="Times New Roman" w:cs="Times New Roman"/>
          <w:b/>
          <w:color w:val="00B050"/>
          <w:sz w:val="28"/>
          <w:szCs w:val="28"/>
          <w:lang w:eastAsia="uk-UA"/>
        </w:rPr>
        <w:t xml:space="preserve">2) Умова балансу фаз: </w:t>
      </w:r>
    </w:p>
    <w:p w:rsidR="00B00DB3" w:rsidRPr="00162C33" w:rsidRDefault="00B00DB3" w:rsidP="00040B5D">
      <w:pPr>
        <w:shd w:val="clear" w:color="auto" w:fill="FFFFFF"/>
        <w:spacing w:after="0" w:line="360" w:lineRule="auto"/>
        <w:ind w:firstLine="709"/>
        <w:jc w:val="center"/>
        <w:rPr>
          <w:rFonts w:ascii="Times New Roman" w:eastAsia="Times New Roman" w:hAnsi="Times New Roman" w:cs="Times New Roman"/>
          <w:b/>
          <w:sz w:val="28"/>
          <w:szCs w:val="28"/>
          <w:lang w:eastAsia="uk-UA"/>
        </w:rPr>
      </w:pPr>
      <w:r w:rsidRPr="00162C33">
        <w:rPr>
          <w:rFonts w:ascii="Times New Roman" w:hAnsi="Times New Roman" w:cs="Times New Roman"/>
          <w:b/>
          <w:noProof/>
          <w:sz w:val="28"/>
          <w:szCs w:val="28"/>
        </w:rPr>
        <w:lastRenderedPageBreak/>
        <w:t>arg(K·β)=0</w:t>
      </w:r>
    </w:p>
    <w:p w:rsidR="005F76B8"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Фізичний  зміст: результуючий фазовий зсув, що вноситься підсилювачем і ланцюгом ЗЗ повинен бути рівний нулю (або кратний 2π). Тобто при подачі сигналу на розрив, сигнал, який повернувся буде мати таку саму фазу. При виконанні цієї умови ЗЗ буде позитивним.</w:t>
      </w:r>
      <w:r w:rsidRPr="00162C33">
        <w:rPr>
          <w:rFonts w:ascii="Times New Roman" w:eastAsia="Times New Roman" w:hAnsi="Times New Roman" w:cs="Times New Roman"/>
          <w:color w:val="000000"/>
          <w:sz w:val="28"/>
          <w:szCs w:val="28"/>
          <w:lang w:eastAsia="uk-UA"/>
        </w:rPr>
        <w:br/>
        <w:t>Для існування автоколивань необхідно одночасне виконання цих умов .Якщо ці умови виконуються не для однієї частоти, а для цілого спектру частот, то генерований вихідний сигнал буде складним (не гармонійним). Для забезпечення синусоїдальності вихідного сигналу генератор повинен генерувати сигнал тільки однієї єдиної частоти. Для цього необхідно, щоб умови виникнення автоколивань виконувалися для єдиної частоти, яка і буде генеруватися. Для цього роблять К або β частотно-залежними. Як правило β має максимум β0 на деякій частоті ω0. Тому на ω0 і коефіцієнт посилення буде мати максимум К0. Величини К0 і β0 забезпечують такими, щоб вони задовольняли умовам виникнення автоколивань. Тоді при відхиленні частоти від ω0 та умови виникнення автоколивань виконуватися не будуть, що призведе до затухання коливань цієї частоти і на виході генератора будуть тільки г</w:t>
      </w:r>
      <w:r w:rsidR="005F76B8" w:rsidRPr="00162C33">
        <w:rPr>
          <w:rFonts w:ascii="Times New Roman" w:eastAsia="Times New Roman" w:hAnsi="Times New Roman" w:cs="Times New Roman"/>
          <w:color w:val="000000"/>
          <w:sz w:val="28"/>
          <w:szCs w:val="28"/>
          <w:lang w:eastAsia="uk-UA"/>
        </w:rPr>
        <w:t>армонійні ω0 коливання частоти.</w:t>
      </w:r>
    </w:p>
    <w:p w:rsidR="005F76B8" w:rsidRPr="00162C33" w:rsidRDefault="00B00DB3" w:rsidP="00040B5D">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У залежності від того, яким способом у генераторі забезпечується умова балансу фаз і амплітуд, розрізняють генерато</w:t>
      </w:r>
      <w:r w:rsidR="005F76B8" w:rsidRPr="00162C33">
        <w:rPr>
          <w:rFonts w:ascii="Times New Roman" w:eastAsia="Times New Roman" w:hAnsi="Times New Roman" w:cs="Times New Roman"/>
          <w:color w:val="000000"/>
          <w:sz w:val="28"/>
          <w:szCs w:val="28"/>
          <w:lang w:eastAsia="uk-UA"/>
        </w:rPr>
        <w:t>ри:</w:t>
      </w:r>
      <w:r w:rsidR="005F76B8" w:rsidRPr="00162C33">
        <w:rPr>
          <w:rFonts w:ascii="Times New Roman" w:eastAsia="Times New Roman" w:hAnsi="Times New Roman" w:cs="Times New Roman"/>
          <w:color w:val="000000"/>
          <w:sz w:val="28"/>
          <w:szCs w:val="28"/>
          <w:lang w:eastAsia="uk-UA"/>
        </w:rPr>
        <w:br/>
        <w:t>1) RC-типу;</w:t>
      </w:r>
      <w:r w:rsidR="005F76B8" w:rsidRPr="00162C33">
        <w:rPr>
          <w:rFonts w:ascii="Times New Roman" w:eastAsia="Times New Roman" w:hAnsi="Times New Roman" w:cs="Times New Roman"/>
          <w:color w:val="000000"/>
          <w:sz w:val="28"/>
          <w:szCs w:val="28"/>
          <w:lang w:eastAsia="uk-UA"/>
        </w:rPr>
        <w:br/>
        <w:t>2) LC-типу.</w:t>
      </w:r>
    </w:p>
    <w:p w:rsidR="005F76B8"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Такий генератор будують на основі підсилювального каскаду на транзисторі, включаючи в його колекторний ланцюг коливальний LC-контур. Для створення ПЗЗ  використовується трансформаторна зв'язок між обмотками W1 (що ма</w:t>
      </w:r>
      <w:r w:rsidR="00865759">
        <w:rPr>
          <w:rFonts w:ascii="Times New Roman" w:eastAsia="Times New Roman" w:hAnsi="Times New Roman" w:cs="Times New Roman"/>
          <w:color w:val="000000"/>
          <w:sz w:val="28"/>
          <w:szCs w:val="28"/>
          <w:lang w:eastAsia="uk-UA"/>
        </w:rPr>
        <w:t>є індуктивність L) і W2 (рис.</w:t>
      </w:r>
      <w:r w:rsidRPr="00162C33">
        <w:rPr>
          <w:rFonts w:ascii="Times New Roman" w:eastAsia="Times New Roman" w:hAnsi="Times New Roman" w:cs="Times New Roman"/>
          <w:color w:val="000000"/>
          <w:sz w:val="28"/>
          <w:szCs w:val="28"/>
          <w:lang w:eastAsia="uk-UA"/>
        </w:rPr>
        <w:t>1).</w:t>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noProof/>
          <w:color w:val="000000"/>
          <w:sz w:val="28"/>
          <w:szCs w:val="28"/>
        </w:rPr>
        <w:lastRenderedPageBreak/>
        <w:drawing>
          <wp:inline distT="0" distB="0" distL="0" distR="0">
            <wp:extent cx="2581275" cy="2066925"/>
            <wp:effectExtent l="19050" t="0" r="9525" b="0"/>
            <wp:docPr id="176" name="Рисунок 681" descr="C:\Documents and Settings\Администратор\Рабочий стол\ген гар кол\Генераторы гармонических колебаний_files\Image1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1" descr="C:\Documents and Settings\Администратор\Рабочий стол\ген гар кол\Генераторы гармонических колебаний_files\Image189.gif"/>
                    <pic:cNvPicPr>
                      <a:picLocks noChangeAspect="1" noChangeArrowheads="1"/>
                    </pic:cNvPicPr>
                  </pic:nvPicPr>
                  <pic:blipFill>
                    <a:blip r:embed="rId191"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581275" cy="2066925"/>
                    </a:xfrm>
                    <a:prstGeom prst="rect">
                      <a:avLst/>
                    </a:prstGeom>
                    <a:noFill/>
                    <a:ln w="9525">
                      <a:noFill/>
                      <a:miter lim="800000"/>
                      <a:headEnd/>
                      <a:tailEnd/>
                    </a:ln>
                  </pic:spPr>
                </pic:pic>
              </a:graphicData>
            </a:graphic>
          </wp:inline>
        </w:drawing>
      </w:r>
      <w:r w:rsidR="00865759">
        <w:rPr>
          <w:rFonts w:ascii="Times New Roman" w:eastAsia="Times New Roman" w:hAnsi="Times New Roman" w:cs="Times New Roman"/>
          <w:color w:val="000000"/>
          <w:sz w:val="28"/>
          <w:szCs w:val="28"/>
          <w:lang w:eastAsia="uk-UA"/>
        </w:rPr>
        <w:br/>
        <w:t>Рис. </w:t>
      </w:r>
      <w:r w:rsidR="005F76B8" w:rsidRPr="00162C33">
        <w:rPr>
          <w:rFonts w:ascii="Times New Roman" w:eastAsia="Times New Roman" w:hAnsi="Times New Roman" w:cs="Times New Roman"/>
          <w:color w:val="000000"/>
          <w:sz w:val="28"/>
          <w:szCs w:val="28"/>
          <w:lang w:eastAsia="uk-UA"/>
        </w:rPr>
        <w:t>1-Генератор</w:t>
      </w:r>
      <w:r w:rsidR="005F76B8" w:rsidRPr="00162C33">
        <w:rPr>
          <w:rFonts w:ascii="Times New Roman" w:eastAsia="Times New Roman" w:hAnsi="Times New Roman" w:cs="Times New Roman"/>
          <w:color w:val="000000"/>
          <w:sz w:val="28"/>
          <w:szCs w:val="28"/>
          <w:lang w:val="uk-UA" w:eastAsia="uk-UA"/>
        </w:rPr>
        <w:t>–</w:t>
      </w:r>
      <w:r w:rsidR="005F76B8" w:rsidRPr="00162C33">
        <w:rPr>
          <w:rFonts w:ascii="Times New Roman" w:eastAsia="Times New Roman" w:hAnsi="Times New Roman" w:cs="Times New Roman"/>
          <w:color w:val="000000"/>
          <w:sz w:val="28"/>
          <w:szCs w:val="28"/>
          <w:lang w:eastAsia="uk-UA"/>
        </w:rPr>
        <w:t>LC-типу</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color w:val="000000"/>
          <w:sz w:val="28"/>
          <w:szCs w:val="28"/>
          <w:lang w:val="uk-UA" w:eastAsia="uk-UA"/>
        </w:rPr>
        <w:t xml:space="preserve">Напруга </w:t>
      </w:r>
      <w:r w:rsidRPr="00162C33">
        <w:rPr>
          <w:rFonts w:ascii="Times New Roman" w:eastAsia="Times New Roman" w:hAnsi="Times New Roman" w:cs="Times New Roman"/>
          <w:color w:val="000000"/>
          <w:sz w:val="28"/>
          <w:szCs w:val="28"/>
          <w:lang w:eastAsia="uk-UA"/>
        </w:rPr>
        <w:t>U</w:t>
      </w:r>
      <w:r w:rsidRPr="00162C33">
        <w:rPr>
          <w:rFonts w:ascii="Times New Roman" w:eastAsia="Times New Roman" w:hAnsi="Times New Roman" w:cs="Times New Roman"/>
          <w:color w:val="000000"/>
          <w:sz w:val="28"/>
          <w:szCs w:val="28"/>
          <w:lang w:val="uk-UA" w:eastAsia="uk-UA"/>
        </w:rPr>
        <w:t>2 є напругою ОС.</w:t>
      </w:r>
      <w:r w:rsidRPr="00162C33">
        <w:rPr>
          <w:rFonts w:ascii="Times New Roman" w:eastAsia="Times New Roman" w:hAnsi="Times New Roman" w:cs="Times New Roman"/>
          <w:color w:val="000000"/>
          <w:sz w:val="28"/>
          <w:szCs w:val="28"/>
          <w:lang w:eastAsia="uk-UA"/>
        </w:rPr>
        <w:t> </w:t>
      </w:r>
      <w:r w:rsidRPr="00162C33">
        <w:rPr>
          <w:rFonts w:ascii="Times New Roman" w:eastAsia="Times New Roman" w:hAnsi="Times New Roman" w:cs="Times New Roman"/>
          <w:color w:val="000000"/>
          <w:sz w:val="28"/>
          <w:szCs w:val="28"/>
          <w:lang w:val="uk-UA" w:eastAsia="uk-UA"/>
        </w:rPr>
        <w:t>Вон</w:t>
      </w:r>
      <w:r w:rsidR="005F76B8" w:rsidRPr="00162C33">
        <w:rPr>
          <w:rFonts w:ascii="Times New Roman" w:eastAsia="Times New Roman" w:hAnsi="Times New Roman" w:cs="Times New Roman"/>
          <w:color w:val="000000"/>
          <w:sz w:val="28"/>
          <w:szCs w:val="28"/>
          <w:lang w:val="uk-UA" w:eastAsia="uk-UA"/>
        </w:rPr>
        <w:t>а</w:t>
      </w:r>
      <w:r w:rsidRPr="00162C33">
        <w:rPr>
          <w:rFonts w:ascii="Times New Roman" w:eastAsia="Times New Roman" w:hAnsi="Times New Roman" w:cs="Times New Roman"/>
          <w:color w:val="000000"/>
          <w:sz w:val="28"/>
          <w:szCs w:val="28"/>
          <w:lang w:val="uk-UA" w:eastAsia="uk-UA"/>
        </w:rPr>
        <w:t xml:space="preserve"> пов'язан</w:t>
      </w:r>
      <w:r w:rsidR="005F76B8" w:rsidRPr="00162C33">
        <w:rPr>
          <w:rFonts w:ascii="Times New Roman" w:eastAsia="Times New Roman" w:hAnsi="Times New Roman" w:cs="Times New Roman"/>
          <w:color w:val="000000"/>
          <w:sz w:val="28"/>
          <w:szCs w:val="28"/>
          <w:lang w:val="uk-UA" w:eastAsia="uk-UA"/>
        </w:rPr>
        <w:t>а з напругою первинної обмотки</w:t>
      </w:r>
      <w:r w:rsidR="005F76B8"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W</w:t>
      </w:r>
      <w:r w:rsidR="005F76B8" w:rsidRPr="00162C33">
        <w:rPr>
          <w:rFonts w:ascii="Times New Roman" w:eastAsia="Times New Roman" w:hAnsi="Times New Roman" w:cs="Times New Roman"/>
          <w:color w:val="000000"/>
          <w:sz w:val="28"/>
          <w:szCs w:val="28"/>
          <w:lang w:val="uk-UA" w:eastAsia="uk-UA"/>
        </w:rPr>
        <w:t>1</w:t>
      </w:r>
      <w:r w:rsidR="005F76B8" w:rsidRPr="00162C33">
        <w:rPr>
          <w:rFonts w:ascii="Times New Roman" w:eastAsia="Times New Roman" w:hAnsi="Times New Roman" w:cs="Times New Roman"/>
          <w:color w:val="000000"/>
          <w:sz w:val="28"/>
          <w:szCs w:val="28"/>
          <w:lang w:val="uk-UA" w:eastAsia="uk-UA"/>
        </w:rPr>
        <w:tab/>
        <w:t>коефіцієнтом</w:t>
      </w:r>
      <w:r w:rsidR="005F76B8"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трансформації:</w:t>
      </w:r>
      <w:r w:rsidRPr="00162C33">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color w:val="000000"/>
          <w:sz w:val="28"/>
          <w:szCs w:val="28"/>
          <w:lang w:val="uk-UA" w:eastAsia="uk-UA"/>
        </w:rPr>
        <w:br/>
      </w:r>
      <w:r w:rsidR="005F76B8"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noProof/>
          <w:color w:val="000000"/>
          <w:sz w:val="28"/>
          <w:szCs w:val="28"/>
        </w:rPr>
        <w:drawing>
          <wp:inline distT="0" distB="0" distL="0" distR="0">
            <wp:extent cx="2047875" cy="495300"/>
            <wp:effectExtent l="19050" t="0" r="9525" b="0"/>
            <wp:docPr id="177" name="Рисунок 684" descr="C:\Documents and Settings\Администратор\Рабочий стол\ген гар кол\Генераторы гармонических колебаний_files\Image18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4" descr="C:\Documents and Settings\Администратор\Рабочий стол\ген гар кол\Генераторы гармонических колебаний_files\Image18B.gif"/>
                    <pic:cNvPicPr>
                      <a:picLocks noChangeAspect="1" noChangeArrowheads="1"/>
                    </pic:cNvPicPr>
                  </pic:nvPicPr>
                  <pic:blipFill>
                    <a:blip r:embed="rId192" cstate="print"/>
                    <a:srcRect/>
                    <a:stretch>
                      <a:fillRect/>
                    </a:stretch>
                  </pic:blipFill>
                  <pic:spPr bwMode="auto">
                    <a:xfrm>
                      <a:off x="0" y="0"/>
                      <a:ext cx="2047875" cy="495300"/>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color w:val="000000"/>
          <w:sz w:val="28"/>
          <w:szCs w:val="28"/>
          <w:lang w:val="uk-UA" w:eastAsia="uk-UA"/>
        </w:rPr>
        <w:br/>
      </w:r>
      <w:r w:rsidR="005F76B8"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Коефіцієнт трансформації в даному випадку є коефіцієнтом передачі ОЗ, показуючи яка частина напруги передається на вхід.</w:t>
      </w:r>
      <w:r w:rsidRPr="00162C33">
        <w:rPr>
          <w:rFonts w:ascii="Times New Roman" w:eastAsia="Times New Roman" w:hAnsi="Times New Roman" w:cs="Times New Roman"/>
          <w:color w:val="000000"/>
          <w:sz w:val="28"/>
          <w:szCs w:val="28"/>
          <w:lang w:eastAsia="uk-UA"/>
        </w:rPr>
        <w:t xml:space="preserve"> Для виконання балансу амплітуди на частоті </w:t>
      </w:r>
      <w:r w:rsidR="005F76B8" w:rsidRPr="00162C33">
        <w:rPr>
          <w:rFonts w:ascii="Times New Roman" w:eastAsia="Times New Roman" w:hAnsi="Times New Roman" w:cs="Times New Roman"/>
          <w:color w:val="000000"/>
          <w:sz w:val="28"/>
          <w:szCs w:val="28"/>
          <w:lang w:eastAsia="uk-UA"/>
        </w:rPr>
        <w:t>ω0 має виконуватися рівність</w:t>
      </w:r>
      <w:r w:rsidR="005F76B8" w:rsidRPr="00162C33">
        <w:rPr>
          <w:rFonts w:ascii="Times New Roman" w:eastAsia="Times New Roman" w:hAnsi="Times New Roman" w:cs="Times New Roman"/>
          <w:color w:val="000000"/>
          <w:sz w:val="28"/>
          <w:szCs w:val="28"/>
          <w:lang w:eastAsia="uk-UA"/>
        </w:rPr>
        <w:br/>
        <w:t> </w:t>
      </w:r>
      <w:r w:rsidR="005F76B8" w:rsidRPr="00162C33">
        <w:rPr>
          <w:rFonts w:ascii="Times New Roman" w:eastAsia="Times New Roman" w:hAnsi="Times New Roman" w:cs="Times New Roman"/>
          <w:color w:val="000000"/>
          <w:sz w:val="28"/>
          <w:szCs w:val="28"/>
          <w:lang w:eastAsia="uk-UA"/>
        </w:rPr>
        <w:br/>
      </w:r>
      <w:r w:rsidR="005F76B8"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noProof/>
          <w:color w:val="000000"/>
          <w:sz w:val="28"/>
          <w:szCs w:val="28"/>
        </w:rPr>
        <w:drawing>
          <wp:inline distT="0" distB="0" distL="0" distR="0">
            <wp:extent cx="857250" cy="495300"/>
            <wp:effectExtent l="19050" t="0" r="0" b="0"/>
            <wp:docPr id="178" name="Рисунок 687" descr="C:\Documents and Settings\Администратор\Рабочий стол\ген гар кол\Генераторы гармонических колебаний_files\Image18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7" descr="C:\Documents and Settings\Администратор\Рабочий стол\ген гар кол\Генераторы гармонических колебаний_files\Image18D.gif"/>
                    <pic:cNvPicPr>
                      <a:picLocks noChangeAspect="1" noChangeArrowheads="1"/>
                    </pic:cNvPicPr>
                  </pic:nvPicPr>
                  <pic:blipFill>
                    <a:blip r:embed="rId193" cstate="print"/>
                    <a:srcRect/>
                    <a:stretch>
                      <a:fillRect/>
                    </a:stretch>
                  </pic:blipFill>
                  <pic:spPr bwMode="auto">
                    <a:xfrm>
                      <a:off x="0" y="0"/>
                      <a:ext cx="857250" cy="495300"/>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005F76B8"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З цієї умови розраховується необхідне число витків вторинної обмотки, чим забезпечується умова балансу амплітуд. Для забезпечення балансу фаз необхідно забезпечити відповідне включення почав і кінців обмоток, щоб ОС була позитивною. Ємність С1 вибирають такий, щоб її опір на частоті генерації було незначним у порівнянні з R2. Це виключає вплив опору подільника на струм у вхідному ланцюзі транзистора, створюваний напругою ОС. Призначення RЕ і СЕ таке ж, як у звичайному усилительном каскаді. LC-генератори, також як і LC-виборчі підсилювачі застосовують в області високих частот, коли потрібні невеликі величини L і є можливість забезпечити високу добротність LC-</w:t>
      </w:r>
      <w:r w:rsidRPr="00162C33">
        <w:rPr>
          <w:rFonts w:ascii="Times New Roman" w:eastAsia="Times New Roman" w:hAnsi="Times New Roman" w:cs="Times New Roman"/>
          <w:color w:val="000000"/>
          <w:sz w:val="28"/>
          <w:szCs w:val="28"/>
          <w:lang w:eastAsia="uk-UA"/>
        </w:rPr>
        <w:lastRenderedPageBreak/>
        <w:t>контура. А на низьких і інфранизьких частотах, коли побудова важко LC-генератора, використовують RС ланцюги тих же типів, що і для вибіркових  підсилювачів.</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5F76B8" w:rsidRPr="00162C33" w:rsidRDefault="005F76B8"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b/>
          <w:color w:val="C00000"/>
          <w:sz w:val="28"/>
          <w:szCs w:val="28"/>
          <w:lang w:eastAsia="uk-UA"/>
        </w:rPr>
        <w:t>3.RC-генератори</w:t>
      </w:r>
      <w:r w:rsidRPr="00162C33">
        <w:rPr>
          <w:rFonts w:ascii="Times New Roman" w:eastAsia="Times New Roman" w:hAnsi="Times New Roman" w:cs="Times New Roman"/>
          <w:b/>
          <w:color w:val="C00000"/>
          <w:sz w:val="28"/>
          <w:szCs w:val="28"/>
          <w:lang w:val="uk-UA" w:eastAsia="uk-UA"/>
        </w:rPr>
        <w:tab/>
      </w:r>
      <w:r w:rsidRPr="00162C33">
        <w:rPr>
          <w:rFonts w:ascii="Times New Roman" w:eastAsia="Times New Roman" w:hAnsi="Times New Roman" w:cs="Times New Roman"/>
          <w:b/>
          <w:color w:val="C00000"/>
          <w:sz w:val="28"/>
          <w:szCs w:val="28"/>
          <w:lang w:eastAsia="uk-UA"/>
        </w:rPr>
        <w:t>гармонійних</w:t>
      </w:r>
      <w:r w:rsidRPr="00162C33">
        <w:rPr>
          <w:rFonts w:ascii="Times New Roman" w:eastAsia="Times New Roman" w:hAnsi="Times New Roman" w:cs="Times New Roman"/>
          <w:b/>
          <w:color w:val="C00000"/>
          <w:sz w:val="28"/>
          <w:szCs w:val="28"/>
          <w:lang w:val="uk-UA" w:eastAsia="uk-UA"/>
        </w:rPr>
        <w:tab/>
      </w:r>
      <w:r w:rsidR="00B00DB3" w:rsidRPr="00162C33">
        <w:rPr>
          <w:rFonts w:ascii="Times New Roman" w:eastAsia="Times New Roman" w:hAnsi="Times New Roman" w:cs="Times New Roman"/>
          <w:b/>
          <w:color w:val="C00000"/>
          <w:sz w:val="28"/>
          <w:szCs w:val="28"/>
          <w:lang w:eastAsia="uk-UA"/>
        </w:rPr>
        <w:t>коливань</w:t>
      </w:r>
    </w:p>
    <w:p w:rsidR="00B00DB3" w:rsidRPr="00865759"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Для отримання гармонійних коливань низької і інфранизької частоти (від кількох сотень кілогерц до часток герц) застосовують автогенератори, у яких в якості ланок зворотних зв'язків використовуються </w:t>
      </w:r>
      <w:r w:rsidRPr="00162C33">
        <w:rPr>
          <w:rFonts w:ascii="Times New Roman" w:eastAsia="Times New Roman" w:hAnsi="Times New Roman" w:cs="Times New Roman"/>
          <w:color w:val="000000"/>
          <w:sz w:val="28"/>
          <w:szCs w:val="28"/>
          <w:lang w:eastAsia="uk-UA"/>
        </w:rPr>
        <w:t>R</w:t>
      </w:r>
      <w:r w:rsidRPr="00162C33">
        <w:rPr>
          <w:rFonts w:ascii="Times New Roman" w:eastAsia="Times New Roman" w:hAnsi="Times New Roman" w:cs="Times New Roman"/>
          <w:color w:val="000000"/>
          <w:sz w:val="28"/>
          <w:szCs w:val="28"/>
          <w:lang w:val="uk-UA" w:eastAsia="uk-UA"/>
        </w:rPr>
        <w:t>С-чотириполюсники.</w:t>
      </w:r>
      <w:r w:rsidRPr="00162C33">
        <w:rPr>
          <w:rFonts w:ascii="Times New Roman" w:eastAsia="Times New Roman" w:hAnsi="Times New Roman" w:cs="Times New Roman"/>
          <w:color w:val="000000"/>
          <w:sz w:val="28"/>
          <w:szCs w:val="28"/>
          <w:lang w:eastAsia="uk-UA"/>
        </w:rPr>
        <w:t> </w:t>
      </w:r>
      <w:r w:rsidRPr="00162C33">
        <w:rPr>
          <w:rFonts w:ascii="Times New Roman" w:eastAsia="Times New Roman" w:hAnsi="Times New Roman" w:cs="Times New Roman"/>
          <w:color w:val="000000"/>
          <w:sz w:val="28"/>
          <w:szCs w:val="28"/>
          <w:lang w:val="uk-UA" w:eastAsia="uk-UA"/>
        </w:rPr>
        <w:t xml:space="preserve">Такі автогенератори отримали назву </w:t>
      </w:r>
      <w:r w:rsidRPr="00162C33">
        <w:rPr>
          <w:rFonts w:ascii="Times New Roman" w:eastAsia="Times New Roman" w:hAnsi="Times New Roman" w:cs="Times New Roman"/>
          <w:color w:val="000000"/>
          <w:sz w:val="28"/>
          <w:szCs w:val="28"/>
          <w:lang w:eastAsia="uk-UA"/>
        </w:rPr>
        <w:t>RC</w:t>
      </w:r>
      <w:r w:rsidRPr="00162C33">
        <w:rPr>
          <w:rFonts w:ascii="Times New Roman" w:eastAsia="Times New Roman" w:hAnsi="Times New Roman" w:cs="Times New Roman"/>
          <w:color w:val="000000"/>
          <w:sz w:val="28"/>
          <w:szCs w:val="28"/>
          <w:lang w:val="uk-UA" w:eastAsia="uk-UA"/>
        </w:rPr>
        <w:t>-автогенераторів.</w:t>
      </w:r>
      <w:r w:rsidRPr="00162C33">
        <w:rPr>
          <w:rFonts w:ascii="Times New Roman" w:eastAsia="Times New Roman" w:hAnsi="Times New Roman" w:cs="Times New Roman"/>
          <w:color w:val="000000"/>
          <w:sz w:val="28"/>
          <w:szCs w:val="28"/>
          <w:lang w:eastAsia="uk-UA"/>
        </w:rPr>
        <w:t> Застосування RС-чотириполюсників (Рис.1) викликане тим, що L контури на таких частотах стають громіздкими, а такий електричний параметр, як добротність нижче необхідних вимог.</w:t>
      </w:r>
    </w:p>
    <w:p w:rsidR="00B00DB3" w:rsidRPr="00162C33"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color w:val="000000"/>
          <w:sz w:val="28"/>
          <w:szCs w:val="28"/>
          <w:lang w:eastAsia="uk-UA"/>
        </w:rPr>
        <w:t>За допомогою RС-автогенераторів можна отримувати коливання і високої частоти аж до 10 МГц. Однак переваги RC-автогенераторів проявляються саме на низьких і інфранизьких частотах.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noProof/>
          <w:color w:val="000000"/>
          <w:sz w:val="28"/>
          <w:szCs w:val="28"/>
        </w:rPr>
        <w:drawing>
          <wp:anchor distT="0" distB="0" distL="114300" distR="114300" simplePos="0" relativeHeight="251616768" behindDoc="0" locked="0" layoutInCell="1" allowOverlap="1">
            <wp:simplePos x="0" y="0"/>
            <wp:positionH relativeFrom="column">
              <wp:align>left</wp:align>
            </wp:positionH>
            <wp:positionV relativeFrom="paragraph">
              <wp:posOffset>222885</wp:posOffset>
            </wp:positionV>
            <wp:extent cx="3743325" cy="2352675"/>
            <wp:effectExtent l="19050" t="0" r="9525" b="0"/>
            <wp:wrapSquare wrapText="bothSides"/>
            <wp:docPr id="17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4" cstate="print"/>
                    <a:srcRect/>
                    <a:stretch>
                      <a:fillRect/>
                    </a:stretch>
                  </pic:blipFill>
                  <pic:spPr bwMode="auto">
                    <a:xfrm>
                      <a:off x="0" y="0"/>
                      <a:ext cx="3743325" cy="2352675"/>
                    </a:xfrm>
                    <a:prstGeom prst="rect">
                      <a:avLst/>
                    </a:prstGeom>
                    <a:noFill/>
                    <a:ln w="9525">
                      <a:noFill/>
                      <a:miter lim="800000"/>
                      <a:headEnd/>
                      <a:tailEnd/>
                    </a:ln>
                  </pic:spPr>
                </pic:pic>
              </a:graphicData>
            </a:graphic>
          </wp:anchor>
        </w:drawing>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5F76B8"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w:t>
      </w:r>
      <w:r w:rsidRPr="00162C33">
        <w:rPr>
          <w:rFonts w:ascii="Times New Roman" w:eastAsia="Times New Roman" w:hAnsi="Times New Roman" w:cs="Times New Roman"/>
          <w:color w:val="000000"/>
          <w:sz w:val="28"/>
          <w:szCs w:val="28"/>
          <w:shd w:val="clear" w:color="auto" w:fill="FFFFFF"/>
          <w:lang w:eastAsia="uk-UA"/>
        </w:rPr>
        <w:br/>
      </w:r>
      <w:r w:rsidRPr="00162C33">
        <w:rPr>
          <w:rFonts w:ascii="Times New Roman" w:eastAsia="Times New Roman" w:hAnsi="Times New Roman" w:cs="Times New Roman"/>
          <w:color w:val="000000"/>
          <w:sz w:val="28"/>
          <w:szCs w:val="28"/>
          <w:shd w:val="clear" w:color="auto" w:fill="FFFFFF"/>
          <w:lang w:eastAsia="uk-UA"/>
        </w:rPr>
        <w:br/>
      </w:r>
      <w:r w:rsidR="00865759">
        <w:rPr>
          <w:rFonts w:ascii="Times New Roman" w:eastAsia="Times New Roman" w:hAnsi="Times New Roman" w:cs="Times New Roman"/>
          <w:color w:val="000000"/>
          <w:sz w:val="28"/>
          <w:szCs w:val="28"/>
          <w:lang w:eastAsia="uk-UA"/>
        </w:rPr>
        <w:t>Рис. </w:t>
      </w:r>
      <w:r w:rsidR="00865759">
        <w:rPr>
          <w:rFonts w:ascii="Times New Roman" w:eastAsia="Times New Roman" w:hAnsi="Times New Roman" w:cs="Times New Roman"/>
          <w:color w:val="000000"/>
          <w:sz w:val="28"/>
          <w:szCs w:val="28"/>
          <w:lang w:val="uk-UA" w:eastAsia="uk-UA"/>
        </w:rPr>
        <w:t xml:space="preserve">2 </w:t>
      </w:r>
      <w:r w:rsidR="005F76B8" w:rsidRPr="00162C33">
        <w:rPr>
          <w:rFonts w:ascii="Times New Roman" w:eastAsia="Times New Roman" w:hAnsi="Times New Roman" w:cs="Times New Roman"/>
          <w:color w:val="000000"/>
          <w:sz w:val="28"/>
          <w:szCs w:val="28"/>
          <w:lang w:eastAsia="uk-UA"/>
        </w:rPr>
        <w:t>-Частотно-залежні</w:t>
      </w:r>
      <w:r w:rsidR="005F76B8" w:rsidRPr="00162C33">
        <w:rPr>
          <w:rFonts w:ascii="Times New Roman" w:eastAsia="Times New Roman" w:hAnsi="Times New Roman" w:cs="Times New Roman"/>
          <w:color w:val="000000"/>
          <w:sz w:val="28"/>
          <w:szCs w:val="28"/>
          <w:lang w:val="uk-UA" w:eastAsia="uk-UA"/>
        </w:rPr>
        <w:tab/>
      </w:r>
      <w:r w:rsidR="005F76B8" w:rsidRPr="00162C33">
        <w:rPr>
          <w:rFonts w:ascii="Times New Roman" w:eastAsia="Times New Roman" w:hAnsi="Times New Roman" w:cs="Times New Roman"/>
          <w:color w:val="000000"/>
          <w:sz w:val="28"/>
          <w:szCs w:val="28"/>
          <w:lang w:eastAsia="uk-UA"/>
        </w:rPr>
        <w:t>ланцюги:</w:t>
      </w:r>
      <w:r w:rsidR="005F76B8" w:rsidRPr="00162C33">
        <w:rPr>
          <w:rFonts w:ascii="Times New Roman" w:eastAsia="Times New Roman" w:hAnsi="Times New Roman" w:cs="Times New Roman"/>
          <w:color w:val="000000"/>
          <w:sz w:val="28"/>
          <w:szCs w:val="28"/>
          <w:lang w:val="uk-UA" w:eastAsia="uk-UA"/>
        </w:rPr>
        <w:tab/>
      </w:r>
      <w:r w:rsidR="005F76B8" w:rsidRPr="00162C33">
        <w:rPr>
          <w:rFonts w:ascii="Times New Roman" w:eastAsia="Times New Roman" w:hAnsi="Times New Roman" w:cs="Times New Roman"/>
          <w:color w:val="000000"/>
          <w:sz w:val="28"/>
          <w:szCs w:val="28"/>
          <w:lang w:eastAsia="uk-UA"/>
        </w:rPr>
        <w:t>а,б,-Г- </w:t>
      </w:r>
      <w:r w:rsidR="005F76B8" w:rsidRPr="00162C33">
        <w:rPr>
          <w:rFonts w:ascii="Times New Roman" w:eastAsia="Times New Roman" w:hAnsi="Times New Roman" w:cs="Times New Roman"/>
          <w:color w:val="000000"/>
          <w:sz w:val="28"/>
          <w:szCs w:val="28"/>
          <w:lang w:val="uk-UA" w:eastAsia="uk-UA"/>
        </w:rPr>
        <w:t>подібн</w:t>
      </w:r>
      <w:r w:rsidR="005F76B8" w:rsidRPr="00162C33">
        <w:rPr>
          <w:rFonts w:ascii="Times New Roman" w:eastAsia="Times New Roman" w:hAnsi="Times New Roman" w:cs="Times New Roman"/>
          <w:color w:val="000000"/>
          <w:sz w:val="28"/>
          <w:szCs w:val="28"/>
          <w:lang w:eastAsia="uk-UA"/>
        </w:rPr>
        <w:t>і RС-кола; в - міст Віна;</w:t>
      </w:r>
    </w:p>
    <w:p w:rsidR="003F4D10"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  г–</w:t>
      </w:r>
      <w:r w:rsidR="005F76B8" w:rsidRPr="00576FD2">
        <w:rPr>
          <w:rFonts w:ascii="Times New Roman" w:eastAsia="Times New Roman" w:hAnsi="Times New Roman" w:cs="Times New Roman"/>
          <w:color w:val="000000"/>
          <w:sz w:val="28"/>
          <w:szCs w:val="28"/>
          <w:lang w:val="uk-UA" w:eastAsia="uk-UA"/>
        </w:rPr>
        <w:t>подвійний</w:t>
      </w:r>
      <w:r w:rsidR="00B00DB3" w:rsidRPr="00576FD2">
        <w:rPr>
          <w:rFonts w:ascii="Times New Roman" w:eastAsia="Times New Roman" w:hAnsi="Times New Roman" w:cs="Times New Roman"/>
          <w:color w:val="000000"/>
          <w:sz w:val="28"/>
          <w:szCs w:val="28"/>
          <w:lang w:val="uk-UA" w:eastAsia="uk-UA"/>
        </w:rPr>
        <w:t>Т-подібни</w:t>
      </w:r>
      <w:r w:rsidR="005F76B8" w:rsidRPr="00576FD2">
        <w:rPr>
          <w:rFonts w:ascii="Times New Roman" w:eastAsia="Times New Roman" w:hAnsi="Times New Roman" w:cs="Times New Roman"/>
          <w:color w:val="000000"/>
          <w:sz w:val="28"/>
          <w:szCs w:val="28"/>
          <w:lang w:val="uk-UA" w:eastAsia="uk-UA"/>
        </w:rPr>
        <w:t>й</w:t>
      </w:r>
      <w:r w:rsidR="005F76B8" w:rsidRPr="00162C33">
        <w:rPr>
          <w:rFonts w:ascii="Times New Roman" w:eastAsia="Times New Roman" w:hAnsi="Times New Roman" w:cs="Times New Roman"/>
          <w:color w:val="000000"/>
          <w:sz w:val="28"/>
          <w:szCs w:val="28"/>
          <w:lang w:val="uk-UA" w:eastAsia="uk-UA"/>
        </w:rPr>
        <w:tab/>
      </w:r>
      <w:r w:rsidR="00B00DB3" w:rsidRPr="00576FD2">
        <w:rPr>
          <w:rFonts w:ascii="Times New Roman" w:eastAsia="Times New Roman" w:hAnsi="Times New Roman" w:cs="Times New Roman"/>
          <w:color w:val="000000"/>
          <w:sz w:val="28"/>
          <w:szCs w:val="28"/>
          <w:lang w:val="uk-UA" w:eastAsia="uk-UA"/>
        </w:rPr>
        <w:t>міс</w:t>
      </w:r>
      <w:r w:rsidR="005F76B8" w:rsidRPr="00162C33">
        <w:rPr>
          <w:rFonts w:ascii="Times New Roman" w:eastAsia="Times New Roman" w:hAnsi="Times New Roman" w:cs="Times New Roman"/>
          <w:color w:val="000000"/>
          <w:sz w:val="28"/>
          <w:szCs w:val="28"/>
          <w:lang w:val="uk-UA" w:eastAsia="uk-UA"/>
        </w:rPr>
        <w:t>т.</w:t>
      </w:r>
      <w:r w:rsidR="00B00DB3" w:rsidRPr="00162C33">
        <w:rPr>
          <w:rFonts w:ascii="Times New Roman" w:eastAsia="Times New Roman" w:hAnsi="Times New Roman" w:cs="Times New Roman"/>
          <w:color w:val="000000"/>
          <w:sz w:val="28"/>
          <w:szCs w:val="28"/>
          <w:lang w:eastAsia="uk-UA"/>
        </w:rPr>
        <w:t> </w:t>
      </w:r>
    </w:p>
    <w:p w:rsidR="00865759" w:rsidRPr="00865759"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865759">
        <w:rPr>
          <w:rFonts w:ascii="Times New Roman" w:eastAsia="Times New Roman" w:hAnsi="Times New Roman" w:cs="Times New Roman"/>
          <w:color w:val="000000"/>
          <w:sz w:val="28"/>
          <w:szCs w:val="28"/>
          <w:lang w:val="uk-UA" w:eastAsia="uk-UA"/>
        </w:rPr>
        <w:t xml:space="preserve">У цьому частотному діапазоні за рахунок застосування резисторів і конденсаторів </w:t>
      </w:r>
      <w:r w:rsidRPr="00162C33">
        <w:rPr>
          <w:rFonts w:ascii="Times New Roman" w:eastAsia="Times New Roman" w:hAnsi="Times New Roman" w:cs="Times New Roman"/>
          <w:color w:val="000000"/>
          <w:sz w:val="28"/>
          <w:szCs w:val="28"/>
          <w:lang w:eastAsia="uk-UA"/>
        </w:rPr>
        <w:t>R</w:t>
      </w:r>
      <w:r w:rsidRPr="00865759">
        <w:rPr>
          <w:rFonts w:ascii="Times New Roman" w:eastAsia="Times New Roman" w:hAnsi="Times New Roman" w:cs="Times New Roman"/>
          <w:color w:val="000000"/>
          <w:sz w:val="28"/>
          <w:szCs w:val="28"/>
          <w:lang w:val="uk-UA" w:eastAsia="uk-UA"/>
        </w:rPr>
        <w:t xml:space="preserve">С-автогенератори володіють більш високою стабільністю, мають менші габарити, масу і вартість, ніж </w:t>
      </w:r>
      <w:r w:rsidRPr="00162C33">
        <w:rPr>
          <w:rFonts w:ascii="Times New Roman" w:eastAsia="Times New Roman" w:hAnsi="Times New Roman" w:cs="Times New Roman"/>
          <w:color w:val="000000"/>
          <w:sz w:val="28"/>
          <w:szCs w:val="28"/>
          <w:lang w:eastAsia="uk-UA"/>
        </w:rPr>
        <w:t>LC</w:t>
      </w:r>
      <w:r w:rsidRPr="00865759">
        <w:rPr>
          <w:rFonts w:ascii="Times New Roman" w:eastAsia="Times New Roman" w:hAnsi="Times New Roman" w:cs="Times New Roman"/>
          <w:color w:val="000000"/>
          <w:sz w:val="28"/>
          <w:szCs w:val="28"/>
          <w:lang w:val="uk-UA" w:eastAsia="uk-UA"/>
        </w:rPr>
        <w:t>-автогенератори.</w:t>
      </w:r>
      <w:r w:rsidRPr="00162C33">
        <w:rPr>
          <w:rFonts w:ascii="Times New Roman" w:eastAsia="Times New Roman" w:hAnsi="Times New Roman" w:cs="Times New Roman"/>
          <w:color w:val="000000"/>
          <w:sz w:val="28"/>
          <w:szCs w:val="28"/>
          <w:lang w:eastAsia="uk-UA"/>
        </w:rPr>
        <w:t> </w:t>
      </w:r>
      <w:r w:rsidRPr="00865759">
        <w:rPr>
          <w:rFonts w:ascii="Times New Roman" w:eastAsia="Times New Roman" w:hAnsi="Times New Roman" w:cs="Times New Roman"/>
          <w:color w:val="000000"/>
          <w:sz w:val="28"/>
          <w:szCs w:val="28"/>
          <w:shd w:val="clear" w:color="auto" w:fill="FFFFFF"/>
          <w:lang w:val="uk-UA" w:eastAsia="uk-UA"/>
        </w:rPr>
        <w:br/>
      </w:r>
      <w:r w:rsidR="003F4D10" w:rsidRPr="00162C33">
        <w:rPr>
          <w:rFonts w:ascii="Times New Roman" w:eastAsia="Times New Roman" w:hAnsi="Times New Roman" w:cs="Times New Roman"/>
          <w:color w:val="000000"/>
          <w:sz w:val="28"/>
          <w:szCs w:val="28"/>
          <w:lang w:val="uk-UA" w:eastAsia="uk-UA"/>
        </w:rPr>
        <w:lastRenderedPageBreak/>
        <w:tab/>
      </w:r>
      <w:r w:rsidRPr="00162C33">
        <w:rPr>
          <w:rFonts w:ascii="Times New Roman" w:eastAsia="Times New Roman" w:hAnsi="Times New Roman" w:cs="Times New Roman"/>
          <w:color w:val="000000"/>
          <w:sz w:val="28"/>
          <w:szCs w:val="28"/>
          <w:lang w:eastAsia="uk-UA"/>
        </w:rPr>
        <w:t>RC-автогенератор з Г-подібною RC-ланкою зворотного зв'язку є однокаскадний підсилювач, охоплений позитивним зворотним зв'язком (рис. 2, а). </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xml:space="preserve">Як відомо, в однокаскадного підсилювачі без зворотного зв'язку вхідна і вихідна напруги зміщені по фазі на 180 °. Якщо вихідну напругу цього підсилювача подати на його вхід, то вийде 100%-ий негативний зворотний зв'язок. Для дотримання балансу фаз, тобто для введення позитивного зворотного зв'язку у підсилювачі, вихідна напруга, перш ніж подати її  на вхід підсилювача, необхідно змістити по фазі на 180 °. Якщо вважати, що вхідний опір підсилювача дуже великий, а вихідний дуже малий, а цим умовам відповідають найбільшою мірою підсилювачі на польових транзисторах, то фазовий зсув на 180 ° можна здійснити за допомогою трьох однакових RС-ланок, кожна з яких змінює фазу на 60 °. </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Розрахунки показують, що баланс фаз у ланці відбувається на частоті </w:t>
      </w:r>
      <w:r w:rsidRPr="00162C33">
        <w:rPr>
          <w:rFonts w:ascii="Times New Roman" w:eastAsia="Times New Roman" w:hAnsi="Times New Roman" w:cs="Times New Roman"/>
          <w:color w:val="000000"/>
          <w:sz w:val="28"/>
          <w:szCs w:val="28"/>
          <w:lang w:eastAsia="uk-UA"/>
        </w:rPr>
        <w:t>f</w:t>
      </w:r>
      <w:r w:rsidRPr="00162C33">
        <w:rPr>
          <w:rFonts w:ascii="Times New Roman" w:eastAsia="Times New Roman" w:hAnsi="Times New Roman" w:cs="Times New Roman"/>
          <w:color w:val="000000"/>
          <w:sz w:val="28"/>
          <w:szCs w:val="28"/>
          <w:lang w:val="uk-UA" w:eastAsia="uk-UA"/>
        </w:rPr>
        <w:t xml:space="preserve">о = 1 / (15,4 </w:t>
      </w:r>
      <w:r w:rsidRPr="00162C33">
        <w:rPr>
          <w:rFonts w:ascii="Times New Roman" w:eastAsia="Times New Roman" w:hAnsi="Times New Roman" w:cs="Times New Roman"/>
          <w:color w:val="000000"/>
          <w:sz w:val="28"/>
          <w:szCs w:val="28"/>
          <w:lang w:eastAsia="uk-UA"/>
        </w:rPr>
        <w:t>RC</w:t>
      </w:r>
      <w:r w:rsidRPr="00162C33">
        <w:rPr>
          <w:rFonts w:ascii="Times New Roman" w:eastAsia="Times New Roman" w:hAnsi="Times New Roman" w:cs="Times New Roman"/>
          <w:color w:val="000000"/>
          <w:sz w:val="28"/>
          <w:szCs w:val="28"/>
          <w:lang w:val="uk-UA" w:eastAsia="uk-UA"/>
        </w:rPr>
        <w:t xml:space="preserve">), а баланс амплітуд-при коефіцієнті </w:t>
      </w:r>
      <w:r w:rsidRPr="00162C33">
        <w:rPr>
          <w:rFonts w:ascii="Times New Roman" w:eastAsia="Times New Roman" w:hAnsi="Times New Roman" w:cs="Times New Roman"/>
          <w:color w:val="000000"/>
          <w:sz w:val="28"/>
          <w:szCs w:val="28"/>
          <w:lang w:eastAsia="uk-UA"/>
        </w:rPr>
        <w:t>u</w:t>
      </w:r>
      <w:r w:rsidR="003F4D10" w:rsidRPr="00162C33">
        <w:rPr>
          <w:rFonts w:ascii="Times New Roman" w:eastAsia="Times New Roman" w:hAnsi="Times New Roman" w:cs="Times New Roman"/>
          <w:color w:val="000000"/>
          <w:sz w:val="28"/>
          <w:szCs w:val="28"/>
          <w:lang w:val="uk-UA" w:eastAsia="uk-UA"/>
        </w:rPr>
        <w:t>1091 підсилення підсилювача К&gt;=</w:t>
      </w:r>
      <w:r w:rsidRPr="00162C33">
        <w:rPr>
          <w:rFonts w:ascii="Times New Roman" w:eastAsia="Times New Roman" w:hAnsi="Times New Roman" w:cs="Times New Roman"/>
          <w:color w:val="000000"/>
          <w:sz w:val="28"/>
          <w:szCs w:val="28"/>
          <w:lang w:val="uk-UA" w:eastAsia="uk-UA"/>
        </w:rPr>
        <w:t>2</w:t>
      </w:r>
      <w:r w:rsidRPr="00162C33">
        <w:rPr>
          <w:rFonts w:ascii="Times New Roman" w:eastAsia="Times New Roman" w:hAnsi="Times New Roman" w:cs="Times New Roman"/>
          <w:color w:val="000000"/>
          <w:sz w:val="28"/>
          <w:szCs w:val="28"/>
          <w:lang w:eastAsia="uk-UA"/>
        </w:rPr>
        <w:t>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Якщо в автогенератора, схема якого представлена </w:t>
      </w:r>
      <w:r w:rsidRPr="00162C33">
        <w:rPr>
          <w:rFonts w:ascii="Cambria Math" w:eastAsia="Times New Roman" w:hAnsi="Cambria Math" w:cs="Cambria Math"/>
          <w:color w:val="000000"/>
          <w:sz w:val="28"/>
          <w:szCs w:val="28"/>
          <w:lang w:val="uk-UA" w:eastAsia="uk-UA"/>
        </w:rPr>
        <w:t>​​</w:t>
      </w:r>
      <w:r w:rsidRPr="00162C33">
        <w:rPr>
          <w:rFonts w:ascii="Times New Roman" w:eastAsia="Times New Roman" w:hAnsi="Times New Roman" w:cs="Times New Roman"/>
          <w:color w:val="000000"/>
          <w:sz w:val="28"/>
          <w:szCs w:val="28"/>
          <w:lang w:val="uk-UA" w:eastAsia="uk-UA"/>
        </w:rPr>
        <w:t>на рис.</w:t>
      </w:r>
      <w:r w:rsidRPr="00162C33">
        <w:rPr>
          <w:rFonts w:ascii="Times New Roman" w:eastAsia="Times New Roman" w:hAnsi="Times New Roman" w:cs="Times New Roman"/>
          <w:color w:val="000000"/>
          <w:sz w:val="28"/>
          <w:szCs w:val="28"/>
          <w:lang w:eastAsia="uk-UA"/>
        </w:rPr>
        <w:t> </w:t>
      </w:r>
      <w:r w:rsidRPr="00162C33">
        <w:rPr>
          <w:rFonts w:ascii="Times New Roman" w:eastAsia="Times New Roman" w:hAnsi="Times New Roman" w:cs="Times New Roman"/>
          <w:color w:val="000000"/>
          <w:sz w:val="28"/>
          <w:szCs w:val="28"/>
          <w:lang w:val="uk-UA" w:eastAsia="uk-UA"/>
        </w:rPr>
        <w:t xml:space="preserve">2, а, поміняти місцями резистори і конденсатори (рис. 2, б), то генерація автоколивань буде на частоті </w:t>
      </w:r>
      <w:r w:rsidRPr="00162C33">
        <w:rPr>
          <w:rFonts w:ascii="Times New Roman" w:eastAsia="Times New Roman" w:hAnsi="Times New Roman" w:cs="Times New Roman"/>
          <w:color w:val="000000"/>
          <w:sz w:val="28"/>
          <w:szCs w:val="28"/>
          <w:lang w:eastAsia="uk-UA"/>
        </w:rPr>
        <w:t>f</w:t>
      </w:r>
      <w:r w:rsidRPr="00162C33">
        <w:rPr>
          <w:rFonts w:ascii="Times New Roman" w:eastAsia="Times New Roman" w:hAnsi="Times New Roman" w:cs="Times New Roman"/>
          <w:color w:val="000000"/>
          <w:sz w:val="28"/>
          <w:szCs w:val="28"/>
          <w:lang w:val="uk-UA" w:eastAsia="uk-UA"/>
        </w:rPr>
        <w:t xml:space="preserve">0 = 1 / (7,5 </w:t>
      </w:r>
      <w:r w:rsidRPr="00162C33">
        <w:rPr>
          <w:rFonts w:ascii="Times New Roman" w:eastAsia="Times New Roman" w:hAnsi="Times New Roman" w:cs="Times New Roman"/>
          <w:color w:val="000000"/>
          <w:sz w:val="28"/>
          <w:szCs w:val="28"/>
          <w:lang w:eastAsia="uk-UA"/>
        </w:rPr>
        <w:t>RC</w:t>
      </w:r>
      <w:r w:rsidRPr="00162C33">
        <w:rPr>
          <w:rFonts w:ascii="Times New Roman" w:eastAsia="Times New Roman" w:hAnsi="Times New Roman" w:cs="Times New Roman"/>
          <w:color w:val="000000"/>
          <w:sz w:val="28"/>
          <w:szCs w:val="28"/>
          <w:lang w:val="uk-UA" w:eastAsia="uk-UA"/>
        </w:rPr>
        <w:t>) при коефіцієнті підсилення підсилювача</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K&gt; = 18,4.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noProof/>
          <w:color w:val="000000"/>
          <w:sz w:val="28"/>
          <w:szCs w:val="28"/>
        </w:rPr>
        <w:drawing>
          <wp:anchor distT="0" distB="0" distL="114300" distR="114300" simplePos="0" relativeHeight="251617792" behindDoc="0" locked="0" layoutInCell="1" allowOverlap="1">
            <wp:simplePos x="0" y="0"/>
            <wp:positionH relativeFrom="column">
              <wp:align>left</wp:align>
            </wp:positionH>
            <wp:positionV relativeFrom="paragraph">
              <wp:posOffset>223520</wp:posOffset>
            </wp:positionV>
            <wp:extent cx="4886325" cy="2181225"/>
            <wp:effectExtent l="19050" t="0" r="9525" b="0"/>
            <wp:wrapSquare wrapText="bothSides"/>
            <wp:docPr id="18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5" cstate="print"/>
                    <a:srcRect/>
                    <a:stretch>
                      <a:fillRect/>
                    </a:stretch>
                  </pic:blipFill>
                  <pic:spPr bwMode="auto">
                    <a:xfrm>
                      <a:off x="0" y="0"/>
                      <a:ext cx="4886325" cy="2181225"/>
                    </a:xfrm>
                    <a:prstGeom prst="rect">
                      <a:avLst/>
                    </a:prstGeom>
                    <a:noFill/>
                    <a:ln w="9525">
                      <a:noFill/>
                      <a:miter lim="800000"/>
                      <a:headEnd/>
                      <a:tailEnd/>
                    </a:ln>
                  </pic:spPr>
                </pic:pic>
              </a:graphicData>
            </a:graphic>
          </wp:anchor>
        </w:drawing>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shd w:val="clear" w:color="auto" w:fill="FFFFFF"/>
          <w:lang w:eastAsia="uk-UA"/>
        </w:rPr>
        <w:br/>
      </w:r>
    </w:p>
    <w:p w:rsidR="003F4D10" w:rsidRPr="00162C33"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p>
    <w:p w:rsidR="003F4D10" w:rsidRPr="00162C33"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p>
    <w:p w:rsidR="003F4D10" w:rsidRPr="00162C33"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p>
    <w:p w:rsidR="00865759"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shd w:val="clear" w:color="auto" w:fill="FFFFFF"/>
          <w:lang w:eastAsia="uk-UA"/>
        </w:rPr>
        <w:br/>
      </w:r>
      <w:r w:rsidRPr="00162C33">
        <w:rPr>
          <w:rFonts w:ascii="Times New Roman" w:eastAsia="Times New Roman" w:hAnsi="Times New Roman" w:cs="Times New Roman"/>
          <w:color w:val="000000"/>
          <w:sz w:val="28"/>
          <w:szCs w:val="28"/>
          <w:lang w:eastAsia="uk-UA"/>
        </w:rPr>
        <w:t>Рис. 3. Схеми RС-автогенераторів з фазо поворотним  Г-</w:t>
      </w:r>
      <w:r w:rsidR="003F4D10" w:rsidRPr="00162C33">
        <w:rPr>
          <w:rFonts w:ascii="Times New Roman" w:eastAsia="Times New Roman" w:hAnsi="Times New Roman" w:cs="Times New Roman"/>
          <w:color w:val="000000"/>
          <w:sz w:val="28"/>
          <w:szCs w:val="28"/>
          <w:lang w:val="uk-UA" w:eastAsia="uk-UA"/>
        </w:rPr>
        <w:t>подібн</w:t>
      </w:r>
      <w:r w:rsidRPr="00162C33">
        <w:rPr>
          <w:rFonts w:ascii="Times New Roman" w:eastAsia="Times New Roman" w:hAnsi="Times New Roman" w:cs="Times New Roman"/>
          <w:color w:val="000000"/>
          <w:sz w:val="28"/>
          <w:szCs w:val="28"/>
          <w:lang w:eastAsia="uk-UA"/>
        </w:rPr>
        <w:t xml:space="preserve">им RС-ланцюгом: а - однокаскадного; б - з Г-подібним RС-ланкою зворотного зв'язку, </w:t>
      </w:r>
    </w:p>
    <w:p w:rsidR="00865759" w:rsidRDefault="00B00DB3" w:rsidP="00865759">
      <w:pPr>
        <w:shd w:val="clear" w:color="auto" w:fill="FFFFFF"/>
        <w:spacing w:after="0" w:line="360" w:lineRule="auto"/>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lastRenderedPageBreak/>
        <w:t>в якому R і С поміняли місцями, в - двокаскадного RС-автогенератора.</w:t>
      </w:r>
      <w:r w:rsidRPr="00162C33">
        <w:rPr>
          <w:rFonts w:ascii="Times New Roman" w:eastAsia="Times New Roman" w:hAnsi="Times New Roman" w:cs="Times New Roman"/>
          <w:color w:val="000000"/>
          <w:sz w:val="28"/>
          <w:szCs w:val="28"/>
          <w:shd w:val="clear" w:color="auto" w:fill="FFFFFF"/>
          <w:lang w:eastAsia="uk-UA"/>
        </w:rPr>
        <w:br/>
      </w:r>
      <w:r w:rsidR="003F4D10" w:rsidRPr="00162C33">
        <w:rPr>
          <w:rFonts w:ascii="Times New Roman" w:eastAsia="Times New Roman" w:hAnsi="Times New Roman" w:cs="Times New Roman"/>
          <w:color w:val="000000"/>
          <w:sz w:val="28"/>
          <w:szCs w:val="28"/>
          <w:lang w:val="uk-UA" w:eastAsia="uk-UA"/>
        </w:rPr>
        <w:tab/>
      </w:r>
    </w:p>
    <w:p w:rsidR="00865759" w:rsidRPr="003E5F03" w:rsidRDefault="00B00DB3" w:rsidP="00865759">
      <w:p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color w:val="000000"/>
          <w:sz w:val="28"/>
          <w:szCs w:val="28"/>
          <w:lang w:val="uk-UA" w:eastAsia="uk-UA"/>
        </w:rPr>
        <w:t>Відзначимо, що Г-</w:t>
      </w:r>
      <w:r w:rsidR="003F4D10" w:rsidRPr="00162C33">
        <w:rPr>
          <w:rFonts w:ascii="Times New Roman" w:eastAsia="Times New Roman" w:hAnsi="Times New Roman" w:cs="Times New Roman"/>
          <w:color w:val="000000"/>
          <w:sz w:val="28"/>
          <w:szCs w:val="28"/>
          <w:lang w:val="uk-UA" w:eastAsia="uk-UA"/>
        </w:rPr>
        <w:t>подіб</w:t>
      </w:r>
      <w:r w:rsidRPr="00162C33">
        <w:rPr>
          <w:rFonts w:ascii="Times New Roman" w:eastAsia="Times New Roman" w:hAnsi="Times New Roman" w:cs="Times New Roman"/>
          <w:color w:val="000000"/>
          <w:sz w:val="28"/>
          <w:szCs w:val="28"/>
          <w:lang w:val="uk-UA" w:eastAsia="uk-UA"/>
        </w:rPr>
        <w:t xml:space="preserve">ні </w:t>
      </w:r>
      <w:r w:rsidRPr="00162C33">
        <w:rPr>
          <w:rFonts w:ascii="Times New Roman" w:eastAsia="Times New Roman" w:hAnsi="Times New Roman" w:cs="Times New Roman"/>
          <w:color w:val="000000"/>
          <w:sz w:val="28"/>
          <w:szCs w:val="28"/>
          <w:lang w:eastAsia="uk-UA"/>
        </w:rPr>
        <w:t>R</w:t>
      </w:r>
      <w:r w:rsidRPr="00162C33">
        <w:rPr>
          <w:rFonts w:ascii="Times New Roman" w:eastAsia="Times New Roman" w:hAnsi="Times New Roman" w:cs="Times New Roman"/>
          <w:color w:val="000000"/>
          <w:sz w:val="28"/>
          <w:szCs w:val="28"/>
          <w:lang w:val="uk-UA" w:eastAsia="uk-UA"/>
        </w:rPr>
        <w:t>С-кола іноді виконують з кількістю ланок більше трьох (найчастіше чотирьох).</w:t>
      </w:r>
      <w:r w:rsidRPr="00162C33">
        <w:rPr>
          <w:rFonts w:ascii="Times New Roman" w:eastAsia="Times New Roman" w:hAnsi="Times New Roman" w:cs="Times New Roman"/>
          <w:color w:val="000000"/>
          <w:sz w:val="28"/>
          <w:szCs w:val="28"/>
          <w:lang w:eastAsia="uk-UA"/>
        </w:rPr>
        <w:t> Збільшенням кількості ланок в автогенератора рис. 3.2, а можна підвищити частоту генерації; ще більшого збільшення частоти генерації можна домогтися при зміні місць резисторів і конденсаторів в RC-ланцюга того ж генератора. Для зміни частоти генерації в розглянутому генераторі необхідно змінювати одночасно або всі опори R, або всі ємності С. Зауважимо, що автогенератори з Г-подібними RС-ланцюгами працюють зазвичай на фіксованій частоті або в крайньому ви</w:t>
      </w:r>
      <w:r w:rsidR="003F4D10" w:rsidRPr="00162C33">
        <w:rPr>
          <w:rFonts w:ascii="Times New Roman" w:eastAsia="Times New Roman" w:hAnsi="Times New Roman" w:cs="Times New Roman"/>
          <w:color w:val="000000"/>
          <w:sz w:val="28"/>
          <w:szCs w:val="28"/>
          <w:lang w:eastAsia="uk-UA"/>
        </w:rPr>
        <w:t>падку у вузькому перебудованому</w:t>
      </w:r>
      <w:r w:rsidR="003F4D10"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діапазоні. </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Розглянутий </w:t>
      </w:r>
      <w:r w:rsidRPr="00162C33">
        <w:rPr>
          <w:rFonts w:ascii="Times New Roman" w:eastAsia="Times New Roman" w:hAnsi="Times New Roman" w:cs="Times New Roman"/>
          <w:color w:val="000000"/>
          <w:sz w:val="28"/>
          <w:szCs w:val="28"/>
          <w:lang w:eastAsia="uk-UA"/>
        </w:rPr>
        <w:t>R</w:t>
      </w:r>
      <w:r w:rsidRPr="00162C33">
        <w:rPr>
          <w:rFonts w:ascii="Times New Roman" w:eastAsia="Times New Roman" w:hAnsi="Times New Roman" w:cs="Times New Roman"/>
          <w:color w:val="000000"/>
          <w:sz w:val="28"/>
          <w:szCs w:val="28"/>
          <w:lang w:val="uk-UA" w:eastAsia="uk-UA"/>
        </w:rPr>
        <w:t xml:space="preserve">С-автогенератор має ряд недоліків: </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1) ланцюг зворотного зв'язку сильно шунтує каскад підсилювача, внаслідок чого знижується коефіцієнт підсилення і порушується умова балансу амплітуд, тобто виникаючі коливання можуть бути нестійкими</w:t>
      </w:r>
      <w:r w:rsidR="003F4D10" w:rsidRPr="00162C33">
        <w:rPr>
          <w:rFonts w:ascii="Times New Roman" w:eastAsia="Times New Roman" w:hAnsi="Times New Roman" w:cs="Times New Roman"/>
          <w:color w:val="000000"/>
          <w:sz w:val="28"/>
          <w:szCs w:val="28"/>
          <w:lang w:val="uk-UA" w:eastAsia="uk-UA"/>
        </w:rPr>
        <w:t>;</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val="uk-UA" w:eastAsia="uk-UA"/>
        </w:rPr>
        <w:t xml:space="preserve">2) генеруються коливання, які мають значне спотворення форми, викликане тим, що умови самозбудження виконуються для гармонік з частотою, близькою до </w:t>
      </w:r>
      <w:r w:rsidRPr="00162C33">
        <w:rPr>
          <w:rFonts w:ascii="Times New Roman" w:eastAsia="Times New Roman" w:hAnsi="Times New Roman" w:cs="Times New Roman"/>
          <w:color w:val="000000"/>
          <w:sz w:val="28"/>
          <w:szCs w:val="28"/>
          <w:lang w:eastAsia="uk-UA"/>
        </w:rPr>
        <w:t>f</w:t>
      </w:r>
      <w:r w:rsidRPr="00162C33">
        <w:rPr>
          <w:rFonts w:ascii="Times New Roman" w:eastAsia="Times New Roman" w:hAnsi="Times New Roman" w:cs="Times New Roman"/>
          <w:color w:val="000000"/>
          <w:sz w:val="28"/>
          <w:szCs w:val="28"/>
          <w:lang w:val="uk-UA" w:eastAsia="uk-UA"/>
        </w:rPr>
        <w:t xml:space="preserve">0, це пояснюється відсутністю суворої вибірковості до основної частоті Г-образних </w:t>
      </w:r>
      <w:r w:rsidRPr="00162C33">
        <w:rPr>
          <w:rFonts w:ascii="Times New Roman" w:eastAsia="Times New Roman" w:hAnsi="Times New Roman" w:cs="Times New Roman"/>
          <w:color w:val="000000"/>
          <w:sz w:val="28"/>
          <w:szCs w:val="28"/>
          <w:lang w:eastAsia="uk-UA"/>
        </w:rPr>
        <w:t>R</w:t>
      </w:r>
      <w:r w:rsidRPr="00162C33">
        <w:rPr>
          <w:rFonts w:ascii="Times New Roman" w:eastAsia="Times New Roman" w:hAnsi="Times New Roman" w:cs="Times New Roman"/>
          <w:color w:val="000000"/>
          <w:sz w:val="28"/>
          <w:szCs w:val="28"/>
          <w:lang w:val="uk-UA" w:eastAsia="uk-UA"/>
        </w:rPr>
        <w:t>С-ланцюгів.</w:t>
      </w:r>
      <w:r w:rsidRPr="00162C33">
        <w:rPr>
          <w:rFonts w:ascii="Times New Roman" w:eastAsia="Times New Roman" w:hAnsi="Times New Roman" w:cs="Times New Roman"/>
          <w:color w:val="000000"/>
          <w:sz w:val="28"/>
          <w:szCs w:val="28"/>
          <w:lang w:eastAsia="uk-UA"/>
        </w:rPr>
        <w:t> </w:t>
      </w:r>
    </w:p>
    <w:p w:rsidR="00B00DB3" w:rsidRPr="00162C33"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noProof/>
          <w:color w:val="000000"/>
          <w:sz w:val="28"/>
          <w:szCs w:val="28"/>
        </w:rPr>
        <w:drawing>
          <wp:anchor distT="0" distB="0" distL="114300" distR="114300" simplePos="0" relativeHeight="251620864" behindDoc="0" locked="0" layoutInCell="1" allowOverlap="1">
            <wp:simplePos x="0" y="0"/>
            <wp:positionH relativeFrom="column">
              <wp:posOffset>399415</wp:posOffset>
            </wp:positionH>
            <wp:positionV relativeFrom="paragraph">
              <wp:posOffset>254000</wp:posOffset>
            </wp:positionV>
            <wp:extent cx="5191125" cy="1962150"/>
            <wp:effectExtent l="19050" t="0" r="9525" b="0"/>
            <wp:wrapSquare wrapText="bothSides"/>
            <wp:docPr id="18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6" cstate="print"/>
                    <a:srcRect/>
                    <a:stretch>
                      <a:fillRect/>
                    </a:stretch>
                  </pic:blipFill>
                  <pic:spPr bwMode="auto">
                    <a:xfrm>
                      <a:off x="0" y="0"/>
                      <a:ext cx="5191125" cy="1962150"/>
                    </a:xfrm>
                    <a:prstGeom prst="rect">
                      <a:avLst/>
                    </a:prstGeom>
                    <a:noFill/>
                    <a:ln w="9525">
                      <a:noFill/>
                      <a:miter lim="800000"/>
                      <a:headEnd/>
                      <a:tailEnd/>
                    </a:ln>
                  </pic:spPr>
                </pic:pic>
              </a:graphicData>
            </a:graphic>
          </wp:anchor>
        </w:drawing>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3F4D10" w:rsidRPr="003E5F0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shd w:val="clear" w:color="auto" w:fill="FFFFFF"/>
          <w:lang w:val="uk-UA" w:eastAsia="uk-UA"/>
        </w:rPr>
        <w:br/>
      </w:r>
      <w:r w:rsidRPr="00162C33">
        <w:rPr>
          <w:rFonts w:ascii="Times New Roman" w:eastAsia="Times New Roman" w:hAnsi="Times New Roman" w:cs="Times New Roman"/>
          <w:color w:val="000000"/>
          <w:sz w:val="28"/>
          <w:szCs w:val="28"/>
          <w:shd w:val="clear" w:color="auto" w:fill="FFFFFF"/>
          <w:lang w:val="uk-UA" w:eastAsia="uk-UA"/>
        </w:rPr>
        <w:br/>
      </w:r>
      <w:r w:rsidR="00865759">
        <w:rPr>
          <w:rFonts w:ascii="Times New Roman" w:eastAsia="Times New Roman" w:hAnsi="Times New Roman" w:cs="Times New Roman"/>
          <w:color w:val="000000"/>
          <w:sz w:val="28"/>
          <w:szCs w:val="28"/>
          <w:lang w:eastAsia="uk-UA"/>
        </w:rPr>
        <w:t>Рис. </w:t>
      </w:r>
      <w:r w:rsidR="00865759">
        <w:rPr>
          <w:rFonts w:ascii="Times New Roman" w:eastAsia="Times New Roman" w:hAnsi="Times New Roman" w:cs="Times New Roman"/>
          <w:color w:val="000000"/>
          <w:sz w:val="28"/>
          <w:szCs w:val="28"/>
          <w:lang w:val="uk-UA" w:eastAsia="uk-UA"/>
        </w:rPr>
        <w:t xml:space="preserve">4 – </w:t>
      </w:r>
      <w:r w:rsidRPr="00162C33">
        <w:rPr>
          <w:rFonts w:ascii="Times New Roman" w:eastAsia="Times New Roman" w:hAnsi="Times New Roman" w:cs="Times New Roman"/>
          <w:color w:val="000000"/>
          <w:sz w:val="28"/>
          <w:szCs w:val="28"/>
          <w:lang w:eastAsia="uk-UA"/>
        </w:rPr>
        <w:t> RС-автогенератор з мостом Вина: а - схема автогенератора; б - амплітудно-частотна і фазочастотная характеристики мосту Вина. </w:t>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003F4D10" w:rsidRPr="00162C33">
        <w:rPr>
          <w:rFonts w:ascii="Times New Roman" w:eastAsia="Times New Roman" w:hAnsi="Times New Roman" w:cs="Times New Roman"/>
          <w:color w:val="000000"/>
          <w:sz w:val="28"/>
          <w:szCs w:val="28"/>
          <w:lang w:val="uk-UA" w:eastAsia="uk-UA"/>
        </w:rPr>
        <w:lastRenderedPageBreak/>
        <w:tab/>
      </w:r>
      <w:r w:rsidRPr="00162C33">
        <w:rPr>
          <w:rFonts w:ascii="Times New Roman" w:eastAsia="Times New Roman" w:hAnsi="Times New Roman" w:cs="Times New Roman"/>
          <w:color w:val="000000"/>
          <w:sz w:val="28"/>
          <w:szCs w:val="28"/>
          <w:lang w:eastAsia="uk-UA"/>
        </w:rPr>
        <w:t>Для зменшення шунтуючого впливу RC-ланцюгів зворотного зв'язку вводять додатковий каскад - істоковий повторювач. Включення джерельній повторювача (рис.</w:t>
      </w:r>
      <w:r w:rsidR="00865759">
        <w:rPr>
          <w:rFonts w:ascii="Times New Roman" w:eastAsia="Times New Roman" w:hAnsi="Times New Roman" w:cs="Times New Roman"/>
          <w:color w:val="000000"/>
          <w:sz w:val="28"/>
          <w:szCs w:val="28"/>
          <w:lang w:val="uk-UA" w:eastAsia="uk-UA"/>
        </w:rPr>
        <w:t>4</w:t>
      </w:r>
      <w:r w:rsidRPr="00162C33">
        <w:rPr>
          <w:rFonts w:ascii="Times New Roman" w:eastAsia="Times New Roman" w:hAnsi="Times New Roman" w:cs="Times New Roman"/>
          <w:color w:val="000000"/>
          <w:sz w:val="28"/>
          <w:szCs w:val="28"/>
          <w:lang w:eastAsia="uk-UA"/>
        </w:rPr>
        <w:t>, в) дозволяє виконати умову балансу фаз і в той же час практично виключити вплив ланцюга зворотного зв'язку на коефіцієнт підсилення підсилювача. Для поліпшення форми генеруючих коливань в автогенератори, схеми яких зображені на рис. 2, а, в, вводять негативний зворотний зв'язок, що здійснюється за допомогою резистора Rи. RC-автогенератор з мостом Вина складається з двох каскадів RС-підсилювача і ланцюга зворотного з</w:t>
      </w:r>
      <w:r w:rsidR="00865759">
        <w:rPr>
          <w:rFonts w:ascii="Times New Roman" w:eastAsia="Times New Roman" w:hAnsi="Times New Roman" w:cs="Times New Roman"/>
          <w:color w:val="000000"/>
          <w:sz w:val="28"/>
          <w:szCs w:val="28"/>
          <w:lang w:eastAsia="uk-UA"/>
        </w:rPr>
        <w:t>в'язку, що є мостом Вина (рис.</w:t>
      </w:r>
      <w:r w:rsidR="00865759">
        <w:rPr>
          <w:rFonts w:ascii="Times New Roman" w:eastAsia="Times New Roman" w:hAnsi="Times New Roman" w:cs="Times New Roman"/>
          <w:color w:val="000000"/>
          <w:sz w:val="28"/>
          <w:szCs w:val="28"/>
          <w:lang w:val="uk-UA" w:eastAsia="uk-UA"/>
        </w:rPr>
        <w:t>4</w:t>
      </w:r>
      <w:r w:rsidRPr="00162C33">
        <w:rPr>
          <w:rFonts w:ascii="Times New Roman" w:eastAsia="Times New Roman" w:hAnsi="Times New Roman" w:cs="Times New Roman"/>
          <w:color w:val="000000"/>
          <w:sz w:val="28"/>
          <w:szCs w:val="28"/>
          <w:lang w:eastAsia="uk-UA"/>
        </w:rPr>
        <w:t>, а)</w:t>
      </w:r>
      <w:r w:rsidR="003F4D10" w:rsidRPr="00162C33">
        <w:rPr>
          <w:rFonts w:ascii="Times New Roman" w:eastAsia="Times New Roman" w:hAnsi="Times New Roman" w:cs="Times New Roman"/>
          <w:color w:val="000000"/>
          <w:sz w:val="28"/>
          <w:szCs w:val="28"/>
          <w:lang w:val="uk-UA" w:eastAsia="uk-UA"/>
        </w:rPr>
        <w:t>.</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Цей генератор зібраний на біполярних транзисторах. Міст Вина складається з резисторів R1, R2 і конденсаторів C1, C2. На частоті fo = 1 / (2πRC), де R = R1 = R2, а С = С1 = С2, міст Вина має коефіцієнт передачі β = 1 / 3 і нульовий кут зсуву фаз (рис. 3.3, б). Двохкаскадний підсилювач в широкому діапазоні частот, як відомо, визначається частотною і фазовою характеристиками, має постійний коефіцієнт посилення багато більше одиниці і кут зсуву фаз між вхідним і вихідним напругами, рівний нулю. Це дозволяє в смузі пропускання підсилювача підтримувати умови самозбудження автогенератора при регулюванні частоти коливань. При такому регулюванні треба змінювати якого опору обох резисторів, або ємності обох конденсаторів мосту Віна.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color w:val="000000"/>
          <w:sz w:val="28"/>
          <w:szCs w:val="28"/>
          <w:lang w:val="uk-UA" w:eastAsia="uk-UA"/>
        </w:rPr>
        <w:t xml:space="preserve">Слід зазначити, що в порівнянні навіть з </w:t>
      </w:r>
      <w:r w:rsidRPr="00162C33">
        <w:rPr>
          <w:rFonts w:ascii="Times New Roman" w:eastAsia="Times New Roman" w:hAnsi="Times New Roman" w:cs="Times New Roman"/>
          <w:color w:val="000000"/>
          <w:sz w:val="28"/>
          <w:szCs w:val="28"/>
          <w:lang w:eastAsia="uk-UA"/>
        </w:rPr>
        <w:t>LC</w:t>
      </w:r>
      <w:r w:rsidRPr="00162C33">
        <w:rPr>
          <w:rFonts w:ascii="Times New Roman" w:eastAsia="Times New Roman" w:hAnsi="Times New Roman" w:cs="Times New Roman"/>
          <w:color w:val="000000"/>
          <w:sz w:val="28"/>
          <w:szCs w:val="28"/>
          <w:lang w:val="uk-UA" w:eastAsia="uk-UA"/>
        </w:rPr>
        <w:t>-автогенератора, виконаними за схемою</w:t>
      </w:r>
      <w:r w:rsidRPr="00162C33">
        <w:rPr>
          <w:rFonts w:ascii="Times New Roman" w:eastAsia="Times New Roman" w:hAnsi="Times New Roman" w:cs="Times New Roman"/>
          <w:color w:val="000000"/>
          <w:sz w:val="28"/>
          <w:szCs w:val="28"/>
          <w:lang w:eastAsia="uk-UA"/>
        </w:rPr>
        <w:t> </w:t>
      </w:r>
      <w:r w:rsidRPr="00162C33">
        <w:rPr>
          <w:rFonts w:ascii="Times New Roman" w:eastAsia="Times New Roman" w:hAnsi="Times New Roman" w:cs="Times New Roman"/>
          <w:color w:val="000000"/>
          <w:sz w:val="28"/>
          <w:szCs w:val="28"/>
          <w:lang w:val="uk-UA" w:eastAsia="uk-UA"/>
        </w:rPr>
        <w:t>індуктивного трьохточкового, автогенератор, що розглядається забезпечує більш просту перебудову частот в більш широкому діапазоні їх зміни.</w:t>
      </w:r>
      <w:r w:rsidRPr="00162C33">
        <w:rPr>
          <w:rFonts w:ascii="Times New Roman" w:eastAsia="Times New Roman" w:hAnsi="Times New Roman" w:cs="Times New Roman"/>
          <w:color w:val="000000"/>
          <w:sz w:val="28"/>
          <w:szCs w:val="28"/>
          <w:lang w:eastAsia="uk-UA"/>
        </w:rPr>
        <w:t xml:space="preserve"> З цієї причини RС-автогенератор з мостом Віна частіше за інших автогенераторів застосовують для отримання синусоїдальних коливань у діапазоні частот 1 - 107 Гц. У автогенератора з мостом Віна підсилювач повинен мати коефіцієнт посилення K ≥ 3. У двокаскадного підсилювачі, що застосовується в даному випадку, коефіцієнт посилення зазвичай значно більше трьох; отже, форма синусоїдальних коливанні може бути дуже спотворена. Щоб уникнути цього вводять додатково негативний зворотний зв'язок, що суттєво </w:t>
      </w:r>
      <w:r w:rsidRPr="00162C33">
        <w:rPr>
          <w:rFonts w:ascii="Times New Roman" w:eastAsia="Times New Roman" w:hAnsi="Times New Roman" w:cs="Times New Roman"/>
          <w:color w:val="000000"/>
          <w:sz w:val="28"/>
          <w:szCs w:val="28"/>
          <w:lang w:eastAsia="uk-UA"/>
        </w:rPr>
        <w:lastRenderedPageBreak/>
        <w:t>підвищує стабільність роботи автогенератора. Негативний зворотний зв'язок подається за допомогою терморезистора R3 і резистора RЕ1. У разі збільшення амплітуди вихідної напруги автогенератора за рахунок змін параметрів транзисторів, напруги живлення або інших причин струм через терморезистор R3 зростає, а його опір зменшується. У результаті зростає падіння напруги на резисторі RЕ1 і коефіцієнт посилення першого каскаду знижується, що призводить до зменшення амплітуди вихідної напруги автогенератора.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noProof/>
          <w:color w:val="000000"/>
          <w:sz w:val="28"/>
          <w:szCs w:val="28"/>
        </w:rPr>
        <w:drawing>
          <wp:anchor distT="0" distB="0" distL="114300" distR="114300" simplePos="0" relativeHeight="251618816" behindDoc="0" locked="0" layoutInCell="1" allowOverlap="1">
            <wp:simplePos x="0" y="0"/>
            <wp:positionH relativeFrom="column">
              <wp:align>left</wp:align>
            </wp:positionH>
            <wp:positionV relativeFrom="paragraph">
              <wp:posOffset>158115</wp:posOffset>
            </wp:positionV>
            <wp:extent cx="3143250" cy="2781300"/>
            <wp:effectExtent l="19050" t="0" r="0" b="0"/>
            <wp:wrapSquare wrapText="bothSides"/>
            <wp:docPr id="18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7" cstate="print"/>
                    <a:srcRect/>
                    <a:stretch>
                      <a:fillRect/>
                    </a:stretch>
                  </pic:blipFill>
                  <pic:spPr bwMode="auto">
                    <a:xfrm>
                      <a:off x="0" y="0"/>
                      <a:ext cx="3143250" cy="2781300"/>
                    </a:xfrm>
                    <a:prstGeom prst="rect">
                      <a:avLst/>
                    </a:prstGeom>
                    <a:noFill/>
                    <a:ln w="9525">
                      <a:noFill/>
                      <a:miter lim="800000"/>
                      <a:headEnd/>
                      <a:tailEnd/>
                    </a:ln>
                  </pic:spPr>
                </pic:pic>
              </a:graphicData>
            </a:graphic>
          </wp:anchor>
        </w:drawing>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EC0E9C"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Ри</w:t>
      </w:r>
      <w:r w:rsidR="00865759">
        <w:rPr>
          <w:rFonts w:ascii="Times New Roman" w:eastAsia="Times New Roman" w:hAnsi="Times New Roman" w:cs="Times New Roman"/>
          <w:color w:val="000000"/>
          <w:sz w:val="28"/>
          <w:szCs w:val="28"/>
          <w:lang w:eastAsia="uk-UA"/>
        </w:rPr>
        <w:t>с. </w:t>
      </w:r>
      <w:r w:rsidR="00865759">
        <w:rPr>
          <w:rFonts w:ascii="Times New Roman" w:eastAsia="Times New Roman" w:hAnsi="Times New Roman" w:cs="Times New Roman"/>
          <w:color w:val="000000"/>
          <w:sz w:val="28"/>
          <w:szCs w:val="28"/>
          <w:lang w:val="uk-UA" w:eastAsia="uk-UA"/>
        </w:rPr>
        <w:t>5</w:t>
      </w:r>
      <w:r w:rsidRPr="00162C33">
        <w:rPr>
          <w:rFonts w:ascii="Times New Roman" w:eastAsia="Times New Roman" w:hAnsi="Times New Roman" w:cs="Times New Roman"/>
          <w:color w:val="000000"/>
          <w:sz w:val="28"/>
          <w:szCs w:val="28"/>
          <w:lang w:eastAsia="uk-UA"/>
        </w:rPr>
        <w:t>. Схема RC-автогенератора з мостом Він</w:t>
      </w:r>
      <w:r w:rsidR="003F4D10" w:rsidRPr="00162C33">
        <w:rPr>
          <w:rFonts w:ascii="Times New Roman" w:eastAsia="Times New Roman" w:hAnsi="Times New Roman" w:cs="Times New Roman"/>
          <w:color w:val="000000"/>
          <w:sz w:val="28"/>
          <w:szCs w:val="28"/>
          <w:lang w:eastAsia="uk-UA"/>
        </w:rPr>
        <w:t>а на операційному підсилювачі </w:t>
      </w:r>
    </w:p>
    <w:p w:rsidR="003F4D10" w:rsidRPr="00162C33"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3F4D10" w:rsidRPr="00162C33"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eastAsia="uk-UA"/>
        </w:rPr>
        <w:t>На рис. </w:t>
      </w:r>
      <w:r>
        <w:rPr>
          <w:rFonts w:ascii="Times New Roman" w:eastAsia="Times New Roman" w:hAnsi="Times New Roman" w:cs="Times New Roman"/>
          <w:color w:val="000000"/>
          <w:sz w:val="28"/>
          <w:szCs w:val="28"/>
          <w:lang w:val="uk-UA" w:eastAsia="uk-UA"/>
        </w:rPr>
        <w:t>5</w:t>
      </w:r>
      <w:r w:rsidR="00B00DB3" w:rsidRPr="00162C33">
        <w:rPr>
          <w:rFonts w:ascii="Times New Roman" w:eastAsia="Times New Roman" w:hAnsi="Times New Roman" w:cs="Times New Roman"/>
          <w:color w:val="000000"/>
          <w:sz w:val="28"/>
          <w:szCs w:val="28"/>
          <w:lang w:eastAsia="uk-UA"/>
        </w:rPr>
        <w:t xml:space="preserve"> зображена принципова схема RС-автогенератора з мостом Віна, в якій замість двокаскадного підсилювача включений операційний підсилювач. Робота його нічим не відрізняється від роботи автогенератора, виконаного за схемою рис. 3, а. </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xml:space="preserve">У такому генераторі міст Віна включають між вихідним виходом ЗЗ і його неінвертіруюючим входом, чим досягається введення позитивного зворотного зв'язку. Резистори R3, R4 і R5, що з'єднують вихід з інвертуєчим входом ОП, є ланкою негативного зворотного зв'язку. Якщо резистори R4 і R5 визначають необхідний коефіцієнт підсилення підсилювача, то терморезистор R3 стабілізує амплітуду і знижує нелінійні спотворення вихідного напруги (якщо взяти ЗУ </w:t>
      </w:r>
      <w:r w:rsidRPr="00162C33">
        <w:rPr>
          <w:rFonts w:ascii="Times New Roman" w:eastAsia="Times New Roman" w:hAnsi="Times New Roman" w:cs="Times New Roman"/>
          <w:color w:val="000000"/>
          <w:sz w:val="28"/>
          <w:szCs w:val="28"/>
          <w:lang w:eastAsia="uk-UA"/>
        </w:rPr>
        <w:lastRenderedPageBreak/>
        <w:t>типу 140УД7, опору змінних резисторів R1 = R2 = 50 кОм, ємності конденсаторів C1 = C2 = = 3300 пФ, опору R4 = 8,2 кОм і R5 = 10 кОм, то автогенератор зможе давати синусоїдальні коливання в діапазоні від 1 до 10 кГц). RC-автогенератор з симетричним подвійним Т-подібним мостом, схема якого наведена на рис. 3.5, а, містить два каскади підсилювача (на транзисторах Т2 і Т3), емітерний повторювач (на транзисторі T1), ланцюг позитивного частотно-незалежної зворотного зв'язку (на резисторі RПОС) і ланцюг негативного зворотного зв'язку, що є симетричним подвійним Т-подібним мостом.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color w:val="000000"/>
          <w:sz w:val="28"/>
          <w:szCs w:val="28"/>
          <w:lang w:val="uk-UA" w:eastAsia="uk-UA"/>
        </w:rPr>
        <w:t>Ланцюг позитивного зворотного зв'язку включають між колектором підсилювача на транзисторі Т3 і базою емітерного повторювача, що забезпечує виконання умови балансу фаз.</w:t>
      </w:r>
      <w:r w:rsidRPr="00162C33">
        <w:rPr>
          <w:rFonts w:ascii="Times New Roman" w:eastAsia="Times New Roman" w:hAnsi="Times New Roman" w:cs="Times New Roman"/>
          <w:color w:val="000000"/>
          <w:sz w:val="28"/>
          <w:szCs w:val="28"/>
          <w:lang w:eastAsia="uk-UA"/>
        </w:rPr>
        <w:t> Таке включення створює кут зсуву фаз, рівний 180 °, що є умовою виникнення негативного зворотного зв'язку. </w:t>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r w:rsidRPr="00162C33">
        <w:rPr>
          <w:rFonts w:ascii="Times New Roman" w:eastAsia="Times New Roman" w:hAnsi="Times New Roman" w:cs="Times New Roman"/>
          <w:noProof/>
          <w:color w:val="000000"/>
          <w:sz w:val="28"/>
          <w:szCs w:val="28"/>
        </w:rPr>
        <w:drawing>
          <wp:anchor distT="0" distB="0" distL="114300" distR="114300" simplePos="0" relativeHeight="251619840" behindDoc="0" locked="0" layoutInCell="1" allowOverlap="1">
            <wp:simplePos x="0" y="0"/>
            <wp:positionH relativeFrom="column">
              <wp:align>left</wp:align>
            </wp:positionH>
            <wp:positionV relativeFrom="paragraph">
              <wp:posOffset>119380</wp:posOffset>
            </wp:positionV>
            <wp:extent cx="2486025" cy="2158365"/>
            <wp:effectExtent l="19050" t="0" r="9525" b="0"/>
            <wp:wrapSquare wrapText="bothSides"/>
            <wp:docPr id="18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8" cstate="print"/>
                    <a:srcRect/>
                    <a:stretch>
                      <a:fillRect/>
                    </a:stretch>
                  </pic:blipFill>
                  <pic:spPr bwMode="auto">
                    <a:xfrm>
                      <a:off x="0" y="0"/>
                      <a:ext cx="2486025" cy="2158365"/>
                    </a:xfrm>
                    <a:prstGeom prst="rect">
                      <a:avLst/>
                    </a:prstGeom>
                    <a:noFill/>
                    <a:ln w="9525">
                      <a:noFill/>
                      <a:miter lim="800000"/>
                      <a:headEnd/>
                      <a:tailEnd/>
                    </a:ln>
                  </pic:spPr>
                </pic:pic>
              </a:graphicData>
            </a:graphic>
          </wp:anchor>
        </w:drawing>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00A07058" w:rsidRPr="00162C33">
        <w:rPr>
          <w:rFonts w:ascii="Times New Roman" w:eastAsia="Times New Roman" w:hAnsi="Times New Roman" w:cs="Times New Roman"/>
          <w:color w:val="000000"/>
          <w:sz w:val="28"/>
          <w:szCs w:val="28"/>
          <w:lang w:val="uk-UA" w:eastAsia="uk-UA"/>
        </w:rPr>
        <w:tab/>
      </w:r>
      <w:r w:rsidR="00865759">
        <w:rPr>
          <w:rFonts w:ascii="Times New Roman" w:eastAsia="Times New Roman" w:hAnsi="Times New Roman" w:cs="Times New Roman"/>
          <w:color w:val="000000"/>
          <w:sz w:val="28"/>
          <w:szCs w:val="28"/>
          <w:lang w:eastAsia="uk-UA"/>
        </w:rPr>
        <w:t>Рис. </w:t>
      </w:r>
      <w:r w:rsidR="00865759">
        <w:rPr>
          <w:rFonts w:ascii="Times New Roman" w:eastAsia="Times New Roman" w:hAnsi="Times New Roman" w:cs="Times New Roman"/>
          <w:color w:val="000000"/>
          <w:sz w:val="28"/>
          <w:szCs w:val="28"/>
          <w:lang w:val="uk-UA" w:eastAsia="uk-UA"/>
        </w:rPr>
        <w:t>6</w:t>
      </w:r>
      <w:r w:rsidRPr="00162C33">
        <w:rPr>
          <w:rFonts w:ascii="Times New Roman" w:eastAsia="Times New Roman" w:hAnsi="Times New Roman" w:cs="Times New Roman"/>
          <w:color w:val="000000"/>
          <w:sz w:val="28"/>
          <w:szCs w:val="28"/>
          <w:lang w:eastAsia="uk-UA"/>
        </w:rPr>
        <w:t>. RС-автогенератор з симетричним подвійним Т-подібним мостом: а - схема автогенератора; б - амплітудно-частотна характ</w:t>
      </w:r>
      <w:r w:rsidR="00A07058" w:rsidRPr="00162C33">
        <w:rPr>
          <w:rFonts w:ascii="Times New Roman" w:eastAsia="Times New Roman" w:hAnsi="Times New Roman" w:cs="Times New Roman"/>
          <w:color w:val="000000"/>
          <w:sz w:val="28"/>
          <w:szCs w:val="28"/>
          <w:lang w:eastAsia="uk-UA"/>
        </w:rPr>
        <w:t>еристика подвійного Т-подібного</w:t>
      </w:r>
      <w:r w:rsidR="00A07058"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мосту.</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При відключенні ланцюга негативного зворотного зв'язку в генераторі буде виконуватися умова балансу амплітуд для широкого частотного діапазону, що визначається частотною характеристикою підсилювача, і виникнуть автоколивання, форма яких різко відрізнятиметься від синусоїдальної.</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lastRenderedPageBreak/>
        <w:t> При включенні подвійного Т-подібного мосту в якості ланцюга негативного зворотного зв'язку умова балансу амплітуд буде виконуватися тільки для однієї частоти.</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w:t>
      </w:r>
      <w:r w:rsidRPr="00162C33">
        <w:rPr>
          <w:rFonts w:ascii="Times New Roman" w:eastAsia="Times New Roman" w:hAnsi="Times New Roman" w:cs="Times New Roman"/>
          <w:color w:val="000000"/>
          <w:sz w:val="28"/>
          <w:szCs w:val="28"/>
          <w:lang w:val="uk-UA" w:eastAsia="uk-UA"/>
        </w:rPr>
        <w:t xml:space="preserve">Це пояснюється тим, що подвійний Т-подібний міст не пропускає гармонійну складову з частотою </w:t>
      </w:r>
      <w:r w:rsidRPr="00162C33">
        <w:rPr>
          <w:rFonts w:ascii="Times New Roman" w:eastAsia="Times New Roman" w:hAnsi="Times New Roman" w:cs="Times New Roman"/>
          <w:color w:val="000000"/>
          <w:sz w:val="28"/>
          <w:szCs w:val="28"/>
          <w:lang w:eastAsia="uk-UA"/>
        </w:rPr>
        <w:t>f</w:t>
      </w:r>
      <w:r w:rsidRPr="00162C33">
        <w:rPr>
          <w:rFonts w:ascii="Times New Roman" w:eastAsia="Times New Roman" w:hAnsi="Times New Roman" w:cs="Times New Roman"/>
          <w:color w:val="000000"/>
          <w:sz w:val="28"/>
          <w:szCs w:val="28"/>
          <w:lang w:val="uk-UA" w:eastAsia="uk-UA"/>
        </w:rPr>
        <w:t xml:space="preserve">о (рис. 3.5, б), внаслідок чого умова балансу амплітуд буде виконуватися тільки для частоти </w:t>
      </w:r>
      <w:r w:rsidRPr="00162C33">
        <w:rPr>
          <w:rFonts w:ascii="Times New Roman" w:eastAsia="Times New Roman" w:hAnsi="Times New Roman" w:cs="Times New Roman"/>
          <w:color w:val="000000"/>
          <w:sz w:val="28"/>
          <w:szCs w:val="28"/>
          <w:lang w:eastAsia="uk-UA"/>
        </w:rPr>
        <w:t>f</w:t>
      </w:r>
      <w:r w:rsidRPr="00162C33">
        <w:rPr>
          <w:rFonts w:ascii="Times New Roman" w:eastAsia="Times New Roman" w:hAnsi="Times New Roman" w:cs="Times New Roman"/>
          <w:color w:val="000000"/>
          <w:sz w:val="28"/>
          <w:szCs w:val="28"/>
          <w:lang w:val="uk-UA" w:eastAsia="uk-UA"/>
        </w:rPr>
        <w:t xml:space="preserve">о, а для всіх інших частот коефіцієнт посилення підсилювача знизиться і твір | </w:t>
      </w:r>
      <w:r w:rsidRPr="00162C33">
        <w:rPr>
          <w:rFonts w:ascii="Times New Roman" w:eastAsia="Times New Roman" w:hAnsi="Times New Roman" w:cs="Times New Roman"/>
          <w:color w:val="000000"/>
          <w:sz w:val="28"/>
          <w:szCs w:val="28"/>
          <w:lang w:eastAsia="uk-UA"/>
        </w:rPr>
        <w:t>K </w:t>
      </w:r>
      <w:r w:rsidRPr="00162C33">
        <w:rPr>
          <w:rFonts w:ascii="Times New Roman" w:eastAsia="Times New Roman" w:hAnsi="Times New Roman" w:cs="Times New Roman"/>
          <w:color w:val="000000"/>
          <w:sz w:val="28"/>
          <w:szCs w:val="28"/>
          <w:lang w:val="uk-UA" w:eastAsia="uk-UA"/>
        </w:rPr>
        <w:t xml:space="preserve">| | </w:t>
      </w:r>
      <w:r w:rsidRPr="00162C33">
        <w:rPr>
          <w:rFonts w:ascii="Times New Roman" w:eastAsia="Times New Roman" w:hAnsi="Times New Roman" w:cs="Times New Roman"/>
          <w:color w:val="000000"/>
          <w:sz w:val="28"/>
          <w:szCs w:val="28"/>
          <w:lang w:eastAsia="uk-UA"/>
        </w:rPr>
        <w:t>β</w:t>
      </w:r>
      <w:r w:rsidRPr="00162C33">
        <w:rPr>
          <w:rFonts w:ascii="Times New Roman" w:eastAsia="Times New Roman" w:hAnsi="Times New Roman" w:cs="Times New Roman"/>
          <w:color w:val="000000"/>
          <w:sz w:val="28"/>
          <w:szCs w:val="28"/>
          <w:lang w:val="uk-UA" w:eastAsia="uk-UA"/>
        </w:rPr>
        <w:t xml:space="preserve"> | буде менше одиниці.</w:t>
      </w:r>
      <w:r w:rsidRPr="00162C33">
        <w:rPr>
          <w:rFonts w:ascii="Times New Roman" w:eastAsia="Times New Roman" w:hAnsi="Times New Roman" w:cs="Times New Roman"/>
          <w:color w:val="000000"/>
          <w:sz w:val="28"/>
          <w:szCs w:val="28"/>
          <w:lang w:eastAsia="uk-UA"/>
        </w:rPr>
        <w:t> Регулювання частоти коливань автогенератора здійснюють зміною або опорів всіх резисторів, або ємностей всіх конденсаторів подвійного Т-подібного мосту. В іншому випадку порушаться виборчі властивості мосту. У даній схемі частота генерації fo = 1 / (2πRC).</w:t>
      </w:r>
    </w:p>
    <w:p w:rsidR="00865759"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color w:val="000000"/>
          <w:sz w:val="28"/>
          <w:szCs w:val="28"/>
          <w:lang w:eastAsia="uk-UA"/>
        </w:rPr>
        <w:t>Якщо включити подвійний Т-подібний міст в схему автогенератора без емітерного повторювача, то міст буде сильно шунтувати підсилювачем і умови самозбудження порушаться. </w:t>
      </w:r>
    </w:p>
    <w:p w:rsidR="00B00DB3" w:rsidRPr="00865759"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val="uk-UA" w:eastAsia="uk-UA"/>
        </w:rPr>
      </w:pPr>
      <w:r w:rsidRPr="00162C33">
        <w:rPr>
          <w:rFonts w:ascii="Times New Roman" w:eastAsia="Times New Roman" w:hAnsi="Times New Roman" w:cs="Times New Roman"/>
          <w:noProof/>
          <w:color w:val="000000"/>
          <w:sz w:val="28"/>
          <w:szCs w:val="28"/>
        </w:rPr>
        <w:drawing>
          <wp:anchor distT="0" distB="0" distL="114300" distR="114300" simplePos="0" relativeHeight="251621888" behindDoc="0" locked="0" layoutInCell="1" allowOverlap="1">
            <wp:simplePos x="0" y="0"/>
            <wp:positionH relativeFrom="column">
              <wp:posOffset>699770</wp:posOffset>
            </wp:positionH>
            <wp:positionV relativeFrom="paragraph">
              <wp:posOffset>1187450</wp:posOffset>
            </wp:positionV>
            <wp:extent cx="3333750" cy="2000250"/>
            <wp:effectExtent l="19050" t="0" r="0" b="0"/>
            <wp:wrapSquare wrapText="bothSides"/>
            <wp:docPr id="18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8" cstate="print"/>
                    <a:srcRect/>
                    <a:stretch>
                      <a:fillRect/>
                    </a:stretch>
                  </pic:blipFill>
                  <pic:spPr bwMode="auto">
                    <a:xfrm>
                      <a:off x="0" y="0"/>
                      <a:ext cx="3333750" cy="2000250"/>
                    </a:xfrm>
                    <a:prstGeom prst="rect">
                      <a:avLst/>
                    </a:prstGeom>
                    <a:noFill/>
                    <a:ln w="9525">
                      <a:noFill/>
                      <a:miter lim="800000"/>
                      <a:headEnd/>
                      <a:tailEnd/>
                    </a:ln>
                  </pic:spPr>
                </pic:pic>
              </a:graphicData>
            </a:graphic>
          </wp:anchor>
        </w:drawing>
      </w:r>
      <w:r w:rsidR="00B00DB3" w:rsidRPr="00162C33">
        <w:rPr>
          <w:rFonts w:ascii="Times New Roman" w:eastAsia="Times New Roman" w:hAnsi="Times New Roman" w:cs="Times New Roman"/>
          <w:color w:val="000000"/>
          <w:sz w:val="28"/>
          <w:szCs w:val="28"/>
          <w:lang w:eastAsia="uk-UA"/>
        </w:rPr>
        <w:t>За допомогою несиметричного подвійного Т-подібного мосту можна створити автогенератор на одному каскаді (або на непарній кількості каскадів) з коефіцієнтом посилення K ≥ 11 (рис.</w:t>
      </w:r>
      <w:r w:rsidR="00865759">
        <w:rPr>
          <w:rFonts w:ascii="Times New Roman" w:eastAsia="Times New Roman" w:hAnsi="Times New Roman" w:cs="Times New Roman"/>
          <w:color w:val="000000"/>
          <w:sz w:val="28"/>
          <w:szCs w:val="28"/>
          <w:lang w:val="uk-UA" w:eastAsia="uk-UA"/>
        </w:rPr>
        <w:t>7</w:t>
      </w:r>
      <w:r w:rsidR="00B00DB3" w:rsidRPr="00162C33">
        <w:rPr>
          <w:rFonts w:ascii="Times New Roman" w:eastAsia="Times New Roman" w:hAnsi="Times New Roman" w:cs="Times New Roman"/>
          <w:color w:val="000000"/>
          <w:sz w:val="28"/>
          <w:szCs w:val="28"/>
          <w:lang w:eastAsia="uk-UA"/>
        </w:rPr>
        <w:t>). </w:t>
      </w:r>
      <w:r w:rsidR="00B00DB3"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color w:val="000000"/>
          <w:sz w:val="28"/>
          <w:szCs w:val="28"/>
          <w:lang w:eastAsia="uk-UA"/>
        </w:rPr>
        <w:br/>
      </w: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eastAsia="uk-UA"/>
        </w:rPr>
      </w:pPr>
    </w:p>
    <w:p w:rsidR="003F4D10" w:rsidRPr="00162C33"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3F4D10" w:rsidRPr="00162C33"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3F4D10" w:rsidRPr="00162C33"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3F4D10" w:rsidRPr="00162C33"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eastAsia="uk-UA"/>
        </w:rPr>
        <w:t xml:space="preserve">Рис </w:t>
      </w:r>
      <w:r>
        <w:rPr>
          <w:rFonts w:ascii="Times New Roman" w:eastAsia="Times New Roman" w:hAnsi="Times New Roman" w:cs="Times New Roman"/>
          <w:color w:val="000000"/>
          <w:sz w:val="28"/>
          <w:szCs w:val="28"/>
          <w:lang w:val="uk-UA" w:eastAsia="uk-UA"/>
        </w:rPr>
        <w:t xml:space="preserve">7 – </w:t>
      </w:r>
      <w:r w:rsidR="00B00DB3" w:rsidRPr="00162C33">
        <w:rPr>
          <w:rFonts w:ascii="Times New Roman" w:eastAsia="Times New Roman" w:hAnsi="Times New Roman" w:cs="Times New Roman"/>
          <w:color w:val="000000"/>
          <w:sz w:val="28"/>
          <w:szCs w:val="28"/>
          <w:lang w:eastAsia="uk-UA"/>
        </w:rPr>
        <w:t>Схема RС-автогенератора з несиметричн</w:t>
      </w:r>
      <w:r w:rsidR="00A07058" w:rsidRPr="00162C33">
        <w:rPr>
          <w:rFonts w:ascii="Times New Roman" w:eastAsia="Times New Roman" w:hAnsi="Times New Roman" w:cs="Times New Roman"/>
          <w:color w:val="000000"/>
          <w:sz w:val="28"/>
          <w:szCs w:val="28"/>
          <w:lang w:eastAsia="uk-UA"/>
        </w:rPr>
        <w:t>им подвійним Т-подібним</w:t>
      </w:r>
      <w:r w:rsidR="00A07058" w:rsidRPr="00162C33">
        <w:rPr>
          <w:rFonts w:ascii="Times New Roman" w:eastAsia="Times New Roman" w:hAnsi="Times New Roman" w:cs="Times New Roman"/>
          <w:color w:val="000000"/>
          <w:sz w:val="28"/>
          <w:szCs w:val="28"/>
          <w:lang w:val="uk-UA" w:eastAsia="uk-UA"/>
        </w:rPr>
        <w:tab/>
      </w:r>
      <w:r w:rsidR="00A07058" w:rsidRPr="00162C33">
        <w:rPr>
          <w:rFonts w:ascii="Times New Roman" w:eastAsia="Times New Roman" w:hAnsi="Times New Roman" w:cs="Times New Roman"/>
          <w:color w:val="000000"/>
          <w:sz w:val="28"/>
          <w:szCs w:val="28"/>
          <w:lang w:val="uk-UA" w:eastAsia="uk-UA"/>
        </w:rPr>
        <w:tab/>
      </w:r>
      <w:r w:rsidR="00EC0E9C" w:rsidRPr="00162C33">
        <w:rPr>
          <w:rFonts w:ascii="Times New Roman" w:eastAsia="Times New Roman" w:hAnsi="Times New Roman" w:cs="Times New Roman"/>
          <w:color w:val="000000"/>
          <w:sz w:val="28"/>
          <w:szCs w:val="28"/>
          <w:lang w:eastAsia="uk-UA"/>
        </w:rPr>
        <w:t>мостом </w:t>
      </w:r>
    </w:p>
    <w:p w:rsidR="003F4D10" w:rsidRPr="00162C33" w:rsidRDefault="003F4D10"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xml:space="preserve">У такому автогенератора подвійний Т-подібний міст включають як ланцюг негативного зворотного зв'язку. При виконанні умов С1 = С2 = С, С3 = С / 0,207, </w:t>
      </w:r>
      <w:r w:rsidRPr="00162C33">
        <w:rPr>
          <w:rFonts w:ascii="Times New Roman" w:eastAsia="Times New Roman" w:hAnsi="Times New Roman" w:cs="Times New Roman"/>
          <w:color w:val="000000"/>
          <w:sz w:val="28"/>
          <w:szCs w:val="28"/>
          <w:lang w:eastAsia="uk-UA"/>
        </w:rPr>
        <w:lastRenderedPageBreak/>
        <w:t>R1 = R2 = R, R3 = 0,207 R кут зсуву фаз між вхідним і вихідним напругами моста складе 180 ° при коефіцієнті передачі β = 1 / 11. Частота коливань в автогенератора рис. 6 fo = 1 / (2πRC). </w:t>
      </w:r>
    </w:p>
    <w:p w:rsidR="00865759" w:rsidRDefault="00865759" w:rsidP="00865759">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Схема RС-автогенератора на операційному підсилювачі з подвійним Т-подібним мостом зображена на рис. </w:t>
      </w:r>
      <w:r>
        <w:rPr>
          <w:rFonts w:ascii="Times New Roman" w:eastAsia="Times New Roman" w:hAnsi="Times New Roman" w:cs="Times New Roman"/>
          <w:color w:val="000000"/>
          <w:sz w:val="28"/>
          <w:szCs w:val="28"/>
          <w:lang w:val="uk-UA" w:eastAsia="uk-UA"/>
        </w:rPr>
        <w:t>8</w:t>
      </w:r>
      <w:r w:rsidRPr="00162C33">
        <w:rPr>
          <w:rFonts w:ascii="Times New Roman" w:eastAsia="Times New Roman" w:hAnsi="Times New Roman" w:cs="Times New Roman"/>
          <w:color w:val="000000"/>
          <w:sz w:val="28"/>
          <w:szCs w:val="28"/>
          <w:lang w:eastAsia="uk-UA"/>
        </w:rPr>
        <w:t>. </w:t>
      </w:r>
    </w:p>
    <w:p w:rsidR="00865759"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865759"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865759"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865759"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noProof/>
          <w:color w:val="000000"/>
          <w:sz w:val="28"/>
          <w:szCs w:val="28"/>
        </w:rPr>
        <w:drawing>
          <wp:anchor distT="0" distB="0" distL="114300" distR="114300" simplePos="0" relativeHeight="251622912" behindDoc="0" locked="0" layoutInCell="1" allowOverlap="1">
            <wp:simplePos x="0" y="0"/>
            <wp:positionH relativeFrom="column">
              <wp:posOffset>837565</wp:posOffset>
            </wp:positionH>
            <wp:positionV relativeFrom="paragraph">
              <wp:posOffset>180975</wp:posOffset>
            </wp:positionV>
            <wp:extent cx="3600450" cy="2438400"/>
            <wp:effectExtent l="19050" t="0" r="0" b="0"/>
            <wp:wrapSquare wrapText="bothSides"/>
            <wp:docPr id="18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9" cstate="print"/>
                    <a:srcRect/>
                    <a:stretch>
                      <a:fillRect/>
                    </a:stretch>
                  </pic:blipFill>
                  <pic:spPr bwMode="auto">
                    <a:xfrm>
                      <a:off x="0" y="0"/>
                      <a:ext cx="3600450" cy="2438400"/>
                    </a:xfrm>
                    <a:prstGeom prst="rect">
                      <a:avLst/>
                    </a:prstGeom>
                    <a:noFill/>
                    <a:ln w="9525">
                      <a:noFill/>
                      <a:miter lim="800000"/>
                      <a:headEnd/>
                      <a:tailEnd/>
                    </a:ln>
                  </pic:spPr>
                </pic:pic>
              </a:graphicData>
            </a:graphic>
          </wp:anchor>
        </w:drawing>
      </w:r>
    </w:p>
    <w:p w:rsidR="00865759"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865759" w:rsidRPr="00865759"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EC0E9C" w:rsidRPr="00162C33" w:rsidRDefault="00EC0E9C"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EC0E9C" w:rsidRPr="00162C33" w:rsidRDefault="00EC0E9C"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EC0E9C" w:rsidRPr="00162C33" w:rsidRDefault="00EC0E9C"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EC0E9C" w:rsidRPr="00162C33" w:rsidRDefault="00EC0E9C"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B00DB3"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eastAsia="uk-UA"/>
        </w:rPr>
        <w:br/>
      </w:r>
    </w:p>
    <w:p w:rsidR="00A07058" w:rsidRPr="00162C33"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eastAsia="uk-UA"/>
        </w:rPr>
        <w:t>Рис. </w:t>
      </w:r>
      <w:r>
        <w:rPr>
          <w:rFonts w:ascii="Times New Roman" w:eastAsia="Times New Roman" w:hAnsi="Times New Roman" w:cs="Times New Roman"/>
          <w:color w:val="000000"/>
          <w:sz w:val="28"/>
          <w:szCs w:val="28"/>
          <w:lang w:val="uk-UA" w:eastAsia="uk-UA"/>
        </w:rPr>
        <w:t>8</w:t>
      </w:r>
      <w:r w:rsidR="00B00DB3" w:rsidRPr="00162C33">
        <w:rPr>
          <w:rFonts w:ascii="Times New Roman" w:eastAsia="Times New Roman" w:hAnsi="Times New Roman" w:cs="Times New Roman"/>
          <w:color w:val="000000"/>
          <w:sz w:val="28"/>
          <w:szCs w:val="28"/>
          <w:lang w:eastAsia="uk-UA"/>
        </w:rPr>
        <w:t>. Схема RС-автогенератора на опера</w:t>
      </w:r>
      <w:r w:rsidR="003F4D10" w:rsidRPr="00162C33">
        <w:rPr>
          <w:rFonts w:ascii="Times New Roman" w:eastAsia="Times New Roman" w:hAnsi="Times New Roman" w:cs="Times New Roman"/>
          <w:color w:val="000000"/>
          <w:sz w:val="28"/>
          <w:szCs w:val="28"/>
          <w:lang w:eastAsia="uk-UA"/>
        </w:rPr>
        <w:t>ційному підсилювачі з подвійним</w:t>
      </w:r>
      <w:r w:rsidR="003F4D10"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color w:val="000000"/>
          <w:sz w:val="28"/>
          <w:szCs w:val="28"/>
          <w:lang w:eastAsia="uk-UA"/>
        </w:rPr>
        <w:t>Т-подібним</w:t>
      </w:r>
      <w:r w:rsidR="003F4D10"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color w:val="000000"/>
          <w:sz w:val="28"/>
          <w:szCs w:val="28"/>
          <w:lang w:eastAsia="uk-UA"/>
        </w:rPr>
        <w:t>мостом </w:t>
      </w:r>
      <w:r w:rsidR="00B00DB3" w:rsidRPr="00162C33">
        <w:rPr>
          <w:rFonts w:ascii="Times New Roman" w:eastAsia="Times New Roman" w:hAnsi="Times New Roman" w:cs="Times New Roman"/>
          <w:color w:val="000000"/>
          <w:sz w:val="28"/>
          <w:szCs w:val="28"/>
          <w:shd w:val="clear" w:color="auto" w:fill="FFFFFF"/>
          <w:lang w:eastAsia="uk-UA"/>
        </w:rPr>
        <w:br/>
      </w:r>
      <w:r w:rsidR="00B00DB3"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b/>
          <w:color w:val="C00000"/>
          <w:sz w:val="28"/>
          <w:szCs w:val="28"/>
          <w:lang w:eastAsia="uk-UA"/>
        </w:rPr>
        <w:t>4. RC-генератор на ОП  з послідовно-паралельним  RC-ланцюгом</w:t>
      </w:r>
      <w:r w:rsidR="00B00DB3"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color w:val="000000"/>
          <w:sz w:val="28"/>
          <w:szCs w:val="28"/>
          <w:lang w:eastAsia="uk-UA"/>
        </w:rPr>
        <w:br/>
        <w:t> </w:t>
      </w:r>
      <w:r w:rsidR="00B00DB3" w:rsidRPr="00162C33">
        <w:rPr>
          <w:rFonts w:ascii="Times New Roman" w:eastAsia="Times New Roman" w:hAnsi="Times New Roman" w:cs="Times New Roman"/>
          <w:noProof/>
          <w:color w:val="000000"/>
          <w:sz w:val="28"/>
          <w:szCs w:val="28"/>
        </w:rPr>
        <w:drawing>
          <wp:inline distT="0" distB="0" distL="0" distR="0">
            <wp:extent cx="4772025" cy="1447800"/>
            <wp:effectExtent l="19050" t="0" r="9525" b="0"/>
            <wp:docPr id="186" name="Рисунок 696" descr="C:\Documents and Settings\Администратор\Рабочий стол\ген гар кол\Генераторы гармонических колебаний_files\Image18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6" descr="C:\Documents and Settings\Администратор\Рабочий стол\ген гар кол\Генераторы гармонических колебаний_files\Image18I.gif"/>
                    <pic:cNvPicPr>
                      <a:picLocks noChangeAspect="1" noChangeArrowheads="1"/>
                    </pic:cNvPicPr>
                  </pic:nvPicPr>
                  <pic:blipFill>
                    <a:blip r:embed="rId200" cstate="email">
                      <a:lum bright="-20000" contrast="4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772025" cy="1447800"/>
                    </a:xfrm>
                    <a:prstGeom prst="rect">
                      <a:avLst/>
                    </a:prstGeom>
                    <a:noFill/>
                    <a:ln w="9525">
                      <a:noFill/>
                      <a:miter lim="800000"/>
                      <a:headEnd/>
                      <a:tailEnd/>
                    </a:ln>
                  </pic:spPr>
                </pic:pic>
              </a:graphicData>
            </a:graphic>
          </wp:inline>
        </w:drawing>
      </w:r>
      <w:r w:rsidR="00B00DB3" w:rsidRPr="00162C33">
        <w:rPr>
          <w:rFonts w:ascii="Times New Roman" w:eastAsia="Times New Roman" w:hAnsi="Times New Roman" w:cs="Times New Roman"/>
          <w:color w:val="000000"/>
          <w:sz w:val="28"/>
          <w:szCs w:val="28"/>
          <w:lang w:eastAsia="uk-UA"/>
        </w:rPr>
        <w:br/>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Рис.</w:t>
      </w:r>
      <w:r w:rsidRPr="00162C33">
        <w:rPr>
          <w:rFonts w:ascii="Times New Roman" w:eastAsia="Times New Roman" w:hAnsi="Times New Roman" w:cs="Times New Roman"/>
          <w:color w:val="000000"/>
          <w:sz w:val="28"/>
          <w:szCs w:val="28"/>
          <w:lang w:eastAsia="uk-UA"/>
        </w:rPr>
        <w:t> </w:t>
      </w:r>
      <w:r w:rsidR="00865759">
        <w:rPr>
          <w:rFonts w:ascii="Times New Roman" w:eastAsia="Times New Roman" w:hAnsi="Times New Roman" w:cs="Times New Roman"/>
          <w:color w:val="000000"/>
          <w:sz w:val="28"/>
          <w:szCs w:val="28"/>
          <w:lang w:val="uk-UA" w:eastAsia="uk-UA"/>
        </w:rPr>
        <w:t>9</w:t>
      </w:r>
      <w:r w:rsidRPr="00162C33">
        <w:rPr>
          <w:rFonts w:ascii="Times New Roman" w:eastAsia="Times New Roman" w:hAnsi="Times New Roman" w:cs="Times New Roman"/>
          <w:color w:val="000000"/>
          <w:sz w:val="28"/>
          <w:szCs w:val="28"/>
          <w:lang w:val="uk-UA" w:eastAsia="uk-UA"/>
        </w:rPr>
        <w:t xml:space="preserve"> - Принципова схема генератора з послідовно-паралельним  </w:t>
      </w:r>
      <w:r w:rsidRPr="00162C33">
        <w:rPr>
          <w:rFonts w:ascii="Times New Roman" w:eastAsia="Times New Roman" w:hAnsi="Times New Roman" w:cs="Times New Roman"/>
          <w:color w:val="000000"/>
          <w:sz w:val="28"/>
          <w:szCs w:val="28"/>
          <w:lang w:eastAsia="uk-UA"/>
        </w:rPr>
        <w:t>RC</w:t>
      </w:r>
      <w:r w:rsidR="003F4D10" w:rsidRPr="00162C33">
        <w:rPr>
          <w:rFonts w:ascii="Times New Roman" w:eastAsia="Times New Roman" w:hAnsi="Times New Roman" w:cs="Times New Roman"/>
          <w:color w:val="000000"/>
          <w:sz w:val="28"/>
          <w:szCs w:val="28"/>
          <w:lang w:val="uk-UA" w:eastAsia="uk-UA"/>
        </w:rPr>
        <w:t>-ланцюгом</w:t>
      </w:r>
      <w:r w:rsidR="003F4D10"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на</w:t>
      </w:r>
      <w:r w:rsidR="003F4D10"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ОП</w:t>
      </w:r>
      <w:r w:rsidRPr="00162C33">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color w:val="000000"/>
          <w:sz w:val="28"/>
          <w:szCs w:val="28"/>
          <w:lang w:eastAsia="uk-UA"/>
        </w:rPr>
        <w:lastRenderedPageBreak/>
        <w:t> </w:t>
      </w:r>
      <w:r w:rsidRPr="00162C33">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noProof/>
          <w:color w:val="000000"/>
          <w:sz w:val="28"/>
          <w:szCs w:val="28"/>
        </w:rPr>
        <w:drawing>
          <wp:inline distT="0" distB="0" distL="0" distR="0">
            <wp:extent cx="3171825" cy="1504950"/>
            <wp:effectExtent l="19050" t="0" r="9525" b="0"/>
            <wp:docPr id="187" name="Рисунок 697" descr="C:\Documents and Settings\Администратор\Рабочий стол\ген гар кол\Генераторы гармонических колебаний_files\Image18J.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7" descr="C:\Documents and Settings\Администратор\Рабочий стол\ген гар кол\Генераторы гармонических колебаний_files\Image18J.gif"/>
                    <pic:cNvPicPr>
                      <a:picLocks noChangeAspect="1" noChangeArrowheads="1"/>
                    </pic:cNvPicPr>
                  </pic:nvPicPr>
                  <pic:blipFill>
                    <a:blip r:embed="rId201"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171825" cy="1504950"/>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val="uk-UA" w:eastAsia="uk-UA"/>
        </w:rPr>
        <w:br/>
        <w:t>Рис.</w:t>
      </w:r>
      <w:r w:rsidRPr="00162C33">
        <w:rPr>
          <w:rFonts w:ascii="Times New Roman" w:eastAsia="Times New Roman" w:hAnsi="Times New Roman" w:cs="Times New Roman"/>
          <w:color w:val="000000"/>
          <w:sz w:val="28"/>
          <w:szCs w:val="28"/>
          <w:lang w:eastAsia="uk-UA"/>
        </w:rPr>
        <w:t> </w:t>
      </w:r>
      <w:r w:rsidR="00865759">
        <w:rPr>
          <w:rFonts w:ascii="Times New Roman" w:eastAsia="Times New Roman" w:hAnsi="Times New Roman" w:cs="Times New Roman"/>
          <w:color w:val="000000"/>
          <w:sz w:val="28"/>
          <w:szCs w:val="28"/>
          <w:lang w:val="uk-UA" w:eastAsia="uk-UA"/>
        </w:rPr>
        <w:t>10</w:t>
      </w:r>
      <w:r w:rsidR="00413CA7" w:rsidRPr="00162C33">
        <w:rPr>
          <w:rFonts w:ascii="Times New Roman" w:eastAsia="Times New Roman" w:hAnsi="Times New Roman" w:cs="Times New Roman"/>
          <w:color w:val="000000"/>
          <w:sz w:val="28"/>
          <w:szCs w:val="28"/>
          <w:lang w:val="uk-UA" w:eastAsia="uk-UA"/>
        </w:rPr>
        <w:t>-Частотна</w:t>
      </w:r>
      <w:r w:rsidR="00413CA7" w:rsidRPr="00162C33">
        <w:rPr>
          <w:rFonts w:ascii="Times New Roman" w:eastAsia="Times New Roman" w:hAnsi="Times New Roman" w:cs="Times New Roman"/>
          <w:color w:val="000000"/>
          <w:sz w:val="28"/>
          <w:szCs w:val="28"/>
          <w:lang w:val="uk-UA" w:eastAsia="uk-UA"/>
        </w:rPr>
        <w:tab/>
        <w:t>характеристика</w:t>
      </w:r>
      <w:r w:rsidR="00413CA7"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RC</w:t>
      </w:r>
      <w:r w:rsidRPr="00162C33">
        <w:rPr>
          <w:rFonts w:ascii="Times New Roman" w:eastAsia="Times New Roman" w:hAnsi="Times New Roman" w:cs="Times New Roman"/>
          <w:color w:val="000000"/>
          <w:sz w:val="28"/>
          <w:szCs w:val="28"/>
          <w:lang w:val="uk-UA" w:eastAsia="uk-UA"/>
        </w:rPr>
        <w:t>-ланцюга</w:t>
      </w:r>
      <w:r w:rsidRPr="00162C33">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color w:val="000000"/>
          <w:sz w:val="28"/>
          <w:szCs w:val="28"/>
          <w:lang w:val="uk-UA" w:eastAsia="uk-UA"/>
        </w:rPr>
        <w:br/>
        <w:t xml:space="preserve">Так як послідовно-паралельна ланцюг має на частоті настроювання </w:t>
      </w:r>
      <w:r w:rsidRPr="00162C33">
        <w:rPr>
          <w:rFonts w:ascii="Times New Roman" w:eastAsia="Times New Roman" w:hAnsi="Times New Roman" w:cs="Times New Roman"/>
          <w:color w:val="000000"/>
          <w:sz w:val="28"/>
          <w:szCs w:val="28"/>
          <w:lang w:eastAsia="uk-UA"/>
        </w:rPr>
        <w:t>ω</w:t>
      </w:r>
      <w:r w:rsidRPr="00162C33">
        <w:rPr>
          <w:rFonts w:ascii="Times New Roman" w:eastAsia="Times New Roman" w:hAnsi="Times New Roman" w:cs="Times New Roman"/>
          <w:color w:val="000000"/>
          <w:sz w:val="28"/>
          <w:szCs w:val="28"/>
          <w:lang w:val="uk-UA" w:eastAsia="uk-UA"/>
        </w:rPr>
        <w:t xml:space="preserve">0 коефіцієнт передачі </w:t>
      </w:r>
      <w:r w:rsidRPr="00162C33">
        <w:rPr>
          <w:rFonts w:ascii="Times New Roman" w:eastAsia="Times New Roman" w:hAnsi="Times New Roman" w:cs="Times New Roman"/>
          <w:color w:val="000000"/>
          <w:sz w:val="28"/>
          <w:szCs w:val="28"/>
          <w:lang w:eastAsia="uk-UA"/>
        </w:rPr>
        <w:t>β</w:t>
      </w:r>
      <w:r w:rsidRPr="00162C33">
        <w:rPr>
          <w:rFonts w:ascii="Times New Roman" w:eastAsia="Times New Roman" w:hAnsi="Times New Roman" w:cs="Times New Roman"/>
          <w:color w:val="000000"/>
          <w:sz w:val="28"/>
          <w:szCs w:val="28"/>
          <w:lang w:val="uk-UA" w:eastAsia="uk-UA"/>
        </w:rPr>
        <w:t>0 = 1/</w:t>
      </w:r>
      <w:r w:rsidRPr="00162C33">
        <w:rPr>
          <w:rFonts w:ascii="Times New Roman" w:eastAsia="Times New Roman" w:hAnsi="Times New Roman" w:cs="Times New Roman"/>
          <w:color w:val="000000"/>
          <w:sz w:val="28"/>
          <w:szCs w:val="28"/>
          <w:lang w:eastAsia="uk-UA"/>
        </w:rPr>
        <w:t>RC</w:t>
      </w:r>
      <w:r w:rsidRPr="00162C33">
        <w:rPr>
          <w:rFonts w:ascii="Times New Roman" w:eastAsia="Times New Roman" w:hAnsi="Times New Roman" w:cs="Times New Roman"/>
          <w:color w:val="000000"/>
          <w:sz w:val="28"/>
          <w:szCs w:val="28"/>
          <w:lang w:val="uk-UA" w:eastAsia="uk-UA"/>
        </w:rPr>
        <w:t xml:space="preserve">, то умова балансу амплітуд Кн ∙ </w:t>
      </w:r>
      <w:r w:rsidRPr="00162C33">
        <w:rPr>
          <w:rFonts w:ascii="Times New Roman" w:eastAsia="Times New Roman" w:hAnsi="Times New Roman" w:cs="Times New Roman"/>
          <w:color w:val="000000"/>
          <w:sz w:val="28"/>
          <w:szCs w:val="28"/>
          <w:lang w:eastAsia="uk-UA"/>
        </w:rPr>
        <w:t>β</w:t>
      </w:r>
      <w:r w:rsidR="003F4D10" w:rsidRPr="00162C33">
        <w:rPr>
          <w:rFonts w:ascii="Times New Roman" w:eastAsia="Times New Roman" w:hAnsi="Times New Roman" w:cs="Times New Roman"/>
          <w:color w:val="000000"/>
          <w:sz w:val="28"/>
          <w:szCs w:val="28"/>
          <w:lang w:val="uk-UA" w:eastAsia="uk-UA"/>
        </w:rPr>
        <w:t>0 = 1 запишеться</w:t>
      </w:r>
      <w:r w:rsidR="003F4D10"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як</w:t>
      </w:r>
      <w:r w:rsidRPr="00162C33">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color w:val="000000"/>
          <w:sz w:val="28"/>
          <w:szCs w:val="28"/>
          <w:lang w:val="uk-UA" w:eastAsia="uk-UA"/>
        </w:rPr>
        <w:br/>
      </w:r>
      <w:r w:rsidR="003F4D10" w:rsidRPr="00162C33">
        <w:rPr>
          <w:rFonts w:ascii="Times New Roman" w:eastAsia="Times New Roman" w:hAnsi="Times New Roman" w:cs="Times New Roman"/>
          <w:color w:val="000000"/>
          <w:sz w:val="28"/>
          <w:szCs w:val="28"/>
          <w:lang w:val="uk-UA" w:eastAsia="uk-UA"/>
        </w:rPr>
        <w:tab/>
      </w:r>
      <w:r w:rsidR="003F4D10" w:rsidRPr="00162C33">
        <w:rPr>
          <w:rFonts w:ascii="Times New Roman" w:eastAsia="Times New Roman" w:hAnsi="Times New Roman" w:cs="Times New Roman"/>
          <w:color w:val="000000"/>
          <w:sz w:val="28"/>
          <w:szCs w:val="28"/>
          <w:lang w:val="uk-UA" w:eastAsia="uk-UA"/>
        </w:rPr>
        <w:tab/>
      </w:r>
      <w:r w:rsidR="003F4D10" w:rsidRPr="00162C33">
        <w:rPr>
          <w:rFonts w:ascii="Times New Roman" w:eastAsia="Times New Roman" w:hAnsi="Times New Roman" w:cs="Times New Roman"/>
          <w:color w:val="000000"/>
          <w:sz w:val="28"/>
          <w:szCs w:val="28"/>
          <w:lang w:val="uk-UA" w:eastAsia="uk-UA"/>
        </w:rPr>
        <w:tab/>
      </w:r>
      <w:r w:rsidR="003F4D10"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noProof/>
          <w:color w:val="000000"/>
          <w:sz w:val="28"/>
          <w:szCs w:val="28"/>
        </w:rPr>
        <w:drawing>
          <wp:inline distT="0" distB="0" distL="0" distR="0">
            <wp:extent cx="1257300" cy="495300"/>
            <wp:effectExtent l="19050" t="0" r="0" b="0"/>
            <wp:docPr id="188" name="Рисунок 701" descr="C:\Documents and Settings\Администратор\Рабочий стол\ген гар кол\Генераторы гармонических колебаний_files\Image18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1" descr="C:\Documents and Settings\Администратор\Рабочий стол\ген гар кол\Генераторы гармонических колебаний_files\Image18M.gif"/>
                    <pic:cNvPicPr>
                      <a:picLocks noChangeAspect="1" noChangeArrowheads="1"/>
                    </pic:cNvPicPr>
                  </pic:nvPicPr>
                  <pic:blipFill>
                    <a:blip r:embed="rId202" cstate="print">
                      <a:lum bright="10000"/>
                    </a:blip>
                    <a:srcRect/>
                    <a:stretch>
                      <a:fillRect/>
                    </a:stretch>
                  </pic:blipFill>
                  <pic:spPr bwMode="auto">
                    <a:xfrm>
                      <a:off x="0" y="0"/>
                      <a:ext cx="1257300" cy="495300"/>
                    </a:xfrm>
                    <a:prstGeom prst="rect">
                      <a:avLst/>
                    </a:prstGeom>
                    <a:noFill/>
                    <a:ln w="9525">
                      <a:noFill/>
                      <a:miter lim="800000"/>
                      <a:headEnd/>
                      <a:tailEnd/>
                    </a:ln>
                  </pic:spPr>
                </pic:pic>
              </a:graphicData>
            </a:graphic>
          </wp:inline>
        </w:drawing>
      </w:r>
      <w:r w:rsidR="00413CA7" w:rsidRPr="00162C33">
        <w:rPr>
          <w:rFonts w:ascii="Times New Roman" w:eastAsia="Times New Roman" w:hAnsi="Times New Roman" w:cs="Times New Roman"/>
          <w:color w:val="000000"/>
          <w:sz w:val="28"/>
          <w:szCs w:val="28"/>
          <w:lang w:val="uk-UA" w:eastAsia="uk-UA"/>
        </w:rPr>
        <w:br/>
      </w:r>
      <w:r w:rsidR="00413CA7" w:rsidRPr="00162C33">
        <w:rPr>
          <w:rFonts w:ascii="Times New Roman" w:eastAsia="Times New Roman" w:hAnsi="Times New Roman" w:cs="Times New Roman"/>
          <w:color w:val="000000"/>
          <w:sz w:val="28"/>
          <w:szCs w:val="28"/>
          <w:lang w:val="uk-UA" w:eastAsia="uk-UA"/>
        </w:rPr>
        <w:br/>
        <w:t>звідки</w:t>
      </w:r>
      <w:r w:rsidR="00413CA7"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R</w:t>
      </w:r>
      <w:r w:rsidR="003F4D10" w:rsidRPr="00162C33">
        <w:rPr>
          <w:rFonts w:ascii="Times New Roman" w:eastAsia="Times New Roman" w:hAnsi="Times New Roman" w:cs="Times New Roman"/>
          <w:color w:val="000000"/>
          <w:sz w:val="28"/>
          <w:szCs w:val="28"/>
          <w:lang w:val="uk-UA" w:eastAsia="uk-UA"/>
        </w:rPr>
        <w:t xml:space="preserve">2 = </w:t>
      </w:r>
      <w:r w:rsidRPr="00162C33">
        <w:rPr>
          <w:rFonts w:ascii="Times New Roman" w:eastAsia="Times New Roman" w:hAnsi="Times New Roman" w:cs="Times New Roman"/>
          <w:color w:val="000000"/>
          <w:sz w:val="28"/>
          <w:szCs w:val="28"/>
          <w:lang w:val="uk-UA" w:eastAsia="uk-UA"/>
        </w:rPr>
        <w:t>2</w:t>
      </w:r>
      <w:r w:rsidRPr="00162C33">
        <w:rPr>
          <w:rFonts w:ascii="Times New Roman" w:eastAsia="Times New Roman" w:hAnsi="Times New Roman" w:cs="Times New Roman"/>
          <w:color w:val="000000"/>
          <w:sz w:val="28"/>
          <w:szCs w:val="28"/>
          <w:lang w:eastAsia="uk-UA"/>
        </w:rPr>
        <w:t>R</w:t>
      </w:r>
      <w:r w:rsidR="003F4D10" w:rsidRPr="00162C33">
        <w:rPr>
          <w:rFonts w:ascii="Times New Roman" w:eastAsia="Times New Roman" w:hAnsi="Times New Roman" w:cs="Times New Roman"/>
          <w:color w:val="000000"/>
          <w:sz w:val="28"/>
          <w:szCs w:val="28"/>
          <w:lang w:val="uk-UA" w:eastAsia="uk-UA"/>
        </w:rPr>
        <w:t>1</w:t>
      </w:r>
      <w:r w:rsidR="003F4D10" w:rsidRPr="00162C33">
        <w:rPr>
          <w:rFonts w:ascii="Times New Roman" w:eastAsia="Times New Roman" w:hAnsi="Times New Roman" w:cs="Times New Roman"/>
          <w:color w:val="000000"/>
          <w:sz w:val="28"/>
          <w:szCs w:val="28"/>
          <w:lang w:val="uk-UA" w:eastAsia="uk-UA"/>
        </w:rPr>
        <w:tab/>
        <w:t>і</w:t>
      </w:r>
      <w:r w:rsidR="003F4D10" w:rsidRPr="00162C33">
        <w:rPr>
          <w:rFonts w:ascii="Times New Roman" w:eastAsia="Times New Roman" w:hAnsi="Times New Roman" w:cs="Times New Roman"/>
          <w:color w:val="000000"/>
          <w:sz w:val="28"/>
          <w:szCs w:val="28"/>
          <w:lang w:val="uk-UA" w:eastAsia="uk-UA"/>
        </w:rPr>
        <w:tab/>
        <w:t>К =</w:t>
      </w:r>
      <w:r w:rsidR="003F4D10" w:rsidRPr="00162C33">
        <w:rPr>
          <w:rFonts w:ascii="Times New Roman" w:eastAsia="Times New Roman" w:hAnsi="Times New Roman" w:cs="Times New Roman"/>
          <w:color w:val="000000"/>
          <w:sz w:val="28"/>
          <w:szCs w:val="28"/>
          <w:lang w:val="uk-UA" w:eastAsia="uk-UA"/>
        </w:rPr>
        <w:tab/>
        <w:t>3.</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xml:space="preserve">Регулювання частоти в цьому генераторі здійснюється одночасною зміною опорів </w:t>
      </w:r>
      <w:r w:rsidRPr="00162C33">
        <w:rPr>
          <w:rFonts w:ascii="Times New Roman" w:eastAsia="Times New Roman" w:hAnsi="Times New Roman" w:cs="Times New Roman"/>
          <w:color w:val="000000"/>
          <w:sz w:val="28"/>
          <w:szCs w:val="28"/>
          <w:lang w:eastAsia="uk-UA"/>
        </w:rPr>
        <w:t>R</w:t>
      </w:r>
      <w:r w:rsidRPr="00162C33">
        <w:rPr>
          <w:rFonts w:ascii="Times New Roman" w:eastAsia="Times New Roman" w:hAnsi="Times New Roman" w:cs="Times New Roman"/>
          <w:color w:val="000000"/>
          <w:sz w:val="28"/>
          <w:szCs w:val="28"/>
          <w:lang w:val="uk-UA" w:eastAsia="uk-UA"/>
        </w:rPr>
        <w:t xml:space="preserve"> або ємностей С.</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w:t>
      </w:r>
      <w:r w:rsidRPr="00162C33">
        <w:rPr>
          <w:rFonts w:ascii="Times New Roman" w:eastAsia="Times New Roman" w:hAnsi="Times New Roman" w:cs="Times New Roman"/>
          <w:color w:val="000000"/>
          <w:sz w:val="28"/>
          <w:szCs w:val="28"/>
          <w:lang w:val="uk-UA" w:eastAsia="uk-UA"/>
        </w:rPr>
        <w:t xml:space="preserve">Для стабілізації амплітуди генерованих коливань як опір </w:t>
      </w:r>
      <w:r w:rsidRPr="00162C33">
        <w:rPr>
          <w:rFonts w:ascii="Times New Roman" w:eastAsia="Times New Roman" w:hAnsi="Times New Roman" w:cs="Times New Roman"/>
          <w:color w:val="000000"/>
          <w:sz w:val="28"/>
          <w:szCs w:val="28"/>
          <w:lang w:eastAsia="uk-UA"/>
        </w:rPr>
        <w:t>R</w:t>
      </w:r>
      <w:r w:rsidRPr="00162C33">
        <w:rPr>
          <w:rFonts w:ascii="Times New Roman" w:eastAsia="Times New Roman" w:hAnsi="Times New Roman" w:cs="Times New Roman"/>
          <w:color w:val="000000"/>
          <w:sz w:val="28"/>
          <w:szCs w:val="28"/>
          <w:lang w:val="uk-UA" w:eastAsia="uk-UA"/>
        </w:rPr>
        <w:t>1 застосовують терморезистор з позитивним температурним коефіцієнтом.</w:t>
      </w:r>
      <w:r w:rsidRPr="00162C33">
        <w:rPr>
          <w:rFonts w:ascii="Times New Roman" w:eastAsia="Times New Roman" w:hAnsi="Times New Roman" w:cs="Times New Roman"/>
          <w:color w:val="000000"/>
          <w:sz w:val="28"/>
          <w:szCs w:val="28"/>
          <w:lang w:eastAsia="uk-UA"/>
        </w:rPr>
        <w:t> Якщо при цьому амплітуда вихідного сигналу зросте вище встановленого рівня, то зрослий сигнал на виході генератора призведе до збільшення напруги та струму (тобто потужності) на R1.</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w:t>
      </w:r>
      <w:r w:rsidRPr="00162C33">
        <w:rPr>
          <w:rFonts w:ascii="Times New Roman" w:eastAsia="Times New Roman" w:hAnsi="Times New Roman" w:cs="Times New Roman"/>
          <w:color w:val="000000"/>
          <w:sz w:val="28"/>
          <w:szCs w:val="28"/>
          <w:lang w:val="uk-UA" w:eastAsia="uk-UA"/>
        </w:rPr>
        <w:t xml:space="preserve">При нагріванні </w:t>
      </w:r>
      <w:r w:rsidRPr="00162C33">
        <w:rPr>
          <w:rFonts w:ascii="Times New Roman" w:eastAsia="Times New Roman" w:hAnsi="Times New Roman" w:cs="Times New Roman"/>
          <w:color w:val="000000"/>
          <w:sz w:val="28"/>
          <w:szCs w:val="28"/>
          <w:lang w:eastAsia="uk-UA"/>
        </w:rPr>
        <w:t>R</w:t>
      </w:r>
      <w:r w:rsidRPr="00162C33">
        <w:rPr>
          <w:rFonts w:ascii="Times New Roman" w:eastAsia="Times New Roman" w:hAnsi="Times New Roman" w:cs="Times New Roman"/>
          <w:color w:val="000000"/>
          <w:sz w:val="28"/>
          <w:szCs w:val="28"/>
          <w:lang w:val="uk-UA" w:eastAsia="uk-UA"/>
        </w:rPr>
        <w:t>1 його опір зросте й коефіцієнт посилення по неінвертуючий вхід зменшиться (тобто зменшиться нахил амплітудної характеристики підсилювача по неінвертуючий вхід).</w:t>
      </w:r>
      <w:r w:rsidRPr="00162C33">
        <w:rPr>
          <w:rFonts w:ascii="Times New Roman" w:eastAsia="Times New Roman" w:hAnsi="Times New Roman" w:cs="Times New Roman"/>
          <w:color w:val="000000"/>
          <w:sz w:val="28"/>
          <w:szCs w:val="28"/>
          <w:lang w:eastAsia="uk-UA"/>
        </w:rPr>
        <w:t> Це призведе до зменшення амплітуди автоколивань на виході. </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xml:space="preserve">Якщо ж амплітуда автоколивань зменшиться, то потужність виділяється на R1 зменшиться. Його температура також зменшиться, що викличе зменшення його температури. Коефіцієнт посилення зросте, збільшиться нахил </w:t>
      </w:r>
      <w:r w:rsidRPr="00162C33">
        <w:rPr>
          <w:rFonts w:ascii="Times New Roman" w:eastAsia="Times New Roman" w:hAnsi="Times New Roman" w:cs="Times New Roman"/>
          <w:color w:val="000000"/>
          <w:sz w:val="28"/>
          <w:szCs w:val="28"/>
          <w:lang w:eastAsia="uk-UA"/>
        </w:rPr>
        <w:lastRenderedPageBreak/>
        <w:t xml:space="preserve">характеристики, точка перетину характеристик зміститься вгору й забезпечить більшу амплітуду. В якості такого терморезистора можна використовувати </w:t>
      </w:r>
      <w:r w:rsidR="003F4D10" w:rsidRPr="00162C33">
        <w:rPr>
          <w:rFonts w:ascii="Times New Roman" w:eastAsia="Times New Roman" w:hAnsi="Times New Roman" w:cs="Times New Roman"/>
          <w:color w:val="000000"/>
          <w:sz w:val="28"/>
          <w:szCs w:val="28"/>
          <w:lang w:eastAsia="uk-UA"/>
        </w:rPr>
        <w:t>малопотужну лампу розжарювання.</w:t>
      </w:r>
    </w:p>
    <w:p w:rsidR="003F4D10"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Існує безліч ста</w:t>
      </w:r>
      <w:r w:rsidR="003F4D10" w:rsidRPr="00162C33">
        <w:rPr>
          <w:rFonts w:ascii="Times New Roman" w:eastAsia="Times New Roman" w:hAnsi="Times New Roman" w:cs="Times New Roman"/>
          <w:color w:val="000000"/>
          <w:sz w:val="28"/>
          <w:szCs w:val="28"/>
          <w:lang w:val="uk-UA" w:eastAsia="uk-UA"/>
        </w:rPr>
        <w:t>білізаторів амплітуди коливань.</w:t>
      </w:r>
    </w:p>
    <w:p w:rsidR="001D60B4"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Так, наприклад, послідовно з R2 включають двосторонній стабілітрон, який працює як на позитивній, так і на негативній полуволне (рис. 4,1-а.). При цьому, поки амплітуда вихідного сигналу недостігла напруги стабілізації, еквівалентний опір R2 і велике. Тому великий і коефіцієнт підсилення. </w:t>
      </w:r>
    </w:p>
    <w:p w:rsidR="001D60B4"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Це призводить до зростання амплітуди вихідної напруги. При досягненні напруги стабілізації відбувається пробій стабілітрона, еквівалентний опір ланцюга ОС зменшується до виконання умови балансу амплітуд і вихідна напруга стабілізується на цьому рівні</w:t>
      </w:r>
    </w:p>
    <w:p w:rsidR="00413CA7"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 xml:space="preserve">. За допомогою стабілітронів можна </w:t>
      </w:r>
      <w:r w:rsidR="001D60B4" w:rsidRPr="00162C33">
        <w:rPr>
          <w:rFonts w:ascii="Times New Roman" w:eastAsia="Times New Roman" w:hAnsi="Times New Roman" w:cs="Times New Roman"/>
          <w:color w:val="000000"/>
          <w:sz w:val="28"/>
          <w:szCs w:val="28"/>
          <w:lang w:val="uk-UA" w:eastAsia="uk-UA"/>
        </w:rPr>
        <w:t xml:space="preserve">штучно </w:t>
      </w:r>
      <w:r w:rsidRPr="00162C33">
        <w:rPr>
          <w:rFonts w:ascii="Times New Roman" w:eastAsia="Times New Roman" w:hAnsi="Times New Roman" w:cs="Times New Roman"/>
          <w:color w:val="000000"/>
          <w:sz w:val="28"/>
          <w:szCs w:val="28"/>
          <w:lang w:eastAsia="uk-UA"/>
        </w:rPr>
        <w:t>формувати вихідну характеристику генератора, створюючи за допомогою R2 і VС ділянку насичення на амплітудної характе</w:t>
      </w:r>
      <w:r w:rsidR="00413CA7" w:rsidRPr="00162C33">
        <w:rPr>
          <w:rFonts w:ascii="Times New Roman" w:eastAsia="Times New Roman" w:hAnsi="Times New Roman" w:cs="Times New Roman"/>
          <w:color w:val="000000"/>
          <w:sz w:val="28"/>
          <w:szCs w:val="28"/>
          <w:lang w:eastAsia="uk-UA"/>
        </w:rPr>
        <w:t>ристиці, відповідний напрузі.</w:t>
      </w:r>
      <w:r w:rsidR="00413CA7" w:rsidRPr="00162C33">
        <w:rPr>
          <w:rFonts w:ascii="Times New Roman" w:eastAsia="Times New Roman" w:hAnsi="Times New Roman" w:cs="Times New Roman"/>
          <w:color w:val="000000"/>
          <w:sz w:val="28"/>
          <w:szCs w:val="28"/>
          <w:lang w:eastAsia="uk-UA"/>
        </w:rPr>
        <w:br/>
      </w:r>
      <w:r w:rsidR="00413CA7"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noProof/>
          <w:color w:val="000000"/>
          <w:sz w:val="28"/>
          <w:szCs w:val="28"/>
        </w:rPr>
        <w:drawing>
          <wp:inline distT="0" distB="0" distL="0" distR="0">
            <wp:extent cx="3895725" cy="2105025"/>
            <wp:effectExtent l="19050" t="0" r="9525" b="0"/>
            <wp:docPr id="189" name="Рисунок 718" descr="C:\Documents and Settings\Администратор\Рабочий стол\ген гар кол\Генераторы гармонических колебаний_files\Image18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8" descr="C:\Documents and Settings\Администратор\Рабочий стол\ген гар кол\Генераторы гармонических колебаний_files\Image18V.gif"/>
                    <pic:cNvPicPr>
                      <a:picLocks noChangeAspect="1" noChangeArrowheads="1"/>
                    </pic:cNvPicPr>
                  </pic:nvPicPr>
                  <pic:blipFill>
                    <a:blip r:embed="rId203" cstate="email">
                      <a:lum bright="-10000" contrast="4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895725" cy="2105025"/>
                    </a:xfrm>
                    <a:prstGeom prst="rect">
                      <a:avLst/>
                    </a:prstGeom>
                    <a:noFill/>
                    <a:ln w="9525">
                      <a:noFill/>
                      <a:miter lim="800000"/>
                      <a:headEnd/>
                      <a:tailEnd/>
                    </a:ln>
                  </pic:spPr>
                </pic:pic>
              </a:graphicData>
            </a:graphic>
          </wp:inline>
        </w:drawing>
      </w:r>
    </w:p>
    <w:p w:rsidR="00413CA7" w:rsidRPr="00162C33" w:rsidRDefault="00865759"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eastAsia="uk-UA"/>
        </w:rPr>
        <w:t>Рис.</w:t>
      </w:r>
      <w:r>
        <w:rPr>
          <w:rFonts w:ascii="Times New Roman" w:eastAsia="Times New Roman" w:hAnsi="Times New Roman" w:cs="Times New Roman"/>
          <w:color w:val="000000"/>
          <w:sz w:val="28"/>
          <w:szCs w:val="28"/>
          <w:lang w:val="uk-UA" w:eastAsia="uk-UA"/>
        </w:rPr>
        <w:t>11</w:t>
      </w:r>
      <w:r w:rsidR="00B00DB3" w:rsidRPr="00162C33">
        <w:rPr>
          <w:rFonts w:ascii="Times New Roman" w:eastAsia="Times New Roman" w:hAnsi="Times New Roman" w:cs="Times New Roman"/>
          <w:color w:val="000000"/>
          <w:sz w:val="28"/>
          <w:szCs w:val="28"/>
          <w:lang w:eastAsia="uk-UA"/>
        </w:rPr>
        <w:t xml:space="preserve"> - Принципова схема генератора з послід</w:t>
      </w:r>
      <w:r w:rsidR="00413CA7" w:rsidRPr="00162C33">
        <w:rPr>
          <w:rFonts w:ascii="Times New Roman" w:eastAsia="Times New Roman" w:hAnsi="Times New Roman" w:cs="Times New Roman"/>
          <w:color w:val="000000"/>
          <w:sz w:val="28"/>
          <w:szCs w:val="28"/>
          <w:lang w:eastAsia="uk-UA"/>
        </w:rPr>
        <w:t>овно-паралельним RC-ланцюгом на</w:t>
      </w:r>
      <w:r w:rsidR="00413CA7"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color w:val="000000"/>
          <w:sz w:val="28"/>
          <w:szCs w:val="28"/>
          <w:lang w:eastAsia="uk-UA"/>
        </w:rPr>
        <w:t>ОП</w:t>
      </w:r>
      <w:r w:rsidR="00B00DB3" w:rsidRPr="00162C33">
        <w:rPr>
          <w:rFonts w:ascii="Times New Roman" w:eastAsia="Times New Roman" w:hAnsi="Times New Roman" w:cs="Times New Roman"/>
          <w:color w:val="000000"/>
          <w:sz w:val="28"/>
          <w:szCs w:val="28"/>
          <w:lang w:eastAsia="uk-UA"/>
        </w:rPr>
        <w:br/>
        <w:t> </w:t>
      </w:r>
      <w:r w:rsidR="00B00DB3" w:rsidRPr="00162C33">
        <w:rPr>
          <w:rFonts w:ascii="Times New Roman" w:eastAsia="Times New Roman" w:hAnsi="Times New Roman" w:cs="Times New Roman"/>
          <w:color w:val="000000"/>
          <w:sz w:val="28"/>
          <w:szCs w:val="28"/>
          <w:lang w:eastAsia="uk-UA"/>
        </w:rPr>
        <w:br/>
      </w:r>
      <w:r>
        <w:rPr>
          <w:rFonts w:ascii="Times New Roman" w:eastAsia="Times New Roman" w:hAnsi="Times New Roman" w:cs="Times New Roman"/>
          <w:b/>
          <w:color w:val="C00000"/>
          <w:sz w:val="28"/>
          <w:szCs w:val="28"/>
          <w:lang w:val="uk-UA" w:eastAsia="uk-UA"/>
        </w:rPr>
        <w:tab/>
      </w:r>
      <w:r w:rsidR="00B00DB3" w:rsidRPr="00162C33">
        <w:rPr>
          <w:rFonts w:ascii="Times New Roman" w:eastAsia="Times New Roman" w:hAnsi="Times New Roman" w:cs="Times New Roman"/>
          <w:b/>
          <w:color w:val="C00000"/>
          <w:sz w:val="28"/>
          <w:szCs w:val="28"/>
          <w:lang w:eastAsia="uk-UA"/>
        </w:rPr>
        <w:t>5. Схема генератора RC – типу на ОП з фазоповоротним  ланцюгом</w:t>
      </w:r>
      <w:r w:rsidR="00B00DB3" w:rsidRPr="00162C33">
        <w:rPr>
          <w:rFonts w:ascii="Times New Roman" w:eastAsia="Times New Roman" w:hAnsi="Times New Roman" w:cs="Times New Roman"/>
          <w:color w:val="000000"/>
          <w:sz w:val="28"/>
          <w:szCs w:val="28"/>
          <w:lang w:eastAsia="uk-UA"/>
        </w:rPr>
        <w:br/>
      </w:r>
      <w:r w:rsidR="001D60B4"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color w:val="000000"/>
          <w:sz w:val="28"/>
          <w:szCs w:val="28"/>
          <w:lang w:eastAsia="uk-UA"/>
        </w:rPr>
        <w:t xml:space="preserve">Побудувати схему генератора можна застосовуючи частотно залежні ланцюга, які не мають у своїй частотній характеристиці максимумів або мінімумів. При цьому також можна забезпечити </w:t>
      </w:r>
      <w:r w:rsidR="00413CA7" w:rsidRPr="00162C33">
        <w:rPr>
          <w:rFonts w:ascii="Times New Roman" w:eastAsia="Times New Roman" w:hAnsi="Times New Roman" w:cs="Times New Roman"/>
          <w:color w:val="000000"/>
          <w:sz w:val="28"/>
          <w:szCs w:val="28"/>
          <w:lang w:eastAsia="uk-UA"/>
        </w:rPr>
        <w:t xml:space="preserve">виконання умов балансу </w:t>
      </w:r>
      <w:r w:rsidR="00413CA7" w:rsidRPr="00162C33">
        <w:rPr>
          <w:rFonts w:ascii="Times New Roman" w:eastAsia="Times New Roman" w:hAnsi="Times New Roman" w:cs="Times New Roman"/>
          <w:color w:val="000000"/>
          <w:sz w:val="28"/>
          <w:szCs w:val="28"/>
          <w:lang w:eastAsia="uk-UA"/>
        </w:rPr>
        <w:lastRenderedPageBreak/>
        <w:t>амплітуд</w:t>
      </w:r>
      <w:r w:rsidR="00413CA7" w:rsidRPr="00162C33">
        <w:rPr>
          <w:rFonts w:ascii="Times New Roman" w:eastAsia="Times New Roman" w:hAnsi="Times New Roman" w:cs="Times New Roman"/>
          <w:color w:val="000000"/>
          <w:sz w:val="28"/>
          <w:szCs w:val="28"/>
          <w:lang w:val="uk-UA" w:eastAsia="uk-UA"/>
        </w:rPr>
        <w:tab/>
      </w:r>
      <w:r w:rsidR="00413CA7" w:rsidRPr="00162C33">
        <w:rPr>
          <w:rFonts w:ascii="Times New Roman" w:eastAsia="Times New Roman" w:hAnsi="Times New Roman" w:cs="Times New Roman"/>
          <w:color w:val="000000"/>
          <w:sz w:val="28"/>
          <w:szCs w:val="28"/>
          <w:lang w:val="uk-UA" w:eastAsia="uk-UA"/>
        </w:rPr>
        <w:tab/>
      </w:r>
      <w:r w:rsidR="00413CA7" w:rsidRPr="00162C33">
        <w:rPr>
          <w:rFonts w:ascii="Times New Roman" w:eastAsia="Times New Roman" w:hAnsi="Times New Roman" w:cs="Times New Roman"/>
          <w:color w:val="000000"/>
          <w:sz w:val="28"/>
          <w:szCs w:val="28"/>
          <w:lang w:eastAsia="uk-UA"/>
        </w:rPr>
        <w:t>і</w:t>
      </w:r>
      <w:r w:rsidR="00413CA7"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color w:val="000000"/>
          <w:sz w:val="28"/>
          <w:szCs w:val="28"/>
          <w:lang w:eastAsia="uk-UA"/>
        </w:rPr>
        <w:t>фаз.</w:t>
      </w:r>
      <w:r w:rsidR="00B00DB3" w:rsidRPr="00162C33">
        <w:rPr>
          <w:rFonts w:ascii="Times New Roman" w:eastAsia="Times New Roman" w:hAnsi="Times New Roman" w:cs="Times New Roman"/>
          <w:color w:val="000000"/>
          <w:sz w:val="28"/>
          <w:szCs w:val="28"/>
          <w:lang w:eastAsia="uk-UA"/>
        </w:rPr>
        <w:br/>
        <w:t>Наприклад розглянемо RС-ланцюг, що складається з трьох дифференцирующих ланок, яка може застосовува</w:t>
      </w:r>
      <w:r w:rsidR="00413CA7" w:rsidRPr="00162C33">
        <w:rPr>
          <w:rFonts w:ascii="Times New Roman" w:eastAsia="Times New Roman" w:hAnsi="Times New Roman" w:cs="Times New Roman"/>
          <w:color w:val="000000"/>
          <w:sz w:val="28"/>
          <w:szCs w:val="28"/>
          <w:lang w:eastAsia="uk-UA"/>
        </w:rPr>
        <w:t>тися для побудови генератора.</w:t>
      </w:r>
      <w:r w:rsidR="00413CA7"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noProof/>
          <w:color w:val="000000"/>
          <w:sz w:val="28"/>
          <w:szCs w:val="28"/>
        </w:rPr>
        <w:drawing>
          <wp:inline distT="0" distB="0" distL="0" distR="0">
            <wp:extent cx="3933825" cy="1323975"/>
            <wp:effectExtent l="19050" t="0" r="9525" b="0"/>
            <wp:docPr id="190" name="Рисунок 749" descr="C:\Documents and Settings\Администратор\Рабочий стол\ген гар кол\Генераторы гармонических колебаний_files\Image19J.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9" descr="C:\Documents and Settings\Администратор\Рабочий стол\ген гар кол\Генераторы гармонических колебаний_files\Image19J.gif"/>
                    <pic:cNvPicPr>
                      <a:picLocks noChangeAspect="1" noChangeArrowheads="1"/>
                    </pic:cNvPicPr>
                  </pic:nvPicPr>
                  <pic:blipFill>
                    <a:blip r:embed="rId204" cstate="email">
                      <a:lum bright="-20000" contrast="4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33825" cy="1323975"/>
                    </a:xfrm>
                    <a:prstGeom prst="rect">
                      <a:avLst/>
                    </a:prstGeom>
                    <a:noFill/>
                    <a:ln w="9525">
                      <a:noFill/>
                      <a:miter lim="800000"/>
                      <a:headEnd/>
                      <a:tailEnd/>
                    </a:ln>
                  </pic:spPr>
                </pic:pic>
              </a:graphicData>
            </a:graphic>
          </wp:inline>
        </w:drawing>
      </w:r>
      <w:r w:rsidR="00B00DB3" w:rsidRPr="00162C33">
        <w:rPr>
          <w:rFonts w:ascii="Times New Roman" w:eastAsia="Times New Roman" w:hAnsi="Times New Roman" w:cs="Times New Roman"/>
          <w:color w:val="000000"/>
          <w:sz w:val="28"/>
          <w:szCs w:val="28"/>
          <w:lang w:eastAsia="uk-UA"/>
        </w:rPr>
        <w:br/>
      </w:r>
    </w:p>
    <w:p w:rsidR="001D60B4"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Рис.</w:t>
      </w:r>
      <w:r w:rsidRPr="00162C33">
        <w:rPr>
          <w:rFonts w:ascii="Times New Roman" w:eastAsia="Times New Roman" w:hAnsi="Times New Roman" w:cs="Times New Roman"/>
          <w:color w:val="000000"/>
          <w:sz w:val="28"/>
          <w:szCs w:val="28"/>
          <w:lang w:eastAsia="uk-UA"/>
        </w:rPr>
        <w:t> </w:t>
      </w:r>
      <w:r w:rsidR="00865759">
        <w:rPr>
          <w:rFonts w:ascii="Times New Roman" w:eastAsia="Times New Roman" w:hAnsi="Times New Roman" w:cs="Times New Roman"/>
          <w:color w:val="000000"/>
          <w:sz w:val="28"/>
          <w:szCs w:val="28"/>
          <w:lang w:val="uk-UA" w:eastAsia="uk-UA"/>
        </w:rPr>
        <w:t>12</w:t>
      </w:r>
      <w:r w:rsidRPr="00162C33">
        <w:rPr>
          <w:rFonts w:ascii="Times New Roman" w:eastAsia="Times New Roman" w:hAnsi="Times New Roman" w:cs="Times New Roman"/>
          <w:color w:val="000000"/>
          <w:sz w:val="28"/>
          <w:szCs w:val="28"/>
          <w:lang w:val="uk-UA" w:eastAsia="uk-UA"/>
        </w:rPr>
        <w:t xml:space="preserve"> - </w:t>
      </w:r>
      <w:r w:rsidRPr="00162C33">
        <w:rPr>
          <w:rFonts w:ascii="Times New Roman" w:eastAsia="Times New Roman" w:hAnsi="Times New Roman" w:cs="Times New Roman"/>
          <w:color w:val="000000"/>
          <w:sz w:val="28"/>
          <w:szCs w:val="28"/>
          <w:lang w:eastAsia="uk-UA"/>
        </w:rPr>
        <w:t>R</w:t>
      </w:r>
      <w:r w:rsidRPr="00162C33">
        <w:rPr>
          <w:rFonts w:ascii="Times New Roman" w:eastAsia="Times New Roman" w:hAnsi="Times New Roman" w:cs="Times New Roman"/>
          <w:color w:val="000000"/>
          <w:sz w:val="28"/>
          <w:szCs w:val="28"/>
          <w:lang w:val="uk-UA" w:eastAsia="uk-UA"/>
        </w:rPr>
        <w:t>С-ланцю</w:t>
      </w:r>
      <w:r w:rsidR="001D60B4" w:rsidRPr="00162C33">
        <w:rPr>
          <w:rFonts w:ascii="Times New Roman" w:eastAsia="Times New Roman" w:hAnsi="Times New Roman" w:cs="Times New Roman"/>
          <w:color w:val="000000"/>
          <w:sz w:val="28"/>
          <w:szCs w:val="28"/>
          <w:lang w:val="uk-UA" w:eastAsia="uk-UA"/>
        </w:rPr>
        <w:t>г з трьох дифференцюючих ланок</w:t>
      </w:r>
    </w:p>
    <w:p w:rsidR="001D60B4" w:rsidRPr="00162C33" w:rsidRDefault="001D60B4"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p>
    <w:p w:rsidR="001D60B4"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Такий ланцюг не буде пропускати НЧ сигнали і постійну складову, але добре пропускає ВЧ сигнали. На високій частоті ланцюг не дає фазового зсуву.При зменшенні частоти кожен RС-ланцюг дає фазовий з</w:t>
      </w:r>
      <w:r w:rsidR="001D60B4" w:rsidRPr="00162C33">
        <w:rPr>
          <w:rFonts w:ascii="Times New Roman" w:eastAsia="Times New Roman" w:hAnsi="Times New Roman" w:cs="Times New Roman"/>
          <w:color w:val="000000"/>
          <w:sz w:val="28"/>
          <w:szCs w:val="28"/>
          <w:lang w:eastAsia="uk-UA"/>
        </w:rPr>
        <w:t>сув,який  дорівнює 90 градусів.</w:t>
      </w:r>
    </w:p>
    <w:p w:rsidR="001D60B4"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Коефіцієнт передачі такого ланцюга залежить від частоти. Фазовий зсув між вихідним і вхідним сигналом із зростанням частоти зменшується від 270градусів  до 0градусів . На деякій частоті ω0 фазовий зсув дорівнює 180градусів, а B = 1 / 30.Ця властивість використов</w:t>
      </w:r>
      <w:r w:rsidR="001D60B4" w:rsidRPr="00162C33">
        <w:rPr>
          <w:rFonts w:ascii="Times New Roman" w:eastAsia="Times New Roman" w:hAnsi="Times New Roman" w:cs="Times New Roman"/>
          <w:color w:val="000000"/>
          <w:sz w:val="28"/>
          <w:szCs w:val="28"/>
          <w:lang w:eastAsia="uk-UA"/>
        </w:rPr>
        <w:t>ується при побудові генератора.</w:t>
      </w:r>
    </w:p>
    <w:p w:rsidR="00413CA7"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noProof/>
          <w:color w:val="000000"/>
          <w:sz w:val="28"/>
          <w:szCs w:val="28"/>
        </w:rPr>
        <w:drawing>
          <wp:inline distT="0" distB="0" distL="0" distR="0">
            <wp:extent cx="4248150" cy="2009775"/>
            <wp:effectExtent l="19050" t="0" r="0" b="0"/>
            <wp:docPr id="191" name="Рисунок 750" descr="C:\Documents and Settings\Администратор\Рабочий стол\ген гар кол\Генераторы гармонических колебаний_files\Image19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0" descr="C:\Documents and Settings\Администратор\Рабочий стол\ген гар кол\Генераторы гармонических колебаний_files\Image19K.gif"/>
                    <pic:cNvPicPr>
                      <a:picLocks noChangeAspect="1" noChangeArrowheads="1"/>
                    </pic:cNvPicPr>
                  </pic:nvPicPr>
                  <pic:blipFill>
                    <a:blip r:embed="rId205" cstate="email">
                      <a:lum bright="-20000" contrast="4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248150" cy="2009775"/>
                    </a:xfrm>
                    <a:prstGeom prst="rect">
                      <a:avLst/>
                    </a:prstGeom>
                    <a:noFill/>
                    <a:ln w="9525">
                      <a:noFill/>
                      <a:miter lim="800000"/>
                      <a:headEnd/>
                      <a:tailEnd/>
                    </a:ln>
                  </pic:spPr>
                </pic:pic>
              </a:graphicData>
            </a:graphic>
          </wp:inline>
        </w:drawing>
      </w:r>
      <w:r w:rsidRPr="00162C33">
        <w:rPr>
          <w:rFonts w:ascii="Times New Roman" w:eastAsia="Times New Roman" w:hAnsi="Times New Roman" w:cs="Times New Roman"/>
          <w:color w:val="000000"/>
          <w:sz w:val="28"/>
          <w:szCs w:val="28"/>
          <w:lang w:eastAsia="uk-UA"/>
        </w:rPr>
        <w:br/>
      </w:r>
    </w:p>
    <w:p w:rsidR="001D60B4"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Рис.</w:t>
      </w:r>
      <w:r w:rsidRPr="00162C33">
        <w:rPr>
          <w:rFonts w:ascii="Times New Roman" w:eastAsia="Times New Roman" w:hAnsi="Times New Roman" w:cs="Times New Roman"/>
          <w:color w:val="000000"/>
          <w:sz w:val="28"/>
          <w:szCs w:val="28"/>
          <w:lang w:eastAsia="uk-UA"/>
        </w:rPr>
        <w:t> </w:t>
      </w:r>
      <w:r w:rsidR="00865759">
        <w:rPr>
          <w:rFonts w:ascii="Times New Roman" w:eastAsia="Times New Roman" w:hAnsi="Times New Roman" w:cs="Times New Roman"/>
          <w:color w:val="000000"/>
          <w:sz w:val="28"/>
          <w:szCs w:val="28"/>
          <w:lang w:val="uk-UA" w:eastAsia="uk-UA"/>
        </w:rPr>
        <w:t>13</w:t>
      </w:r>
      <w:r w:rsidRPr="00162C33">
        <w:rPr>
          <w:rFonts w:ascii="Times New Roman" w:eastAsia="Times New Roman" w:hAnsi="Times New Roman" w:cs="Times New Roman"/>
          <w:color w:val="000000"/>
          <w:sz w:val="28"/>
          <w:szCs w:val="28"/>
          <w:lang w:val="uk-UA" w:eastAsia="uk-UA"/>
        </w:rPr>
        <w:t xml:space="preserve"> - Схема генератора з фазоповоротним  ланцюгом</w:t>
      </w:r>
      <w:r w:rsidRPr="00162C33">
        <w:rPr>
          <w:rFonts w:ascii="Times New Roman" w:eastAsia="Times New Roman" w:hAnsi="Times New Roman" w:cs="Times New Roman"/>
          <w:color w:val="000000"/>
          <w:sz w:val="28"/>
          <w:szCs w:val="28"/>
          <w:lang w:val="uk-UA" w:eastAsia="uk-UA"/>
        </w:rPr>
        <w:br/>
      </w:r>
    </w:p>
    <w:p w:rsidR="00413CA7" w:rsidRPr="00162C33" w:rsidRDefault="001D60B4"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lastRenderedPageBreak/>
        <w:t>Генератор будується на інвертуючому підсилювачі, в ЗЗ якого включений</w:t>
      </w:r>
      <w:r w:rsidRPr="00162C33">
        <w:rPr>
          <w:rFonts w:ascii="Times New Roman" w:eastAsia="Times New Roman" w:hAnsi="Times New Roman" w:cs="Times New Roman"/>
          <w:color w:val="000000"/>
          <w:sz w:val="28"/>
          <w:szCs w:val="28"/>
          <w:lang w:val="uk-UA" w:eastAsia="uk-UA"/>
        </w:rPr>
        <w:tab/>
        <w:t xml:space="preserve">дифференцюючий </w:t>
      </w:r>
      <w:r w:rsidRPr="00162C33">
        <w:rPr>
          <w:rFonts w:ascii="Times New Roman" w:eastAsia="Times New Roman" w:hAnsi="Times New Roman" w:cs="Times New Roman"/>
          <w:color w:val="000000"/>
          <w:sz w:val="28"/>
          <w:szCs w:val="28"/>
          <w:lang w:val="uk-UA" w:eastAsia="uk-UA"/>
        </w:rPr>
        <w:tab/>
        <w:t>ланцюг.</w:t>
      </w:r>
      <w:r w:rsidR="00B00DB3" w:rsidRPr="00162C33">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color w:val="000000"/>
          <w:sz w:val="28"/>
          <w:szCs w:val="28"/>
          <w:lang w:val="uk-UA" w:eastAsia="uk-UA"/>
        </w:rPr>
        <w:t xml:space="preserve">Фазовий зсув, що вноситься ЗЗ на частоті </w:t>
      </w:r>
      <w:r w:rsidR="00B00DB3" w:rsidRPr="00162C33">
        <w:rPr>
          <w:rFonts w:ascii="Times New Roman" w:eastAsia="Times New Roman" w:hAnsi="Times New Roman" w:cs="Times New Roman"/>
          <w:color w:val="000000"/>
          <w:sz w:val="28"/>
          <w:szCs w:val="28"/>
          <w:lang w:eastAsia="uk-UA"/>
        </w:rPr>
        <w:t>ω</w:t>
      </w:r>
      <w:r w:rsidR="00B00DB3" w:rsidRPr="00162C33">
        <w:rPr>
          <w:rFonts w:ascii="Times New Roman" w:eastAsia="Times New Roman" w:hAnsi="Times New Roman" w:cs="Times New Roman"/>
          <w:color w:val="000000"/>
          <w:sz w:val="28"/>
          <w:szCs w:val="28"/>
          <w:lang w:val="uk-UA" w:eastAsia="uk-UA"/>
        </w:rPr>
        <w:t>0 дорівнює 180о, а результуючий фазовий зсув, що вноситься інвертуєчим підсилювачем разом з ЗЗ дорівнює 360о.</w:t>
      </w:r>
      <w:r w:rsidR="00B00DB3" w:rsidRPr="00162C33">
        <w:rPr>
          <w:rFonts w:ascii="Times New Roman" w:eastAsia="Times New Roman" w:hAnsi="Times New Roman" w:cs="Times New Roman"/>
          <w:color w:val="000000"/>
          <w:sz w:val="28"/>
          <w:szCs w:val="28"/>
          <w:lang w:eastAsia="uk-UA"/>
        </w:rPr>
        <w:t xml:space="preserve"> Таким чином незважаючи на те, що вихід RС-КОЛА  підключений до інвертуючого  входу ОП, ЗЗ </w:t>
      </w:r>
      <w:r w:rsidR="00413CA7" w:rsidRPr="00162C33">
        <w:rPr>
          <w:rFonts w:ascii="Times New Roman" w:eastAsia="Times New Roman" w:hAnsi="Times New Roman" w:cs="Times New Roman"/>
          <w:color w:val="000000"/>
          <w:sz w:val="28"/>
          <w:szCs w:val="28"/>
          <w:lang w:eastAsia="uk-UA"/>
        </w:rPr>
        <w:t xml:space="preserve">  через RС-ланцюг - позитивни</w:t>
      </w:r>
      <w:r w:rsidR="00B00DB3" w:rsidRPr="00162C33">
        <w:rPr>
          <w:rFonts w:ascii="Times New Roman" w:eastAsia="Times New Roman" w:hAnsi="Times New Roman" w:cs="Times New Roman"/>
          <w:noProof/>
          <w:color w:val="000000"/>
          <w:sz w:val="28"/>
          <w:szCs w:val="28"/>
        </w:rPr>
        <w:drawing>
          <wp:inline distT="0" distB="0" distL="0" distR="0">
            <wp:extent cx="3933825" cy="1562100"/>
            <wp:effectExtent l="19050" t="0" r="9525" b="0"/>
            <wp:docPr id="192" name="Рисунок 751" descr="C:\Documents and Settings\Администратор\Рабочий стол\ген гар кол\Генераторы гармонических колебаний_files\Image19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1" descr="C:\Documents and Settings\Администратор\Рабочий стол\ген гар кол\Генераторы гармонических колебаний_files\Image19L.gif"/>
                    <pic:cNvPicPr>
                      <a:picLocks noChangeAspect="1" noChangeArrowheads="1"/>
                    </pic:cNvPicPr>
                  </pic:nvPicPr>
                  <pic:blipFill>
                    <a:blip r:embed="rId206"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33825" cy="1562100"/>
                    </a:xfrm>
                    <a:prstGeom prst="rect">
                      <a:avLst/>
                    </a:prstGeom>
                    <a:noFill/>
                    <a:ln w="9525">
                      <a:noFill/>
                      <a:miter lim="800000"/>
                      <a:headEnd/>
                      <a:tailEnd/>
                    </a:ln>
                  </pic:spPr>
                </pic:pic>
              </a:graphicData>
            </a:graphic>
          </wp:inline>
        </w:drawing>
      </w:r>
      <w:r w:rsidR="00B00DB3" w:rsidRPr="00162C33">
        <w:rPr>
          <w:rFonts w:ascii="Times New Roman" w:eastAsia="Times New Roman" w:hAnsi="Times New Roman" w:cs="Times New Roman"/>
          <w:color w:val="000000"/>
          <w:sz w:val="28"/>
          <w:szCs w:val="28"/>
          <w:lang w:eastAsia="uk-UA"/>
        </w:rPr>
        <w:br/>
        <w:t> </w:t>
      </w:r>
      <w:r w:rsidR="00B00DB3" w:rsidRPr="00162C33">
        <w:rPr>
          <w:rFonts w:ascii="Times New Roman" w:eastAsia="Times New Roman" w:hAnsi="Times New Roman" w:cs="Times New Roman"/>
          <w:color w:val="000000"/>
          <w:sz w:val="28"/>
          <w:szCs w:val="28"/>
          <w:lang w:eastAsia="uk-UA"/>
        </w:rPr>
        <w:br/>
      </w:r>
    </w:p>
    <w:p w:rsidR="00413CA7" w:rsidRPr="00162C33" w:rsidRDefault="00B00DB3" w:rsidP="00040B5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Рис.</w:t>
      </w:r>
      <w:r w:rsidRPr="00162C33">
        <w:rPr>
          <w:rFonts w:ascii="Times New Roman" w:eastAsia="Times New Roman" w:hAnsi="Times New Roman" w:cs="Times New Roman"/>
          <w:color w:val="000000"/>
          <w:sz w:val="28"/>
          <w:szCs w:val="28"/>
          <w:lang w:eastAsia="uk-UA"/>
        </w:rPr>
        <w:t> </w:t>
      </w:r>
      <w:r w:rsidR="00865759">
        <w:rPr>
          <w:rFonts w:ascii="Times New Roman" w:eastAsia="Times New Roman" w:hAnsi="Times New Roman" w:cs="Times New Roman"/>
          <w:color w:val="000000"/>
          <w:sz w:val="28"/>
          <w:szCs w:val="28"/>
          <w:lang w:val="uk-UA" w:eastAsia="uk-UA"/>
        </w:rPr>
        <w:t>14</w:t>
      </w:r>
      <w:r w:rsidR="003F3FEB">
        <w:rPr>
          <w:rFonts w:ascii="Times New Roman" w:eastAsia="Times New Roman" w:hAnsi="Times New Roman" w:cs="Times New Roman"/>
          <w:color w:val="000000"/>
          <w:sz w:val="28"/>
          <w:szCs w:val="28"/>
          <w:lang w:val="uk-UA" w:eastAsia="uk-UA"/>
        </w:rPr>
        <w:t xml:space="preserve"> – ФЧХ </w:t>
      </w:r>
      <w:r w:rsidR="00413CA7" w:rsidRPr="00162C33">
        <w:rPr>
          <w:rFonts w:ascii="Times New Roman" w:eastAsia="Times New Roman" w:hAnsi="Times New Roman" w:cs="Times New Roman"/>
          <w:color w:val="000000"/>
          <w:sz w:val="28"/>
          <w:szCs w:val="28"/>
          <w:lang w:val="uk-UA" w:eastAsia="uk-UA"/>
        </w:rPr>
        <w:t>генератора</w:t>
      </w:r>
      <w:r w:rsidR="00413CA7" w:rsidRPr="00162C33">
        <w:rPr>
          <w:rFonts w:ascii="Times New Roman" w:eastAsia="Times New Roman" w:hAnsi="Times New Roman" w:cs="Times New Roman"/>
          <w:color w:val="000000"/>
          <w:sz w:val="28"/>
          <w:szCs w:val="28"/>
          <w:lang w:val="uk-UA" w:eastAsia="uk-UA"/>
        </w:rPr>
        <w:tab/>
      </w:r>
    </w:p>
    <w:p w:rsidR="00865759" w:rsidRDefault="00413CA7" w:rsidP="00865759">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br/>
      </w:r>
      <w:r w:rsidR="001D60B4"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Умова</w:t>
      </w:r>
      <w:r w:rsidRPr="00162C33">
        <w:rPr>
          <w:rFonts w:ascii="Times New Roman" w:eastAsia="Times New Roman" w:hAnsi="Times New Roman" w:cs="Times New Roman"/>
          <w:color w:val="000000"/>
          <w:sz w:val="28"/>
          <w:szCs w:val="28"/>
          <w:lang w:val="uk-UA" w:eastAsia="uk-UA"/>
        </w:rPr>
        <w:tab/>
        <w:t>балансу</w:t>
      </w:r>
      <w:r w:rsidRPr="00162C33">
        <w:rPr>
          <w:rFonts w:ascii="Times New Roman" w:eastAsia="Times New Roman" w:hAnsi="Times New Roman" w:cs="Times New Roman"/>
          <w:color w:val="000000"/>
          <w:sz w:val="28"/>
          <w:szCs w:val="28"/>
          <w:lang w:val="uk-UA" w:eastAsia="uk-UA"/>
        </w:rPr>
        <w:tab/>
      </w:r>
      <w:r w:rsidR="00B00DB3" w:rsidRPr="00162C33">
        <w:rPr>
          <w:rFonts w:ascii="Times New Roman" w:eastAsia="Times New Roman" w:hAnsi="Times New Roman" w:cs="Times New Roman"/>
          <w:color w:val="000000"/>
          <w:sz w:val="28"/>
          <w:szCs w:val="28"/>
          <w:lang w:val="uk-UA" w:eastAsia="uk-UA"/>
        </w:rPr>
        <w:t>амплітуд:</w:t>
      </w:r>
      <w:r w:rsidR="00B00DB3" w:rsidRPr="00162C33">
        <w:rPr>
          <w:rFonts w:ascii="Times New Roman" w:eastAsia="Times New Roman" w:hAnsi="Times New Roman" w:cs="Times New Roman"/>
          <w:color w:val="000000"/>
          <w:sz w:val="28"/>
          <w:szCs w:val="28"/>
          <w:lang w:val="uk-UA" w:eastAsia="uk-UA"/>
        </w:rPr>
        <w:br/>
      </w:r>
      <w:r w:rsidR="00B00DB3" w:rsidRPr="00162C33">
        <w:rPr>
          <w:rFonts w:ascii="Times New Roman" w:eastAsia="Times New Roman" w:hAnsi="Times New Roman" w:cs="Times New Roman"/>
          <w:color w:val="000000"/>
          <w:sz w:val="28"/>
          <w:szCs w:val="28"/>
          <w:lang w:val="uk-UA" w:eastAsia="uk-UA"/>
        </w:rPr>
        <w:br/>
        <w:t xml:space="preserve">| КІ | </w:t>
      </w:r>
      <w:r w:rsidR="00B00DB3" w:rsidRPr="00162C33">
        <w:rPr>
          <w:rFonts w:ascii="Times New Roman" w:eastAsia="Times New Roman" w:hAnsi="Times New Roman" w:cs="Times New Roman"/>
          <w:color w:val="000000"/>
          <w:sz w:val="28"/>
          <w:szCs w:val="28"/>
          <w:lang w:eastAsia="uk-UA"/>
        </w:rPr>
        <w:t>B</w:t>
      </w:r>
      <w:r w:rsidR="00B00DB3" w:rsidRPr="00162C33">
        <w:rPr>
          <w:rFonts w:ascii="Times New Roman" w:eastAsia="Times New Roman" w:hAnsi="Times New Roman" w:cs="Times New Roman"/>
          <w:color w:val="000000"/>
          <w:sz w:val="28"/>
          <w:szCs w:val="28"/>
          <w:lang w:val="uk-UA" w:eastAsia="uk-UA"/>
        </w:rPr>
        <w:t xml:space="preserve"> (</w:t>
      </w:r>
      <w:r w:rsidR="00B00DB3" w:rsidRPr="00162C33">
        <w:rPr>
          <w:rFonts w:ascii="Times New Roman" w:eastAsia="Times New Roman" w:hAnsi="Times New Roman" w:cs="Times New Roman"/>
          <w:color w:val="000000"/>
          <w:sz w:val="28"/>
          <w:szCs w:val="28"/>
          <w:lang w:eastAsia="uk-UA"/>
        </w:rPr>
        <w:t>ω</w:t>
      </w:r>
      <w:r w:rsidR="00B00DB3" w:rsidRPr="00162C33">
        <w:rPr>
          <w:rFonts w:ascii="Times New Roman" w:eastAsia="Times New Roman" w:hAnsi="Times New Roman" w:cs="Times New Roman"/>
          <w:color w:val="000000"/>
          <w:sz w:val="28"/>
          <w:szCs w:val="28"/>
          <w:lang w:val="uk-UA" w:eastAsia="uk-UA"/>
        </w:rPr>
        <w:t xml:space="preserve">0) = 1, КІ =- </w:t>
      </w:r>
      <w:r w:rsidR="00B00DB3" w:rsidRPr="00162C33">
        <w:rPr>
          <w:rFonts w:ascii="Times New Roman" w:eastAsia="Times New Roman" w:hAnsi="Times New Roman" w:cs="Times New Roman"/>
          <w:color w:val="000000"/>
          <w:sz w:val="28"/>
          <w:szCs w:val="28"/>
          <w:lang w:eastAsia="uk-UA"/>
        </w:rPr>
        <w:t>R</w:t>
      </w:r>
      <w:r w:rsidR="00B00DB3" w:rsidRPr="00162C33">
        <w:rPr>
          <w:rFonts w:ascii="Times New Roman" w:eastAsia="Times New Roman" w:hAnsi="Times New Roman" w:cs="Times New Roman"/>
          <w:color w:val="000000"/>
          <w:sz w:val="28"/>
          <w:szCs w:val="28"/>
          <w:lang w:val="uk-UA" w:eastAsia="uk-UA"/>
        </w:rPr>
        <w:t xml:space="preserve">ос / </w:t>
      </w:r>
      <w:r w:rsidR="00B00DB3" w:rsidRPr="00162C33">
        <w:rPr>
          <w:rFonts w:ascii="Times New Roman" w:eastAsia="Times New Roman" w:hAnsi="Times New Roman" w:cs="Times New Roman"/>
          <w:color w:val="000000"/>
          <w:sz w:val="28"/>
          <w:szCs w:val="28"/>
          <w:lang w:eastAsia="uk-UA"/>
        </w:rPr>
        <w:t>R</w:t>
      </w:r>
      <w:r w:rsidR="00B00DB3" w:rsidRPr="00162C33">
        <w:rPr>
          <w:rFonts w:ascii="Times New Roman" w:eastAsia="Times New Roman" w:hAnsi="Times New Roman" w:cs="Times New Roman"/>
          <w:color w:val="000000"/>
          <w:sz w:val="28"/>
          <w:szCs w:val="28"/>
          <w:lang w:val="uk-UA" w:eastAsia="uk-UA"/>
        </w:rPr>
        <w:t>.</w:t>
      </w:r>
      <w:r w:rsidR="00B00DB3" w:rsidRPr="00162C33">
        <w:rPr>
          <w:rFonts w:ascii="Times New Roman" w:eastAsia="Times New Roman" w:hAnsi="Times New Roman" w:cs="Times New Roman"/>
          <w:color w:val="000000"/>
          <w:sz w:val="28"/>
          <w:szCs w:val="28"/>
          <w:lang w:val="uk-UA" w:eastAsia="uk-UA"/>
        </w:rPr>
        <w:br/>
        <w:t xml:space="preserve">| КІ | = 1 / </w:t>
      </w:r>
      <w:r w:rsidR="00B00DB3" w:rsidRPr="00162C33">
        <w:rPr>
          <w:rFonts w:ascii="Times New Roman" w:eastAsia="Times New Roman" w:hAnsi="Times New Roman" w:cs="Times New Roman"/>
          <w:color w:val="000000"/>
          <w:sz w:val="28"/>
          <w:szCs w:val="28"/>
          <w:lang w:eastAsia="uk-UA"/>
        </w:rPr>
        <w:t>B</w:t>
      </w:r>
      <w:r w:rsidR="00B00DB3" w:rsidRPr="00162C33">
        <w:rPr>
          <w:rFonts w:ascii="Times New Roman" w:eastAsia="Times New Roman" w:hAnsi="Times New Roman" w:cs="Times New Roman"/>
          <w:color w:val="000000"/>
          <w:sz w:val="28"/>
          <w:szCs w:val="28"/>
          <w:lang w:val="uk-UA" w:eastAsia="uk-UA"/>
        </w:rPr>
        <w:t xml:space="preserve"> (</w:t>
      </w:r>
      <w:r w:rsidR="00B00DB3" w:rsidRPr="00162C33">
        <w:rPr>
          <w:rFonts w:ascii="Times New Roman" w:eastAsia="Times New Roman" w:hAnsi="Times New Roman" w:cs="Times New Roman"/>
          <w:color w:val="000000"/>
          <w:sz w:val="28"/>
          <w:szCs w:val="28"/>
          <w:lang w:eastAsia="uk-UA"/>
        </w:rPr>
        <w:t>ω</w:t>
      </w:r>
      <w:r w:rsidR="00B00DB3" w:rsidRPr="00162C33">
        <w:rPr>
          <w:rFonts w:ascii="Times New Roman" w:eastAsia="Times New Roman" w:hAnsi="Times New Roman" w:cs="Times New Roman"/>
          <w:color w:val="000000"/>
          <w:sz w:val="28"/>
          <w:szCs w:val="28"/>
          <w:lang w:val="uk-UA" w:eastAsia="uk-UA"/>
        </w:rPr>
        <w:t xml:space="preserve">0) = 30, </w:t>
      </w:r>
      <w:r w:rsidR="00B00DB3" w:rsidRPr="00162C33">
        <w:rPr>
          <w:rFonts w:ascii="Times New Roman" w:eastAsia="Times New Roman" w:hAnsi="Times New Roman" w:cs="Times New Roman"/>
          <w:color w:val="000000"/>
          <w:sz w:val="28"/>
          <w:szCs w:val="28"/>
          <w:lang w:eastAsia="uk-UA"/>
        </w:rPr>
        <w:t>R</w:t>
      </w:r>
      <w:r w:rsidR="00B00DB3" w:rsidRPr="00162C33">
        <w:rPr>
          <w:rFonts w:ascii="Times New Roman" w:eastAsia="Times New Roman" w:hAnsi="Times New Roman" w:cs="Times New Roman"/>
          <w:color w:val="000000"/>
          <w:sz w:val="28"/>
          <w:szCs w:val="28"/>
          <w:lang w:val="uk-UA" w:eastAsia="uk-UA"/>
        </w:rPr>
        <w:t>ос = 30</w:t>
      </w:r>
      <w:r w:rsidR="00B00DB3" w:rsidRPr="00162C33">
        <w:rPr>
          <w:rFonts w:ascii="Times New Roman" w:eastAsia="Times New Roman" w:hAnsi="Times New Roman" w:cs="Times New Roman"/>
          <w:color w:val="000000"/>
          <w:sz w:val="28"/>
          <w:szCs w:val="28"/>
          <w:lang w:eastAsia="uk-UA"/>
        </w:rPr>
        <w:t>R</w:t>
      </w:r>
      <w:r w:rsidR="00B00DB3" w:rsidRPr="00162C33">
        <w:rPr>
          <w:rFonts w:ascii="Times New Roman" w:eastAsia="Times New Roman" w:hAnsi="Times New Roman" w:cs="Times New Roman"/>
          <w:color w:val="000000"/>
          <w:sz w:val="28"/>
          <w:szCs w:val="28"/>
          <w:lang w:val="uk-UA" w:eastAsia="uk-UA"/>
        </w:rPr>
        <w:t>.</w:t>
      </w:r>
      <w:r w:rsidR="00B00DB3" w:rsidRPr="00162C33">
        <w:rPr>
          <w:rFonts w:ascii="Times New Roman" w:eastAsia="Times New Roman" w:hAnsi="Times New Roman" w:cs="Times New Roman"/>
          <w:color w:val="000000"/>
          <w:sz w:val="28"/>
          <w:szCs w:val="28"/>
          <w:lang w:val="uk-UA" w:eastAsia="uk-UA"/>
        </w:rPr>
        <w:br/>
      </w:r>
      <w:r w:rsidR="00B00DB3" w:rsidRPr="00162C33">
        <w:rPr>
          <w:rFonts w:ascii="Times New Roman" w:eastAsia="Times New Roman" w:hAnsi="Times New Roman" w:cs="Times New Roman"/>
          <w:color w:val="000000"/>
          <w:sz w:val="28"/>
          <w:szCs w:val="28"/>
          <w:lang w:val="uk-UA" w:eastAsia="uk-UA"/>
        </w:rPr>
        <w:br/>
      </w:r>
      <w:r w:rsidRPr="00162C33">
        <w:rPr>
          <w:rFonts w:ascii="Times New Roman" w:eastAsia="Times New Roman" w:hAnsi="Times New Roman" w:cs="Times New Roman"/>
          <w:color w:val="000000"/>
          <w:sz w:val="28"/>
          <w:szCs w:val="28"/>
          <w:lang w:val="uk-UA" w:eastAsia="uk-UA"/>
        </w:rPr>
        <w:tab/>
      </w:r>
      <w:r w:rsidR="00B00DB3" w:rsidRPr="00865759">
        <w:rPr>
          <w:rFonts w:ascii="Times New Roman" w:eastAsia="Times New Roman" w:hAnsi="Times New Roman" w:cs="Times New Roman"/>
          <w:color w:val="000000"/>
          <w:sz w:val="28"/>
          <w:szCs w:val="28"/>
          <w:lang w:val="uk-UA" w:eastAsia="uk-UA"/>
        </w:rPr>
        <w:t>При цьому генератор буде гене</w:t>
      </w:r>
      <w:r w:rsidR="00B00DB3" w:rsidRPr="00162C33">
        <w:rPr>
          <w:rFonts w:ascii="Times New Roman" w:eastAsia="Times New Roman" w:hAnsi="Times New Roman" w:cs="Times New Roman"/>
          <w:color w:val="000000"/>
          <w:sz w:val="28"/>
          <w:szCs w:val="28"/>
          <w:lang w:eastAsia="uk-UA"/>
        </w:rPr>
        <w:t xml:space="preserve">рувати коливання </w:t>
      </w:r>
      <w:r w:rsidRPr="00162C33">
        <w:rPr>
          <w:rFonts w:ascii="Times New Roman" w:eastAsia="Times New Roman" w:hAnsi="Times New Roman" w:cs="Times New Roman"/>
          <w:color w:val="000000"/>
          <w:sz w:val="28"/>
          <w:szCs w:val="28"/>
          <w:lang w:eastAsia="uk-UA"/>
        </w:rPr>
        <w:t>з частотою ω0, яка залежить від</w:t>
      </w:r>
      <w:r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параметрів</w:t>
      </w:r>
      <w:r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RС-кола:</w:t>
      </w:r>
      <w:r w:rsidRPr="00162C33">
        <w:rPr>
          <w:rFonts w:ascii="Times New Roman" w:eastAsia="Times New Roman" w:hAnsi="Times New Roman" w:cs="Times New Roman"/>
          <w:color w:val="000000"/>
          <w:sz w:val="28"/>
          <w:szCs w:val="28"/>
          <w:lang w:eastAsia="uk-UA"/>
        </w:rPr>
        <w:br/>
      </w:r>
      <w:r w:rsidR="00B00DB3" w:rsidRPr="00162C33">
        <w:rPr>
          <w:rFonts w:ascii="Times New Roman" w:eastAsia="Times New Roman" w:hAnsi="Times New Roman" w:cs="Times New Roman"/>
          <w:noProof/>
          <w:color w:val="000000"/>
          <w:sz w:val="28"/>
          <w:szCs w:val="28"/>
        </w:rPr>
        <w:drawing>
          <wp:inline distT="0" distB="0" distL="0" distR="0">
            <wp:extent cx="971550" cy="466725"/>
            <wp:effectExtent l="19050" t="0" r="0" b="0"/>
            <wp:docPr id="193" name="Рисунок 752" descr="C:\Documents and Settings\Администратор\Рабочий стол\ген гар кол\Генераторы гармонических колебаний_files\Image19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2" descr="C:\Documents and Settings\Администратор\Рабочий стол\ген гар кол\Генераторы гармонических колебаний_files\Image19M.gif"/>
                    <pic:cNvPicPr>
                      <a:picLocks noChangeAspect="1" noChangeArrowheads="1"/>
                    </pic:cNvPicPr>
                  </pic:nvPicPr>
                  <pic:blipFill>
                    <a:blip r:embed="rId207" cstate="print"/>
                    <a:srcRect/>
                    <a:stretch>
                      <a:fillRect/>
                    </a:stretch>
                  </pic:blipFill>
                  <pic:spPr bwMode="auto">
                    <a:xfrm>
                      <a:off x="0" y="0"/>
                      <a:ext cx="971550" cy="466725"/>
                    </a:xfrm>
                    <a:prstGeom prst="rect">
                      <a:avLst/>
                    </a:prstGeom>
                    <a:noFill/>
                    <a:ln w="9525">
                      <a:noFill/>
                      <a:miter lim="800000"/>
                      <a:headEnd/>
                      <a:tailEnd/>
                    </a:ln>
                  </pic:spPr>
                </pic:pic>
              </a:graphicData>
            </a:graphic>
          </wp:inline>
        </w:drawing>
      </w:r>
      <w:r w:rsidR="00B00DB3" w:rsidRPr="00162C33">
        <w:rPr>
          <w:rFonts w:ascii="Times New Roman" w:eastAsia="Times New Roman" w:hAnsi="Times New Roman" w:cs="Times New Roman"/>
          <w:color w:val="000000"/>
          <w:sz w:val="28"/>
          <w:szCs w:val="28"/>
          <w:lang w:eastAsia="uk-UA"/>
        </w:rPr>
        <w:br/>
      </w:r>
      <w:r w:rsidRPr="00162C33">
        <w:rPr>
          <w:rFonts w:ascii="Times New Roman" w:eastAsia="Times New Roman" w:hAnsi="Times New Roman" w:cs="Times New Roman"/>
          <w:color w:val="000000"/>
          <w:sz w:val="28"/>
          <w:szCs w:val="28"/>
          <w:lang w:val="uk-UA" w:eastAsia="uk-UA"/>
        </w:rPr>
        <w:tab/>
      </w:r>
    </w:p>
    <w:p w:rsidR="00865759" w:rsidRDefault="00B00DB3" w:rsidP="00865759">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При розрахунку генератора зазвичай ω0 відомо, З задають, розраховують R і по ньому знаходять Rос.</w:t>
      </w:r>
      <w:r w:rsidRPr="00162C33">
        <w:rPr>
          <w:rFonts w:ascii="Times New Roman" w:eastAsia="Times New Roman" w:hAnsi="Times New Roman" w:cs="Times New Roman"/>
          <w:color w:val="000000"/>
          <w:sz w:val="28"/>
          <w:szCs w:val="28"/>
          <w:lang w:eastAsia="uk-UA"/>
        </w:rPr>
        <w:br/>
        <w:t>Недоліком цієї схеми є те, що спотворення сигналу в цій схемі більше в</w:t>
      </w:r>
      <w:r w:rsidR="00413CA7" w:rsidRPr="00162C33">
        <w:rPr>
          <w:rFonts w:ascii="Times New Roman" w:eastAsia="Times New Roman" w:hAnsi="Times New Roman" w:cs="Times New Roman"/>
          <w:color w:val="000000"/>
          <w:sz w:val="28"/>
          <w:szCs w:val="28"/>
          <w:lang w:eastAsia="uk-UA"/>
        </w:rPr>
        <w:t xml:space="preserve"> порівнянні</w:t>
      </w:r>
      <w:r w:rsidR="00413CA7" w:rsidRPr="00162C33">
        <w:rPr>
          <w:rFonts w:ascii="Times New Roman" w:eastAsia="Times New Roman" w:hAnsi="Times New Roman" w:cs="Times New Roman"/>
          <w:color w:val="000000"/>
          <w:sz w:val="28"/>
          <w:szCs w:val="28"/>
          <w:lang w:val="uk-UA" w:eastAsia="uk-UA"/>
        </w:rPr>
        <w:tab/>
      </w:r>
      <w:r w:rsidR="00413CA7" w:rsidRPr="00162C33">
        <w:rPr>
          <w:rFonts w:ascii="Times New Roman" w:eastAsia="Times New Roman" w:hAnsi="Times New Roman" w:cs="Times New Roman"/>
          <w:color w:val="000000"/>
          <w:sz w:val="28"/>
          <w:szCs w:val="28"/>
          <w:lang w:eastAsia="uk-UA"/>
        </w:rPr>
        <w:t>з</w:t>
      </w:r>
      <w:r w:rsidR="00413CA7" w:rsidRPr="00162C33">
        <w:rPr>
          <w:rFonts w:ascii="Times New Roman" w:eastAsia="Times New Roman" w:hAnsi="Times New Roman" w:cs="Times New Roman"/>
          <w:color w:val="000000"/>
          <w:sz w:val="28"/>
          <w:szCs w:val="28"/>
          <w:lang w:val="uk-UA" w:eastAsia="uk-UA"/>
        </w:rPr>
        <w:tab/>
      </w:r>
      <w:r w:rsidR="00413CA7" w:rsidRPr="00162C33">
        <w:rPr>
          <w:rFonts w:ascii="Times New Roman" w:eastAsia="Times New Roman" w:hAnsi="Times New Roman" w:cs="Times New Roman"/>
          <w:color w:val="000000"/>
          <w:sz w:val="28"/>
          <w:szCs w:val="28"/>
          <w:lang w:eastAsia="uk-UA"/>
        </w:rPr>
        <w:t>іншими</w:t>
      </w:r>
      <w:r w:rsidR="00413CA7" w:rsidRPr="00162C33">
        <w:rPr>
          <w:rFonts w:ascii="Times New Roman" w:eastAsia="Times New Roman" w:hAnsi="Times New Roman" w:cs="Times New Roman"/>
          <w:color w:val="000000"/>
          <w:sz w:val="28"/>
          <w:szCs w:val="28"/>
          <w:lang w:val="uk-UA" w:eastAsia="uk-UA"/>
        </w:rPr>
        <w:tab/>
      </w:r>
      <w:r w:rsidR="00865759">
        <w:rPr>
          <w:rFonts w:ascii="Times New Roman" w:eastAsia="Times New Roman" w:hAnsi="Times New Roman" w:cs="Times New Roman"/>
          <w:color w:val="000000"/>
          <w:sz w:val="28"/>
          <w:szCs w:val="28"/>
          <w:lang w:eastAsia="uk-UA"/>
        </w:rPr>
        <w:t>схемами.</w:t>
      </w:r>
    </w:p>
    <w:p w:rsidR="001D60B4" w:rsidRPr="00162C33" w:rsidRDefault="00B00DB3" w:rsidP="00865759">
      <w:pPr>
        <w:shd w:val="clear" w:color="auto" w:fill="FFFFFF"/>
        <w:spacing w:after="0" w:line="360" w:lineRule="auto"/>
        <w:ind w:firstLine="709"/>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lastRenderedPageBreak/>
        <w:t>Використання кварцевих резонаторів дозволяє значно знизити відносну зміну частоти генераторів. Однак, у кварцових генераторів утруднено оперативну зміну частоти вихідного сигналу.</w:t>
      </w:r>
      <w:r w:rsidRPr="00162C33">
        <w:rPr>
          <w:rFonts w:ascii="Times New Roman" w:eastAsia="Times New Roman" w:hAnsi="Times New Roman" w:cs="Times New Roman"/>
          <w:color w:val="000000"/>
          <w:sz w:val="28"/>
          <w:szCs w:val="28"/>
          <w:lang w:eastAsia="uk-UA"/>
        </w:rPr>
        <w:br/>
      </w:r>
      <w:r w:rsidR="001D60B4"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val="uk-UA" w:eastAsia="uk-UA"/>
        </w:rPr>
        <w:t>На відміну від аналогових, цифрові генератори володіють високою стабільністю, надійністю, можливістю зміни частоти генерується сигналу в ш</w:t>
      </w:r>
      <w:r w:rsidR="001D60B4" w:rsidRPr="00162C33">
        <w:rPr>
          <w:rFonts w:ascii="Times New Roman" w:eastAsia="Times New Roman" w:hAnsi="Times New Roman" w:cs="Times New Roman"/>
          <w:color w:val="000000"/>
          <w:sz w:val="28"/>
          <w:szCs w:val="28"/>
          <w:lang w:val="uk-UA" w:eastAsia="uk-UA"/>
        </w:rPr>
        <w:t>ироких межах і універсальністю.</w:t>
      </w:r>
    </w:p>
    <w:p w:rsidR="001D60B4" w:rsidRPr="00162C33" w:rsidRDefault="00B00DB3" w:rsidP="00865759">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Бурхливий розвиток цифрової електронної техніки дозволяє у все більшій кількості випадків формування аналогових сигналів використовувати цифрові методи.</w:t>
      </w:r>
      <w:r w:rsidRPr="00162C33">
        <w:rPr>
          <w:rFonts w:ascii="Times New Roman" w:eastAsia="Times New Roman" w:hAnsi="Times New Roman" w:cs="Times New Roman"/>
          <w:color w:val="000000"/>
          <w:sz w:val="28"/>
          <w:szCs w:val="28"/>
          <w:lang w:eastAsia="uk-UA"/>
        </w:rPr>
        <w:t> Так як цифрові генератори аналого</w:t>
      </w:r>
      <w:r w:rsidR="001D60B4" w:rsidRPr="00162C33">
        <w:rPr>
          <w:rFonts w:ascii="Times New Roman" w:eastAsia="Times New Roman" w:hAnsi="Times New Roman" w:cs="Times New Roman"/>
          <w:color w:val="000000"/>
          <w:sz w:val="28"/>
          <w:szCs w:val="28"/>
          <w:lang w:eastAsia="uk-UA"/>
        </w:rPr>
        <w:t>вих сигналів мають ряд переваг:</w:t>
      </w:r>
    </w:p>
    <w:p w:rsidR="001D60B4" w:rsidRPr="00162C33" w:rsidRDefault="00B00DB3" w:rsidP="00865759">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Універсальність, оскільки вони дозволяють генерувати аналоговий сигнал з довільною</w:t>
      </w:r>
      <w:r w:rsidR="001D60B4" w:rsidRPr="00162C33">
        <w:rPr>
          <w:rFonts w:ascii="Times New Roman" w:eastAsia="Times New Roman" w:hAnsi="Times New Roman" w:cs="Times New Roman"/>
          <w:color w:val="000000"/>
          <w:sz w:val="28"/>
          <w:szCs w:val="28"/>
          <w:lang w:val="uk-UA" w:eastAsia="uk-UA"/>
        </w:rPr>
        <w:t>, заданої користувачем, формою;</w:t>
      </w:r>
    </w:p>
    <w:p w:rsidR="001D60B4" w:rsidRPr="00162C33" w:rsidRDefault="00B00DB3" w:rsidP="00865759">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Відсутність обмеження по мінімальній часто</w:t>
      </w:r>
      <w:r w:rsidR="001D60B4" w:rsidRPr="00162C33">
        <w:rPr>
          <w:rFonts w:ascii="Times New Roman" w:eastAsia="Times New Roman" w:hAnsi="Times New Roman" w:cs="Times New Roman"/>
          <w:color w:val="000000"/>
          <w:sz w:val="28"/>
          <w:szCs w:val="28"/>
          <w:lang w:val="uk-UA" w:eastAsia="uk-UA"/>
        </w:rPr>
        <w:t>ті;</w:t>
      </w:r>
    </w:p>
    <w:p w:rsidR="001D60B4" w:rsidRPr="00162C33" w:rsidRDefault="00B00DB3" w:rsidP="00865759">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val="uk-UA" w:eastAsia="uk-UA"/>
        </w:rPr>
        <w:t>- Висока стабільність параме</w:t>
      </w:r>
      <w:r w:rsidR="001D60B4" w:rsidRPr="00162C33">
        <w:rPr>
          <w:rFonts w:ascii="Times New Roman" w:eastAsia="Times New Roman" w:hAnsi="Times New Roman" w:cs="Times New Roman"/>
          <w:color w:val="000000"/>
          <w:sz w:val="28"/>
          <w:szCs w:val="28"/>
          <w:lang w:val="uk-UA" w:eastAsia="uk-UA"/>
        </w:rPr>
        <w:t>трів вихідного сигналу та інші.</w:t>
      </w:r>
    </w:p>
    <w:p w:rsidR="001D60B4" w:rsidRPr="00162C33" w:rsidRDefault="00B00DB3" w:rsidP="00865759">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E6ECF9"/>
          <w:lang w:val="uk-UA" w:eastAsia="uk-UA"/>
        </w:rPr>
      </w:pPr>
      <w:r w:rsidRPr="00162C33">
        <w:rPr>
          <w:rFonts w:ascii="Times New Roman" w:eastAsia="Times New Roman" w:hAnsi="Times New Roman" w:cs="Times New Roman"/>
          <w:color w:val="000000"/>
          <w:sz w:val="28"/>
          <w:szCs w:val="28"/>
          <w:lang w:val="uk-UA" w:eastAsia="uk-UA"/>
        </w:rPr>
        <w:t>Цифрові генератори мають універсальністю, точністю і зручністю налаштування.</w:t>
      </w:r>
      <w:r w:rsidRPr="00162C33">
        <w:rPr>
          <w:rFonts w:ascii="Times New Roman" w:eastAsia="Times New Roman" w:hAnsi="Times New Roman" w:cs="Times New Roman"/>
          <w:color w:val="000000"/>
          <w:sz w:val="28"/>
          <w:szCs w:val="28"/>
          <w:lang w:eastAsia="uk-UA"/>
        </w:rPr>
        <w:t> </w:t>
      </w:r>
      <w:r w:rsidRPr="00162C33">
        <w:rPr>
          <w:rFonts w:ascii="Times New Roman" w:eastAsia="Times New Roman" w:hAnsi="Times New Roman" w:cs="Times New Roman"/>
          <w:color w:val="000000"/>
          <w:sz w:val="28"/>
          <w:szCs w:val="28"/>
          <w:shd w:val="clear" w:color="auto" w:fill="E6ECF9"/>
          <w:lang w:val="uk-UA" w:eastAsia="uk-UA"/>
        </w:rPr>
        <w:t>Тому вони отримують все більше поширення як вузли електронної апаратури, так і як самостійні пристрої застосовуються при вимірах і налагодженні систем, що працюють зі складними сигналами.</w:t>
      </w:r>
    </w:p>
    <w:p w:rsidR="00B00DB3" w:rsidRPr="00162C33" w:rsidRDefault="00B00DB3" w:rsidP="00865759">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uk-UA"/>
        </w:rPr>
      </w:pPr>
      <w:r w:rsidRPr="00162C33">
        <w:rPr>
          <w:rFonts w:ascii="Times New Roman" w:eastAsia="Times New Roman" w:hAnsi="Times New Roman" w:cs="Times New Roman"/>
          <w:color w:val="000000"/>
          <w:sz w:val="28"/>
          <w:szCs w:val="28"/>
          <w:lang w:eastAsia="uk-UA"/>
        </w:rPr>
        <w:t>Аналогові генератори використовуються в тих випадках, коли немає високих вимог до параметрів генератора, або важлива</w:t>
      </w:r>
      <w:r w:rsidR="001D60B4" w:rsidRPr="00162C33">
        <w:rPr>
          <w:rFonts w:ascii="Times New Roman" w:eastAsia="Times New Roman" w:hAnsi="Times New Roman" w:cs="Times New Roman"/>
          <w:color w:val="000000"/>
          <w:sz w:val="28"/>
          <w:szCs w:val="28"/>
          <w:lang w:eastAsia="uk-UA"/>
        </w:rPr>
        <w:t xml:space="preserve"> простота і мінімальна вартість</w:t>
      </w:r>
      <w:r w:rsidR="001D60B4" w:rsidRPr="00162C33">
        <w:rPr>
          <w:rFonts w:ascii="Times New Roman" w:eastAsia="Times New Roman" w:hAnsi="Times New Roman" w:cs="Times New Roman"/>
          <w:color w:val="000000"/>
          <w:sz w:val="28"/>
          <w:szCs w:val="28"/>
          <w:lang w:val="uk-UA" w:eastAsia="uk-UA"/>
        </w:rPr>
        <w:tab/>
      </w:r>
      <w:r w:rsidRPr="00162C33">
        <w:rPr>
          <w:rFonts w:ascii="Times New Roman" w:eastAsia="Times New Roman" w:hAnsi="Times New Roman" w:cs="Times New Roman"/>
          <w:color w:val="000000"/>
          <w:sz w:val="28"/>
          <w:szCs w:val="28"/>
          <w:lang w:eastAsia="uk-UA"/>
        </w:rPr>
        <w:t>вузла.</w:t>
      </w:r>
      <w:r w:rsidRPr="00162C33">
        <w:rPr>
          <w:rFonts w:ascii="Times New Roman" w:eastAsia="Times New Roman" w:hAnsi="Times New Roman" w:cs="Times New Roman"/>
          <w:color w:val="000000"/>
          <w:sz w:val="28"/>
          <w:szCs w:val="28"/>
          <w:lang w:eastAsia="uk-UA"/>
        </w:rPr>
        <w:br/>
      </w:r>
    </w:p>
    <w:p w:rsidR="00B00DB3" w:rsidRDefault="00B00DB3" w:rsidP="00040B5D">
      <w:pPr>
        <w:spacing w:after="0" w:line="360" w:lineRule="auto"/>
        <w:ind w:firstLine="709"/>
        <w:jc w:val="both"/>
        <w:rPr>
          <w:rFonts w:ascii="Times New Roman" w:hAnsi="Times New Roman" w:cs="Times New Roman"/>
          <w:sz w:val="28"/>
          <w:szCs w:val="28"/>
          <w:lang w:val="uk-UA"/>
        </w:rPr>
      </w:pPr>
    </w:p>
    <w:p w:rsidR="003E5F03" w:rsidRDefault="003E5F03" w:rsidP="00040B5D">
      <w:pPr>
        <w:spacing w:after="0" w:line="360" w:lineRule="auto"/>
        <w:ind w:firstLine="709"/>
        <w:jc w:val="both"/>
        <w:rPr>
          <w:rFonts w:ascii="Times New Roman" w:hAnsi="Times New Roman" w:cs="Times New Roman"/>
          <w:sz w:val="28"/>
          <w:szCs w:val="28"/>
          <w:lang w:val="uk-UA"/>
        </w:rPr>
      </w:pPr>
    </w:p>
    <w:p w:rsidR="003E5F03" w:rsidRDefault="003E5F03" w:rsidP="00040B5D">
      <w:pPr>
        <w:spacing w:after="0" w:line="360" w:lineRule="auto"/>
        <w:ind w:firstLine="709"/>
        <w:jc w:val="both"/>
        <w:rPr>
          <w:rFonts w:ascii="Times New Roman" w:hAnsi="Times New Roman" w:cs="Times New Roman"/>
          <w:sz w:val="28"/>
          <w:szCs w:val="28"/>
          <w:lang w:val="uk-UA"/>
        </w:rPr>
      </w:pPr>
    </w:p>
    <w:p w:rsidR="003E5F03" w:rsidRDefault="003E5F03" w:rsidP="00040B5D">
      <w:pPr>
        <w:spacing w:after="0" w:line="360" w:lineRule="auto"/>
        <w:ind w:firstLine="709"/>
        <w:jc w:val="both"/>
        <w:rPr>
          <w:rFonts w:ascii="Times New Roman" w:hAnsi="Times New Roman" w:cs="Times New Roman"/>
          <w:sz w:val="28"/>
          <w:szCs w:val="28"/>
          <w:lang w:val="uk-UA"/>
        </w:rPr>
      </w:pPr>
    </w:p>
    <w:p w:rsidR="009B2A33" w:rsidRDefault="009B2A33" w:rsidP="00040B5D">
      <w:pPr>
        <w:pStyle w:val="4"/>
        <w:ind w:firstLine="709"/>
        <w:jc w:val="both"/>
        <w:rPr>
          <w:rFonts w:ascii="Times New Roman" w:hAnsi="Times New Roman" w:cs="Times New Roman"/>
          <w:b w:val="0"/>
          <w:i w:val="0"/>
          <w:color w:val="auto"/>
          <w:sz w:val="28"/>
          <w:szCs w:val="28"/>
          <w:u w:val="single"/>
          <w:lang w:val="uk-UA"/>
        </w:rPr>
      </w:pPr>
    </w:p>
    <w:p w:rsidR="009B2A33" w:rsidRDefault="009B2A33" w:rsidP="009B2A33">
      <w:pPr>
        <w:rPr>
          <w:lang w:val="uk-UA"/>
        </w:rPr>
      </w:pPr>
    </w:p>
    <w:p w:rsidR="00A32AA4" w:rsidRPr="009B2A33" w:rsidRDefault="00A32AA4" w:rsidP="009B2A33">
      <w:pPr>
        <w:rPr>
          <w:lang w:val="uk-UA"/>
        </w:rPr>
      </w:pPr>
    </w:p>
    <w:p w:rsidR="00DF7EF8" w:rsidRPr="00865759" w:rsidRDefault="009B2A33" w:rsidP="00040B5D">
      <w:pPr>
        <w:pStyle w:val="4"/>
        <w:ind w:firstLine="709"/>
        <w:jc w:val="both"/>
        <w:rPr>
          <w:rFonts w:ascii="Times New Roman" w:hAnsi="Times New Roman" w:cs="Times New Roman"/>
          <w:b w:val="0"/>
          <w:i w:val="0"/>
          <w:color w:val="auto"/>
          <w:sz w:val="28"/>
          <w:szCs w:val="28"/>
          <w:u w:val="single"/>
          <w:lang w:val="uk-UA"/>
        </w:rPr>
      </w:pPr>
      <w:r>
        <w:rPr>
          <w:rFonts w:ascii="Times New Roman" w:hAnsi="Times New Roman" w:cs="Times New Roman"/>
          <w:b w:val="0"/>
          <w:i w:val="0"/>
          <w:color w:val="auto"/>
          <w:sz w:val="28"/>
          <w:szCs w:val="28"/>
          <w:u w:val="single"/>
          <w:lang w:val="uk-UA"/>
        </w:rPr>
        <w:lastRenderedPageBreak/>
        <w:t>Лекція №16</w:t>
      </w:r>
    </w:p>
    <w:p w:rsidR="00DF7EF8" w:rsidRPr="009B2A33" w:rsidRDefault="00DF7EF8" w:rsidP="00040B5D">
      <w:pPr>
        <w:pStyle w:val="4"/>
        <w:ind w:firstLine="709"/>
        <w:jc w:val="both"/>
        <w:rPr>
          <w:rFonts w:ascii="Times New Roman" w:hAnsi="Times New Roman" w:cs="Times New Roman"/>
          <w:i w:val="0"/>
          <w:color w:val="1F497D" w:themeColor="text2"/>
          <w:spacing w:val="-13"/>
          <w:w w:val="71"/>
          <w:sz w:val="28"/>
          <w:szCs w:val="28"/>
          <w:lang w:val="uk-UA"/>
        </w:rPr>
      </w:pPr>
      <w:r w:rsidRPr="00162C33">
        <w:rPr>
          <w:rFonts w:ascii="Times New Roman" w:hAnsi="Times New Roman" w:cs="Times New Roman"/>
          <w:i w:val="0"/>
          <w:color w:val="auto"/>
          <w:sz w:val="28"/>
          <w:szCs w:val="28"/>
          <w:lang w:val="uk-UA"/>
        </w:rPr>
        <w:t>Тема лекції</w:t>
      </w:r>
      <w:r w:rsidRPr="00162C33">
        <w:rPr>
          <w:rFonts w:ascii="Times New Roman" w:hAnsi="Times New Roman" w:cs="Times New Roman"/>
          <w:color w:val="auto"/>
          <w:sz w:val="28"/>
          <w:szCs w:val="28"/>
          <w:lang w:val="uk-UA"/>
        </w:rPr>
        <w:t>:</w:t>
      </w:r>
      <w:r w:rsidR="009B2A33" w:rsidRPr="00855476">
        <w:rPr>
          <w:rFonts w:ascii="Times New Roman" w:hAnsi="Times New Roman" w:cs="Times New Roman"/>
          <w:bCs w:val="0"/>
          <w:i w:val="0"/>
          <w:color w:val="1F497D" w:themeColor="text2"/>
          <w:sz w:val="28"/>
          <w:szCs w:val="28"/>
          <w:lang w:val="uk-UA"/>
        </w:rPr>
        <w:t xml:space="preserve">Арифметичні і логічні основи ЕОМ. </w:t>
      </w:r>
      <w:r w:rsidR="009B2A33" w:rsidRPr="009B2A33">
        <w:rPr>
          <w:rFonts w:ascii="Times New Roman" w:hAnsi="Times New Roman" w:cs="Times New Roman"/>
          <w:bCs w:val="0"/>
          <w:i w:val="0"/>
          <w:color w:val="1F497D" w:themeColor="text2"/>
          <w:sz w:val="28"/>
          <w:szCs w:val="28"/>
        </w:rPr>
        <w:t>Основні вузли ЕОМ</w:t>
      </w:r>
    </w:p>
    <w:p w:rsidR="00DF7EF8" w:rsidRPr="00162C33" w:rsidRDefault="00DF7EF8" w:rsidP="00040B5D">
      <w:pPr>
        <w:shd w:val="clear" w:color="auto" w:fill="FFFFFF"/>
        <w:spacing w:after="0" w:line="360" w:lineRule="auto"/>
        <w:ind w:firstLine="709"/>
        <w:jc w:val="both"/>
        <w:rPr>
          <w:rFonts w:ascii="Times New Roman" w:hAnsi="Times New Roman" w:cs="Times New Roman"/>
          <w:b/>
          <w:color w:val="0070C0"/>
          <w:spacing w:val="-13"/>
          <w:w w:val="71"/>
          <w:sz w:val="28"/>
          <w:szCs w:val="28"/>
          <w:lang w:val="uk-UA"/>
        </w:rPr>
      </w:pPr>
    </w:p>
    <w:p w:rsidR="00DF7EF8" w:rsidRPr="00162C33" w:rsidRDefault="00DF7EF8" w:rsidP="00040B5D">
      <w:pPr>
        <w:shd w:val="clear" w:color="auto" w:fill="FFFFFF"/>
        <w:spacing w:after="0" w:line="360" w:lineRule="auto"/>
        <w:ind w:firstLine="709"/>
        <w:jc w:val="both"/>
        <w:rPr>
          <w:rFonts w:ascii="Times New Roman" w:hAnsi="Times New Roman" w:cs="Times New Roman"/>
          <w:b/>
          <w:sz w:val="28"/>
          <w:szCs w:val="28"/>
          <w:lang w:val="uk-UA"/>
        </w:rPr>
      </w:pPr>
      <w:r w:rsidRPr="00162C33">
        <w:rPr>
          <w:rFonts w:ascii="Times New Roman" w:hAnsi="Times New Roman" w:cs="Times New Roman"/>
          <w:b/>
          <w:sz w:val="28"/>
          <w:szCs w:val="28"/>
          <w:lang w:val="uk-UA"/>
        </w:rPr>
        <w:t>План лекції</w:t>
      </w:r>
    </w:p>
    <w:p w:rsidR="00DF7EF8" w:rsidRPr="00162C33" w:rsidRDefault="00DF7EF8" w:rsidP="00A32AA4">
      <w:pPr>
        <w:pStyle w:val="a8"/>
        <w:numPr>
          <w:ilvl w:val="0"/>
          <w:numId w:val="10"/>
        </w:numPr>
        <w:ind w:firstLine="709"/>
        <w:jc w:val="both"/>
        <w:rPr>
          <w:rFonts w:ascii="Times New Roman" w:hAnsi="Times New Roman"/>
          <w:sz w:val="28"/>
          <w:szCs w:val="28"/>
          <w:lang w:val="uk-UA"/>
        </w:rPr>
      </w:pPr>
      <w:r w:rsidRPr="00162C33">
        <w:rPr>
          <w:rFonts w:ascii="Times New Roman" w:hAnsi="Times New Roman"/>
          <w:sz w:val="28"/>
          <w:szCs w:val="28"/>
          <w:lang w:val="uk-UA"/>
        </w:rPr>
        <w:t>Основні поняття  алгебри логіки</w:t>
      </w:r>
    </w:p>
    <w:p w:rsidR="00DF7EF8" w:rsidRPr="00162C33" w:rsidRDefault="00DF7EF8" w:rsidP="00A32AA4">
      <w:pPr>
        <w:pStyle w:val="a8"/>
        <w:numPr>
          <w:ilvl w:val="0"/>
          <w:numId w:val="10"/>
        </w:numPr>
        <w:ind w:firstLine="709"/>
        <w:jc w:val="both"/>
        <w:rPr>
          <w:rFonts w:ascii="Times New Roman" w:hAnsi="Times New Roman"/>
          <w:sz w:val="28"/>
          <w:szCs w:val="28"/>
          <w:lang w:val="uk-UA"/>
        </w:rPr>
      </w:pPr>
      <w:r w:rsidRPr="00162C33">
        <w:rPr>
          <w:rFonts w:ascii="Times New Roman" w:hAnsi="Times New Roman"/>
          <w:sz w:val="28"/>
          <w:szCs w:val="28"/>
        </w:rPr>
        <w:t xml:space="preserve">Представлення інформації фізичними сигналами. </w:t>
      </w:r>
    </w:p>
    <w:p w:rsidR="00DF7EF8" w:rsidRDefault="00DF7EF8" w:rsidP="00A32AA4">
      <w:pPr>
        <w:pStyle w:val="a8"/>
        <w:numPr>
          <w:ilvl w:val="0"/>
          <w:numId w:val="10"/>
        </w:numPr>
        <w:ind w:firstLine="709"/>
        <w:jc w:val="both"/>
        <w:rPr>
          <w:rFonts w:ascii="Times New Roman" w:hAnsi="Times New Roman"/>
          <w:sz w:val="28"/>
          <w:szCs w:val="28"/>
          <w:lang w:val="uk-UA"/>
        </w:rPr>
      </w:pPr>
      <w:r w:rsidRPr="00162C33">
        <w:rPr>
          <w:rFonts w:ascii="Times New Roman" w:hAnsi="Times New Roman"/>
          <w:sz w:val="28"/>
          <w:szCs w:val="28"/>
          <w:lang w:val="uk-UA"/>
        </w:rPr>
        <w:t xml:space="preserve">Логічні функції. </w:t>
      </w:r>
    </w:p>
    <w:p w:rsidR="003E5F03" w:rsidRPr="00162C33" w:rsidRDefault="003E5F03" w:rsidP="00A32AA4">
      <w:pPr>
        <w:pStyle w:val="a8"/>
        <w:numPr>
          <w:ilvl w:val="0"/>
          <w:numId w:val="10"/>
        </w:numPr>
        <w:ind w:firstLine="709"/>
        <w:jc w:val="both"/>
        <w:rPr>
          <w:rFonts w:ascii="Times New Roman" w:hAnsi="Times New Roman"/>
          <w:sz w:val="28"/>
          <w:szCs w:val="28"/>
          <w:lang w:val="uk-UA"/>
        </w:rPr>
      </w:pPr>
      <w:r>
        <w:rPr>
          <w:rFonts w:ascii="Times New Roman" w:hAnsi="Times New Roman"/>
          <w:sz w:val="28"/>
          <w:szCs w:val="28"/>
          <w:lang w:val="uk-UA"/>
        </w:rPr>
        <w:t>Реалізація простих логічних функцій</w:t>
      </w:r>
    </w:p>
    <w:p w:rsidR="00DF7EF8" w:rsidRPr="00162C33" w:rsidRDefault="00DF7EF8" w:rsidP="00040B5D">
      <w:pPr>
        <w:ind w:firstLine="709"/>
        <w:jc w:val="both"/>
        <w:rPr>
          <w:rFonts w:ascii="Times New Roman" w:hAnsi="Times New Roman" w:cs="Times New Roman"/>
          <w:color w:val="FF0000"/>
          <w:sz w:val="28"/>
          <w:szCs w:val="28"/>
          <w:lang w:val="uk-UA"/>
        </w:rPr>
      </w:pPr>
      <w:r w:rsidRPr="00162C33">
        <w:rPr>
          <w:rFonts w:ascii="Times New Roman" w:hAnsi="Times New Roman" w:cs="Times New Roman"/>
          <w:color w:val="FF0000"/>
          <w:sz w:val="28"/>
          <w:szCs w:val="28"/>
          <w:lang w:val="uk-UA"/>
        </w:rPr>
        <w:t>1. Основні поняття  алгебри логіки</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Всі цифрові обчислювальні пристрої побудовані на елементах, які виконують ті чи інші </w:t>
      </w:r>
      <w:r w:rsidRPr="00162C33">
        <w:rPr>
          <w:rFonts w:ascii="Times New Roman" w:hAnsi="Times New Roman" w:cs="Times New Roman"/>
          <w:color w:val="00B050"/>
          <w:sz w:val="28"/>
          <w:szCs w:val="28"/>
          <w:lang w:val="uk-UA"/>
        </w:rPr>
        <w:t>логічні операції</w:t>
      </w:r>
      <w:r w:rsidRPr="00162C33">
        <w:rPr>
          <w:rFonts w:ascii="Times New Roman" w:hAnsi="Times New Roman" w:cs="Times New Roman"/>
          <w:sz w:val="28"/>
          <w:szCs w:val="28"/>
          <w:lang w:val="uk-UA"/>
        </w:rPr>
        <w:t xml:space="preserve">. </w:t>
      </w:r>
    </w:p>
    <w:p w:rsidR="00DF7EF8" w:rsidRPr="00162C33" w:rsidRDefault="00DF7EF8" w:rsidP="00040B5D">
      <w:pPr>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Для формального опису ло</w:t>
      </w:r>
      <w:r w:rsidRPr="00162C33">
        <w:rPr>
          <w:rFonts w:ascii="Times New Roman" w:hAnsi="Times New Roman" w:cs="Times New Roman"/>
          <w:sz w:val="28"/>
          <w:szCs w:val="28"/>
        </w:rPr>
        <w:t xml:space="preserve">гічної сторони процесів в цифрових пристроях використовується </w:t>
      </w:r>
      <w:r w:rsidRPr="00162C33">
        <w:rPr>
          <w:rFonts w:ascii="Times New Roman" w:hAnsi="Times New Roman" w:cs="Times New Roman"/>
          <w:color w:val="00B050"/>
          <w:sz w:val="28"/>
          <w:szCs w:val="28"/>
        </w:rPr>
        <w:t>алгебра логіки (АЛ).</w:t>
      </w:r>
    </w:p>
    <w:p w:rsidR="00DF7EF8" w:rsidRPr="00162C33" w:rsidRDefault="00DF7EF8" w:rsidP="00040B5D">
      <w:pPr>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АЛ має справу з логічними змінними, які можуть приймати тільки два значення (ІСТИНА і БРЕХНЯ, TRUE і FALSE, ТАК і НІ, 1 і 0). Найбільш поширене останнім позначення. При цьому 1 і 0 не можна трактувати як числа, над ними не можна проводити арифметичні дії. </w:t>
      </w:r>
    </w:p>
    <w:p w:rsidR="00DF7EF8" w:rsidRPr="00162C33" w:rsidRDefault="00DF7EF8" w:rsidP="00040B5D">
      <w:pPr>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Логічні змінні добре описують стану таких об'єктів, як реле, тумблери, кнопки., Тобто об'єктів, які можуть знаходитися в двох чітко помітних станах: включено - виключено. До таких об'єктів належать і напівпровідникові логічні елементи, на виході яких може бути лише один з двох чітко помітних рівнів напруги. Найчастіше вищий, або просто </w:t>
      </w:r>
      <w:r w:rsidRPr="00162C33">
        <w:rPr>
          <w:rFonts w:ascii="Times New Roman" w:hAnsi="Times New Roman" w:cs="Times New Roman"/>
          <w:color w:val="00B050"/>
          <w:sz w:val="28"/>
          <w:szCs w:val="28"/>
        </w:rPr>
        <w:t>ВИСОКИЙ (HIGH)</w:t>
      </w:r>
      <w:r w:rsidRPr="00162C33">
        <w:rPr>
          <w:rFonts w:ascii="Times New Roman" w:hAnsi="Times New Roman" w:cs="Times New Roman"/>
          <w:sz w:val="28"/>
          <w:szCs w:val="28"/>
        </w:rPr>
        <w:t xml:space="preserve"> рівень приймається за логічну одиницю, а більш низький, або просто </w:t>
      </w:r>
      <w:r w:rsidRPr="00162C33">
        <w:rPr>
          <w:rFonts w:ascii="Times New Roman" w:hAnsi="Times New Roman" w:cs="Times New Roman"/>
          <w:color w:val="00B050"/>
          <w:sz w:val="28"/>
          <w:szCs w:val="28"/>
        </w:rPr>
        <w:t>НИЗЬКИЙ (LOW</w:t>
      </w:r>
      <w:r w:rsidRPr="00162C33">
        <w:rPr>
          <w:rFonts w:ascii="Times New Roman" w:hAnsi="Times New Roman" w:cs="Times New Roman"/>
          <w:sz w:val="28"/>
          <w:szCs w:val="28"/>
        </w:rPr>
        <w:t xml:space="preserve">), - за логічний нуль. </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color w:val="FF0000"/>
          <w:sz w:val="28"/>
          <w:szCs w:val="28"/>
        </w:rPr>
        <w:t>2. Представлення інформації фізичними сигналами</w:t>
      </w:r>
      <w:r w:rsidRPr="00162C33">
        <w:rPr>
          <w:rFonts w:ascii="Times New Roman" w:hAnsi="Times New Roman" w:cs="Times New Roman"/>
          <w:sz w:val="28"/>
          <w:szCs w:val="28"/>
        </w:rPr>
        <w:t xml:space="preserve">. </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Як вже говорилося, фізичними аналогами логічних змінних "0" і "1" служать сигнали, здатні приймати два добре помітних стану, наприклад, потенціал низького і високого рівнів, розімкнене і замкнутий стан контакту реле і т.п. </w:t>
      </w:r>
    </w:p>
    <w:p w:rsidR="00DF7EF8" w:rsidRPr="00162C33" w:rsidRDefault="00DF7EF8" w:rsidP="00040B5D">
      <w:pPr>
        <w:ind w:firstLine="709"/>
        <w:jc w:val="both"/>
        <w:rPr>
          <w:rFonts w:ascii="Times New Roman" w:hAnsi="Times New Roman" w:cs="Times New Roman"/>
          <w:sz w:val="28"/>
          <w:szCs w:val="28"/>
        </w:rPr>
      </w:pPr>
      <w:r w:rsidRPr="00162C33">
        <w:rPr>
          <w:rFonts w:ascii="Times New Roman" w:hAnsi="Times New Roman" w:cs="Times New Roman"/>
          <w:sz w:val="28"/>
          <w:szCs w:val="28"/>
          <w:lang w:val="uk-UA"/>
        </w:rPr>
        <w:t xml:space="preserve">У схемах цифрових пристроїв (ЦУ) змінні і відповідні їм сигнали змінюються не безперервно, а лише в дискретні моменти, що позначаються цілими невід'ємними числами: 0,1,2, .. </w:t>
      </w:r>
      <w:r w:rsidRPr="00162C33">
        <w:rPr>
          <w:rFonts w:ascii="Times New Roman" w:hAnsi="Times New Roman" w:cs="Times New Roman"/>
          <w:sz w:val="28"/>
          <w:szCs w:val="28"/>
        </w:rPr>
        <w:t>i</w:t>
      </w:r>
      <w:r w:rsidRPr="00162C33">
        <w:rPr>
          <w:rFonts w:ascii="Times New Roman" w:hAnsi="Times New Roman" w:cs="Times New Roman"/>
          <w:sz w:val="28"/>
          <w:szCs w:val="28"/>
          <w:lang w:val="uk-UA"/>
        </w:rPr>
        <w:t xml:space="preserve"> ... </w:t>
      </w:r>
      <w:r w:rsidRPr="00162C33">
        <w:rPr>
          <w:rFonts w:ascii="Times New Roman" w:hAnsi="Times New Roman" w:cs="Times New Roman"/>
          <w:sz w:val="28"/>
          <w:szCs w:val="28"/>
        </w:rPr>
        <w:t xml:space="preserve">Часовий інтервал між двома сусідніми моментами дискретного часу називається тактом. Зазвичай ЦУ містять </w:t>
      </w:r>
      <w:r w:rsidRPr="00162C33">
        <w:rPr>
          <w:rFonts w:ascii="Times New Roman" w:hAnsi="Times New Roman" w:cs="Times New Roman"/>
          <w:sz w:val="28"/>
          <w:szCs w:val="28"/>
        </w:rPr>
        <w:lastRenderedPageBreak/>
        <w:t xml:space="preserve">спеціальний блок, що виробляє синхронізуючі сигнали, що відзначають моменти дискретного часу (межі тактів). </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sz w:val="28"/>
          <w:szCs w:val="28"/>
        </w:rPr>
        <w:t>У сучасних ЦУ застосовується потенційний спосіб представлення інформації. Потенційний сигнал зберігає постійний рівень протягом такту, а його значення в перехідні моменти не є певним (рис. 1.1)</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noProof/>
        </w:rPr>
        <w:drawing>
          <wp:inline distT="0" distB="0" distL="0" distR="0">
            <wp:extent cx="4495800" cy="1047750"/>
            <wp:effectExtent l="19050" t="0" r="0" b="0"/>
            <wp:docPr id="31" name="rectole00000000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ole0000000000"/>
                    <pic:cNvPicPr>
                      <a:picLocks noChangeArrowheads="1"/>
                    </pic:cNvPicPr>
                  </pic:nvPicPr>
                  <pic:blipFill>
                    <a:blip r:embed="rId208"/>
                    <a:srcRect/>
                    <a:stretch>
                      <a:fillRect/>
                    </a:stretch>
                  </pic:blipFill>
                  <pic:spPr bwMode="auto">
                    <a:xfrm>
                      <a:off x="0" y="0"/>
                      <a:ext cx="4495800" cy="1047750"/>
                    </a:xfrm>
                    <a:prstGeom prst="rect">
                      <a:avLst/>
                    </a:prstGeom>
                    <a:solidFill>
                      <a:srgbClr val="FFFFFF"/>
                    </a:solidFill>
                    <a:ln w="9525">
                      <a:noFill/>
                      <a:miter lim="800000"/>
                      <a:headEnd/>
                      <a:tailEnd/>
                    </a:ln>
                  </pic:spPr>
                </pic:pic>
              </a:graphicData>
            </a:graphic>
          </wp:inline>
        </w:drawing>
      </w:r>
    </w:p>
    <w:p w:rsidR="00DF7EF8" w:rsidRPr="00162C33" w:rsidRDefault="00DF7EF8" w:rsidP="00040B5D">
      <w:pPr>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Рис. 1.1. Представлення цифрової інформації сигналами потенційного типу (послідовний код). </w:t>
      </w:r>
    </w:p>
    <w:p w:rsidR="00DF7EF8" w:rsidRPr="00162C33" w:rsidRDefault="00DF7EF8" w:rsidP="00040B5D">
      <w:pPr>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Слово інформації може бути представлено послідовним або паралельним кодом. </w:t>
      </w:r>
    </w:p>
    <w:p w:rsidR="00DF7EF8" w:rsidRPr="00162C33" w:rsidRDefault="00DF7EF8" w:rsidP="00040B5D">
      <w:pPr>
        <w:ind w:firstLine="709"/>
        <w:jc w:val="both"/>
        <w:rPr>
          <w:rFonts w:ascii="Times New Roman" w:hAnsi="Times New Roman" w:cs="Times New Roman"/>
          <w:sz w:val="28"/>
          <w:szCs w:val="28"/>
        </w:rPr>
      </w:pPr>
      <w:r w:rsidRPr="00162C33">
        <w:rPr>
          <w:rFonts w:ascii="Times New Roman" w:hAnsi="Times New Roman" w:cs="Times New Roman"/>
          <w:sz w:val="28"/>
          <w:szCs w:val="28"/>
        </w:rPr>
        <w:t xml:space="preserve">При послідовному коді кожен часовий такт призначений для відображення одного розряду коду слова (рис. 1.1). У цьому випадку всі розряди слова фіксуються по черзі одним і тим же елементом і проходять через одну лінію передачі інформації. </w:t>
      </w:r>
    </w:p>
    <w:p w:rsidR="00DF7EF8" w:rsidRPr="00162C33" w:rsidRDefault="00DF7EF8" w:rsidP="00040B5D">
      <w:pPr>
        <w:ind w:firstLine="709"/>
        <w:jc w:val="both"/>
        <w:rPr>
          <w:rFonts w:ascii="Times New Roman" w:hAnsi="Times New Roman" w:cs="Times New Roman"/>
          <w:sz w:val="28"/>
          <w:szCs w:val="28"/>
        </w:rPr>
      </w:pPr>
      <w:r w:rsidRPr="00162C33">
        <w:rPr>
          <w:rFonts w:ascii="Times New Roman" w:hAnsi="Times New Roman" w:cs="Times New Roman"/>
          <w:sz w:val="28"/>
          <w:szCs w:val="28"/>
        </w:rPr>
        <w:t>При паралельному коді всі розряди двійкового слова подаються в одному часовому такті, фіксуються окремими елементами і проходять через окремі лінії, кожна з яких служить для представлення та передачі тільки одного розряду слова. Код слова розгортається не в часі, а в просторі, тому що значення всіх розрядів слова передаються по декількох лініях одночасно (рис. 1.2).</w:t>
      </w:r>
    </w:p>
    <w:p w:rsidR="00DF7EF8" w:rsidRPr="00162C33" w:rsidRDefault="00DF7EF8" w:rsidP="00040B5D">
      <w:pPr>
        <w:ind w:firstLine="709"/>
        <w:jc w:val="both"/>
        <w:rPr>
          <w:rFonts w:ascii="Times New Roman" w:hAnsi="Times New Roman" w:cs="Times New Roman"/>
          <w:lang w:val="uk-UA"/>
        </w:rPr>
      </w:pPr>
      <w:r w:rsidRPr="00162C33">
        <w:rPr>
          <w:rFonts w:ascii="Times New Roman" w:hAnsi="Times New Roman" w:cs="Times New Roman"/>
        </w:rPr>
        <w:object w:dxaOrig="2721" w:dyaOrig="4017">
          <v:rect id="_x0000_i1050" style="width:135.75pt;height:101.25pt" o:ole="" o:preferrelative="t" stroked="f">
            <v:imagedata r:id="rId209" o:title=""/>
          </v:rect>
          <o:OLEObject Type="Embed" ProgID="StaticMetafile" ShapeID="_x0000_i1050" DrawAspect="Content" ObjectID="_1511093406" r:id="rId210"/>
        </w:objec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Рис. 1.2. Представлення інформації паралельним кодом</w:t>
      </w:r>
    </w:p>
    <w:p w:rsidR="00DF7EF8" w:rsidRPr="00162C33" w:rsidRDefault="00DF7EF8" w:rsidP="00040B5D">
      <w:pPr>
        <w:pStyle w:val="4"/>
        <w:ind w:firstLine="709"/>
        <w:jc w:val="both"/>
        <w:rPr>
          <w:rFonts w:ascii="Times New Roman" w:hAnsi="Times New Roman" w:cs="Times New Roman"/>
          <w:color w:val="FF0000"/>
          <w:sz w:val="28"/>
          <w:szCs w:val="28"/>
          <w:lang w:val="uk-UA"/>
        </w:rPr>
      </w:pPr>
      <w:r w:rsidRPr="00162C33">
        <w:rPr>
          <w:rFonts w:ascii="Times New Roman" w:hAnsi="Times New Roman" w:cs="Times New Roman"/>
          <w:sz w:val="28"/>
          <w:szCs w:val="28"/>
          <w:lang w:val="uk-UA"/>
        </w:rPr>
        <w:t>3. Логічні</w:t>
      </w:r>
      <w:r w:rsidRPr="00162C33">
        <w:rPr>
          <w:rFonts w:ascii="Times New Roman" w:hAnsi="Times New Roman" w:cs="Times New Roman"/>
          <w:sz w:val="28"/>
          <w:szCs w:val="28"/>
          <w:lang w:val="uk-UA"/>
        </w:rPr>
        <w:tab/>
        <w:t xml:space="preserve">функції. </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Опції АЛ приймають значення 1 або 0 залежно від значень своїх аргументів. Одна з форм завдання логічної функції - таблична. Таблиці, що відображають відповідність всіх можливих комбінацій значень двійкових аргументів значень логічної функції, називають таблицями істинності. </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lastRenderedPageBreak/>
        <w:t xml:space="preserve">Як би не була складна логічний зв'язок між логічною функцією і її аргументами, цей зв'язок завжди можна представити у вигляді сукупності трьох найпростіших логічних операцій: НЕ, І, АБО. Цей набір називають булевих базисом, на честь англійського математика Д. Буля (1815-1864), який розробив основні положення АЛ. </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color w:val="FF0000"/>
          <w:sz w:val="28"/>
          <w:szCs w:val="28"/>
          <w:lang w:val="uk-UA"/>
        </w:rPr>
        <w:t>Функція НЕ</w:t>
      </w:r>
      <w:r w:rsidRPr="00162C33">
        <w:rPr>
          <w:rFonts w:ascii="Times New Roman" w:hAnsi="Times New Roman" w:cs="Times New Roman"/>
          <w:sz w:val="28"/>
          <w:szCs w:val="28"/>
          <w:lang w:val="uk-UA"/>
        </w:rPr>
        <w:t xml:space="preserve"> (інші назви: заперечення, інверсія) - це функція одного аргументу. Вона дорівнює 1, коли її аргумент дорівнює 0, і навпаки. Звичайне позначення Q =. Зустрічаються й інші позначення Q = НЕ, Q =.Читається «Q є не а». </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 xml:space="preserve">Електронний логічний елемент (ЛЕ), який реалізує функцію НЕ у вигляді певних рівнів напруги, називають </w:t>
      </w:r>
      <w:r w:rsidRPr="00162C33">
        <w:rPr>
          <w:rFonts w:ascii="Times New Roman" w:hAnsi="Times New Roman" w:cs="Times New Roman"/>
          <w:color w:val="00B050"/>
          <w:sz w:val="28"/>
          <w:szCs w:val="28"/>
          <w:lang w:val="uk-UA"/>
        </w:rPr>
        <w:t>інвертором</w:t>
      </w:r>
      <w:r w:rsidRPr="00162C33">
        <w:rPr>
          <w:rFonts w:ascii="Times New Roman" w:hAnsi="Times New Roman" w:cs="Times New Roman"/>
          <w:sz w:val="28"/>
          <w:szCs w:val="28"/>
          <w:lang w:val="uk-UA"/>
        </w:rPr>
        <w:t xml:space="preserve">. Інвертор на схемах зображується, як показано на рис. 1.3, а. Вхід-ліворуч, вихід-праворуч, гурток-символ інверсії.  (вхід-зверху, вихід-знизу, рис. 1.3, б).Умовне зображення інвертора (або будь-якого іншого ЛЕ) на схемі може бути повернуто на 90  Інші кути повороту і напрями входів і виходів не допускаються. </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У релейно-контактної техніці функцію НЕ реалізує нормально замкнутий контакт (рис. 1.3, в), тобто такий контакт реле, який замкнутий, поки в обмотці немає токового сигналу, і розмикається при подачі струму.</w:t>
      </w:r>
    </w:p>
    <w:p w:rsidR="00DF7EF8" w:rsidRPr="00162C33" w:rsidRDefault="00DF7EF8" w:rsidP="00040B5D">
      <w:pPr>
        <w:ind w:firstLine="709"/>
        <w:jc w:val="both"/>
        <w:rPr>
          <w:rFonts w:ascii="Times New Roman" w:hAnsi="Times New Roman" w:cs="Times New Roman"/>
          <w:sz w:val="28"/>
          <w:szCs w:val="28"/>
          <w:lang w:val="uk-UA"/>
        </w:rPr>
      </w:pPr>
      <w:r w:rsidRPr="00162C33">
        <w:rPr>
          <w:rFonts w:ascii="Times New Roman" w:hAnsi="Times New Roman" w:cs="Times New Roman"/>
          <w:noProof/>
        </w:rPr>
        <w:drawing>
          <wp:inline distT="0" distB="0" distL="0" distR="0">
            <wp:extent cx="2905125" cy="1066800"/>
            <wp:effectExtent l="19050" t="0" r="9525" b="0"/>
            <wp:docPr id="32" name="rectole0000000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ole0000000002"/>
                    <pic:cNvPicPr>
                      <a:picLocks noChangeArrowheads="1"/>
                    </pic:cNvPicPr>
                  </pic:nvPicPr>
                  <pic:blipFill>
                    <a:blip r:embed="rId211"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905125" cy="1066800"/>
                    </a:xfrm>
                    <a:prstGeom prst="rect">
                      <a:avLst/>
                    </a:prstGeom>
                    <a:solidFill>
                      <a:srgbClr val="FFFFFF"/>
                    </a:solidFill>
                    <a:ln w="9525">
                      <a:noFill/>
                      <a:miter lim="800000"/>
                      <a:headEnd/>
                      <a:tailEnd/>
                    </a:ln>
                  </pic:spPr>
                </pic:pic>
              </a:graphicData>
            </a:graphic>
          </wp:inline>
        </w:drawing>
      </w:r>
    </w:p>
    <w:p w:rsidR="00DF7EF8" w:rsidRPr="00162C33" w:rsidRDefault="00DF7EF8" w:rsidP="00040B5D">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333333"/>
          <w:sz w:val="28"/>
          <w:lang w:val="uk-UA"/>
        </w:rPr>
        <w:t>Рис.1.3.</w:t>
      </w:r>
      <w:r w:rsidRPr="00162C33">
        <w:rPr>
          <w:rFonts w:ascii="Times New Roman" w:eastAsia="Times New Roman" w:hAnsi="Times New Roman" w:cs="Times New Roman"/>
          <w:color w:val="333333"/>
          <w:sz w:val="28"/>
        </w:rPr>
        <w:t> </w:t>
      </w:r>
      <w:r w:rsidRPr="00162C33">
        <w:rPr>
          <w:rFonts w:ascii="Times New Roman" w:eastAsia="Times New Roman" w:hAnsi="Times New Roman" w:cs="Times New Roman"/>
          <w:color w:val="333333"/>
          <w:sz w:val="28"/>
          <w:lang w:val="uk-UA"/>
        </w:rPr>
        <w:t>Інвертор. а) переважне зображення; б) допустие зображення</w:t>
      </w:r>
      <w:r w:rsidRPr="00162C33">
        <w:rPr>
          <w:rFonts w:ascii="Times New Roman" w:eastAsia="Times New Roman" w:hAnsi="Times New Roman" w:cs="Times New Roman"/>
          <w:color w:val="333333"/>
          <w:sz w:val="28"/>
          <w:lang w:val="en-US"/>
        </w:rPr>
        <w:t> </w:t>
      </w:r>
      <w:r w:rsidRPr="00162C33">
        <w:rPr>
          <w:rFonts w:ascii="Times New Roman" w:eastAsia="Times New Roman" w:hAnsi="Times New Roman" w:cs="Times New Roman"/>
          <w:color w:val="333333"/>
          <w:sz w:val="28"/>
          <w:lang w:val="uk-UA"/>
        </w:rPr>
        <w:t>в) реалізація НЕ в релейно-контактної техніці</w:t>
      </w:r>
      <w:r w:rsidRPr="00162C33">
        <w:rPr>
          <w:rFonts w:ascii="Times New Roman" w:eastAsia="Times New Roman" w:hAnsi="Times New Roman" w:cs="Times New Roman"/>
          <w:color w:val="333333"/>
          <w:sz w:val="28"/>
          <w:lang w:val="en-US"/>
        </w:rPr>
        <w:t> </w:t>
      </w:r>
    </w:p>
    <w:p w:rsidR="00DF7EF8" w:rsidRPr="00162C33" w:rsidRDefault="00DF7EF8" w:rsidP="00040B5D">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FF0000"/>
          <w:sz w:val="28"/>
          <w:lang w:val="uk-UA"/>
        </w:rPr>
        <w:t>Функція І (</w:t>
      </w:r>
      <w:r w:rsidRPr="00162C33">
        <w:rPr>
          <w:rFonts w:ascii="Times New Roman" w:eastAsia="Times New Roman" w:hAnsi="Times New Roman" w:cs="Times New Roman"/>
          <w:color w:val="333333"/>
          <w:sz w:val="28"/>
          <w:lang w:val="uk-UA"/>
        </w:rPr>
        <w:t xml:space="preserve">інші назви: </w:t>
      </w:r>
      <w:r w:rsidRPr="00162C33">
        <w:rPr>
          <w:rFonts w:ascii="Times New Roman" w:eastAsia="Times New Roman" w:hAnsi="Times New Roman" w:cs="Times New Roman"/>
          <w:color w:val="00B050"/>
          <w:sz w:val="28"/>
          <w:lang w:val="uk-UA"/>
        </w:rPr>
        <w:t>кон'юнкція, логічне множення</w:t>
      </w:r>
      <w:r w:rsidRPr="00162C33">
        <w:rPr>
          <w:rFonts w:ascii="Times New Roman" w:eastAsia="Times New Roman" w:hAnsi="Times New Roman" w:cs="Times New Roman"/>
          <w:color w:val="333333"/>
          <w:sz w:val="28"/>
          <w:lang w:val="uk-UA"/>
        </w:rPr>
        <w:t xml:space="preserve">, </w:t>
      </w:r>
      <w:r w:rsidRPr="00162C33">
        <w:rPr>
          <w:rFonts w:ascii="Times New Roman" w:eastAsia="Times New Roman" w:hAnsi="Times New Roman" w:cs="Times New Roman"/>
          <w:color w:val="333333"/>
          <w:sz w:val="28"/>
          <w:lang w:val="en-US"/>
        </w:rPr>
        <w:t>AND</w:t>
      </w:r>
      <w:r w:rsidRPr="00162C33">
        <w:rPr>
          <w:rFonts w:ascii="Times New Roman" w:eastAsia="Times New Roman" w:hAnsi="Times New Roman" w:cs="Times New Roman"/>
          <w:color w:val="333333"/>
          <w:sz w:val="28"/>
          <w:lang w:val="uk-UA"/>
        </w:rPr>
        <w:t>) - це функція двох або більшої кількості аргументів.</w:t>
      </w:r>
      <w:r w:rsidRPr="00162C33">
        <w:rPr>
          <w:rFonts w:ascii="Times New Roman" w:eastAsia="Times New Roman" w:hAnsi="Times New Roman" w:cs="Times New Roman"/>
          <w:color w:val="333333"/>
          <w:sz w:val="28"/>
          <w:lang w:val="en-US"/>
        </w:rPr>
        <w:t> </w:t>
      </w:r>
    </w:p>
    <w:p w:rsidR="00DF7EF8" w:rsidRPr="00162C33" w:rsidRDefault="00DF7EF8" w:rsidP="00040B5D">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00B050"/>
          <w:sz w:val="28"/>
          <w:lang w:val="uk-UA"/>
        </w:rPr>
        <w:t xml:space="preserve">Позначення: </w:t>
      </w:r>
      <w:r w:rsidRPr="00162C33">
        <w:rPr>
          <w:rFonts w:ascii="Times New Roman" w:eastAsia="Times New Roman" w:hAnsi="Times New Roman" w:cs="Times New Roman"/>
          <w:color w:val="00B050"/>
          <w:sz w:val="28"/>
          <w:lang w:val="en-US"/>
        </w:rPr>
        <w:t>Q</w:t>
      </w:r>
      <w:r w:rsidRPr="00162C33">
        <w:rPr>
          <w:rFonts w:ascii="Times New Roman" w:eastAsia="Times New Roman" w:hAnsi="Times New Roman" w:cs="Times New Roman"/>
          <w:color w:val="00B050"/>
          <w:sz w:val="28"/>
          <w:lang w:val="uk-UA"/>
        </w:rPr>
        <w:t xml:space="preserve"> = </w:t>
      </w:r>
      <w:r w:rsidRPr="00162C33">
        <w:rPr>
          <w:rFonts w:ascii="Times New Roman" w:eastAsia="Times New Roman" w:hAnsi="Times New Roman" w:cs="Times New Roman"/>
          <w:color w:val="00B050"/>
          <w:sz w:val="28"/>
          <w:lang w:val="en-US"/>
        </w:rPr>
        <w:t>a</w:t>
      </w:r>
      <w:r w:rsidRPr="00162C33">
        <w:rPr>
          <w:rFonts w:ascii="Times New Roman" w:eastAsia="Times New Roman" w:hAnsi="Times New Roman" w:cs="Times New Roman"/>
          <w:color w:val="00B050"/>
          <w:sz w:val="28"/>
          <w:lang w:val="uk-UA"/>
        </w:rPr>
        <w:t>&amp;</w:t>
      </w:r>
      <w:r w:rsidRPr="00162C33">
        <w:rPr>
          <w:rFonts w:ascii="Times New Roman" w:eastAsia="Times New Roman" w:hAnsi="Times New Roman" w:cs="Times New Roman"/>
          <w:color w:val="00B050"/>
          <w:sz w:val="28"/>
          <w:lang w:val="en-US"/>
        </w:rPr>
        <w:t>b</w:t>
      </w:r>
      <w:r w:rsidRPr="00162C33">
        <w:rPr>
          <w:rFonts w:ascii="Times New Roman" w:eastAsia="Times New Roman" w:hAnsi="Times New Roman" w:cs="Times New Roman"/>
          <w:color w:val="333333"/>
          <w:sz w:val="28"/>
          <w:lang w:val="uk-UA"/>
        </w:rPr>
        <w:t xml:space="preserve">; </w:t>
      </w:r>
      <w:r w:rsidRPr="00162C33">
        <w:rPr>
          <w:rFonts w:ascii="Times New Roman" w:eastAsia="Times New Roman" w:hAnsi="Times New Roman" w:cs="Times New Roman"/>
          <w:color w:val="333333"/>
          <w:sz w:val="28"/>
          <w:lang w:val="en-US"/>
        </w:rPr>
        <w:t>Q</w:t>
      </w:r>
      <w:r w:rsidRPr="00162C33">
        <w:rPr>
          <w:rFonts w:ascii="Times New Roman" w:eastAsia="Times New Roman" w:hAnsi="Times New Roman" w:cs="Times New Roman"/>
          <w:color w:val="333333"/>
          <w:sz w:val="28"/>
          <w:lang w:val="uk-UA"/>
        </w:rPr>
        <w:t xml:space="preserve"> = </w:t>
      </w:r>
      <w:r w:rsidRPr="00162C33">
        <w:rPr>
          <w:rFonts w:ascii="Times New Roman" w:eastAsia="Times New Roman" w:hAnsi="Times New Roman" w:cs="Times New Roman"/>
          <w:color w:val="333333"/>
          <w:sz w:val="28"/>
          <w:lang w:val="en-US"/>
        </w:rPr>
        <w:t>ab</w:t>
      </w:r>
      <w:r w:rsidRPr="00162C33">
        <w:rPr>
          <w:rFonts w:ascii="Times New Roman" w:eastAsia="Times New Roman" w:hAnsi="Times New Roman" w:cs="Times New Roman"/>
          <w:color w:val="333333"/>
          <w:sz w:val="28"/>
          <w:lang w:val="uk-UA"/>
        </w:rPr>
        <w:t xml:space="preserve">. </w:t>
      </w:r>
      <w:r w:rsidRPr="00162C33">
        <w:rPr>
          <w:rFonts w:ascii="Times New Roman" w:eastAsia="Times New Roman" w:hAnsi="Times New Roman" w:cs="Times New Roman"/>
          <w:color w:val="333333"/>
          <w:sz w:val="28"/>
          <w:lang w:val="en-US"/>
        </w:rPr>
        <w:t>b</w:t>
      </w:r>
      <w:r w:rsidRPr="00162C33">
        <w:rPr>
          <w:rFonts w:ascii="Times New Roman" w:eastAsia="Times New Roman" w:hAnsi="Times New Roman" w:cs="Times New Roman"/>
          <w:color w:val="333333"/>
          <w:sz w:val="28"/>
          <w:lang w:val="uk-UA"/>
        </w:rPr>
        <w:t xml:space="preserve">; </w:t>
      </w:r>
      <w:r w:rsidRPr="00162C33">
        <w:rPr>
          <w:rFonts w:ascii="Times New Roman" w:eastAsia="Times New Roman" w:hAnsi="Times New Roman" w:cs="Times New Roman"/>
          <w:color w:val="333333"/>
          <w:sz w:val="28"/>
          <w:lang w:val="en-US"/>
        </w:rPr>
        <w:t>Q</w:t>
      </w:r>
      <w:r w:rsidRPr="00162C33">
        <w:rPr>
          <w:rFonts w:ascii="Times New Roman" w:eastAsia="Times New Roman" w:hAnsi="Times New Roman" w:cs="Times New Roman"/>
          <w:color w:val="333333"/>
          <w:sz w:val="28"/>
          <w:lang w:val="uk-UA"/>
        </w:rPr>
        <w:t xml:space="preserve"> = </w:t>
      </w:r>
      <w:r w:rsidRPr="00162C33">
        <w:rPr>
          <w:rFonts w:ascii="Times New Roman" w:eastAsia="Times New Roman" w:hAnsi="Times New Roman" w:cs="Times New Roman"/>
          <w:color w:val="333333"/>
          <w:sz w:val="28"/>
          <w:lang w:val="en-US"/>
        </w:rPr>
        <w:t>ab</w:t>
      </w:r>
      <w:r w:rsidRPr="00162C33">
        <w:rPr>
          <w:rFonts w:ascii="Times New Roman" w:eastAsia="Times New Roman" w:hAnsi="Times New Roman" w:cs="Times New Roman"/>
          <w:color w:val="333333"/>
          <w:sz w:val="28"/>
          <w:lang w:val="uk-UA"/>
        </w:rPr>
        <w:t xml:space="preserve">; </w:t>
      </w:r>
      <w:r w:rsidRPr="00162C33">
        <w:rPr>
          <w:rFonts w:ascii="Times New Roman" w:eastAsia="Times New Roman" w:hAnsi="Times New Roman" w:cs="Times New Roman"/>
          <w:color w:val="333333"/>
          <w:sz w:val="28"/>
          <w:lang w:val="en-US"/>
        </w:rPr>
        <w:t>Q</w:t>
      </w:r>
      <w:r w:rsidRPr="00162C33">
        <w:rPr>
          <w:rFonts w:ascii="Times New Roman" w:eastAsia="Times New Roman" w:hAnsi="Times New Roman" w:cs="Times New Roman"/>
          <w:color w:val="333333"/>
          <w:sz w:val="28"/>
          <w:lang w:val="uk-UA"/>
        </w:rPr>
        <w:t xml:space="preserve"> = </w:t>
      </w:r>
      <w:r w:rsidRPr="00162C33">
        <w:rPr>
          <w:rFonts w:ascii="Times New Roman" w:eastAsia="Times New Roman" w:hAnsi="Times New Roman" w:cs="Times New Roman"/>
          <w:color w:val="333333"/>
          <w:sz w:val="28"/>
          <w:lang w:val="en-US"/>
        </w:rPr>
        <w:t>a </w:t>
      </w:r>
      <w:r w:rsidRPr="00162C33">
        <w:rPr>
          <w:rFonts w:ascii="Times New Roman" w:eastAsia="Times New Roman" w:hAnsi="Times New Roman" w:cs="Times New Roman"/>
          <w:color w:val="00B050"/>
          <w:sz w:val="28"/>
          <w:lang w:val="uk-UA"/>
        </w:rPr>
        <w:t>Читається «</w:t>
      </w:r>
      <w:r w:rsidRPr="00162C33">
        <w:rPr>
          <w:rFonts w:ascii="Times New Roman" w:eastAsia="Times New Roman" w:hAnsi="Times New Roman" w:cs="Times New Roman"/>
          <w:color w:val="00B050"/>
          <w:sz w:val="28"/>
          <w:lang w:val="en-US"/>
        </w:rPr>
        <w:t>Q</w:t>
      </w:r>
      <w:r w:rsidRPr="00162C33">
        <w:rPr>
          <w:rFonts w:ascii="Times New Roman" w:eastAsia="Times New Roman" w:hAnsi="Times New Roman" w:cs="Times New Roman"/>
          <w:color w:val="00B050"/>
          <w:sz w:val="28"/>
          <w:lang w:val="uk-UA"/>
        </w:rPr>
        <w:t xml:space="preserve"> є </w:t>
      </w:r>
      <w:r w:rsidRPr="00162C33">
        <w:rPr>
          <w:rFonts w:ascii="Times New Roman" w:eastAsia="Times New Roman" w:hAnsi="Times New Roman" w:cs="Times New Roman"/>
          <w:color w:val="00B050"/>
          <w:sz w:val="28"/>
          <w:lang w:val="en-US"/>
        </w:rPr>
        <w:t>a</w:t>
      </w:r>
      <w:r w:rsidRPr="00162C33">
        <w:rPr>
          <w:rFonts w:ascii="Times New Roman" w:eastAsia="Times New Roman" w:hAnsi="Times New Roman" w:cs="Times New Roman"/>
          <w:color w:val="00B050"/>
          <w:sz w:val="28"/>
          <w:lang w:val="uk-UA"/>
        </w:rPr>
        <w:t xml:space="preserve"> і </w:t>
      </w:r>
      <w:r w:rsidRPr="00162C33">
        <w:rPr>
          <w:rFonts w:ascii="Times New Roman" w:eastAsia="Times New Roman" w:hAnsi="Times New Roman" w:cs="Times New Roman"/>
          <w:color w:val="00B050"/>
          <w:sz w:val="28"/>
          <w:lang w:val="en-US"/>
        </w:rPr>
        <w:t>b</w:t>
      </w:r>
      <w:r w:rsidRPr="00162C33">
        <w:rPr>
          <w:rFonts w:ascii="Times New Roman" w:eastAsia="Times New Roman" w:hAnsi="Times New Roman" w:cs="Times New Roman"/>
          <w:color w:val="333333"/>
          <w:sz w:val="28"/>
          <w:lang w:val="uk-UA"/>
        </w:rPr>
        <w:t>».</w:t>
      </w:r>
      <w:r w:rsidRPr="00162C33">
        <w:rPr>
          <w:rFonts w:ascii="Times New Roman" w:eastAsia="Times New Roman" w:hAnsi="Times New Roman" w:cs="Times New Roman"/>
          <w:color w:val="333333"/>
          <w:sz w:val="28"/>
          <w:lang w:val="en-US"/>
        </w:rPr>
        <w:t> </w:t>
      </w:r>
      <w:r w:rsidRPr="00162C33">
        <w:rPr>
          <w:rFonts w:ascii="Times New Roman" w:eastAsia="Times New Roman" w:hAnsi="Times New Roman" w:cs="Times New Roman"/>
          <w:color w:val="333333"/>
          <w:sz w:val="28"/>
          <w:lang w:val="uk-UA"/>
        </w:rPr>
        <w:br/>
        <w:t>Функція І дорівнює 1 тоді і тільки тоді, коли всі її аргументи дорівнюють 1.</w:t>
      </w:r>
      <w:r w:rsidRPr="00162C33">
        <w:rPr>
          <w:rFonts w:ascii="Times New Roman" w:eastAsia="Times New Roman" w:hAnsi="Times New Roman" w:cs="Times New Roman"/>
          <w:color w:val="333333"/>
          <w:sz w:val="28"/>
        </w:rPr>
        <w:t> </w:t>
      </w:r>
    </w:p>
    <w:p w:rsidR="00DF7EF8" w:rsidRPr="00162C33" w:rsidRDefault="00DF7EF8" w:rsidP="00040B5D">
      <w:pPr>
        <w:ind w:firstLine="709"/>
        <w:jc w:val="both"/>
        <w:rPr>
          <w:rFonts w:ascii="Times New Roman" w:eastAsia="Times New Roman" w:hAnsi="Times New Roman" w:cs="Times New Roman"/>
          <w:color w:val="333333"/>
          <w:sz w:val="28"/>
        </w:rPr>
      </w:pPr>
      <w:r w:rsidRPr="00162C33">
        <w:rPr>
          <w:rFonts w:ascii="Times New Roman" w:eastAsia="Times New Roman" w:hAnsi="Times New Roman" w:cs="Times New Roman"/>
          <w:color w:val="333333"/>
          <w:sz w:val="28"/>
        </w:rPr>
        <w:t xml:space="preserve">У релейно-контактної техніці функція І </w:t>
      </w:r>
      <w:r w:rsidRPr="00162C33">
        <w:rPr>
          <w:rFonts w:ascii="Times New Roman" w:eastAsia="Times New Roman" w:hAnsi="Times New Roman" w:cs="Times New Roman"/>
          <w:color w:val="00B050"/>
          <w:sz w:val="28"/>
        </w:rPr>
        <w:t>реалізується послідовним включенням нормально розімкнутих контактів</w:t>
      </w:r>
      <w:r w:rsidRPr="00162C33">
        <w:rPr>
          <w:rFonts w:ascii="Times New Roman" w:eastAsia="Times New Roman" w:hAnsi="Times New Roman" w:cs="Times New Roman"/>
          <w:color w:val="333333"/>
          <w:sz w:val="28"/>
        </w:rPr>
        <w:t xml:space="preserve"> (рис. 1.4, а). Струм в ланцюзі піде, коли контакти замкнуті, тобто знаходяться в одиничному стані. </w:t>
      </w:r>
      <w:r w:rsidRPr="00162C33">
        <w:rPr>
          <w:rFonts w:ascii="Times New Roman" w:eastAsia="Times New Roman" w:hAnsi="Times New Roman" w:cs="Times New Roman"/>
          <w:color w:val="333333"/>
          <w:sz w:val="28"/>
        </w:rPr>
        <w:br/>
        <w:t>Значення функції І для всіх комбінацій аргументів a та b наведені в таблиці 1.1. Там же наведені значення та інших часто використовуваних функцій, про які мова буде вестися нижче. </w:t>
      </w:r>
    </w:p>
    <w:p w:rsidR="00865759" w:rsidRDefault="00DF7EF8" w:rsidP="00040B5D">
      <w:pPr>
        <w:ind w:firstLine="709"/>
        <w:jc w:val="both"/>
        <w:rPr>
          <w:rFonts w:ascii="Times New Roman" w:eastAsia="Calibri" w:hAnsi="Times New Roman" w:cs="Times New Roman"/>
          <w:sz w:val="28"/>
          <w:szCs w:val="28"/>
          <w:lang w:val="uk-UA"/>
        </w:rPr>
      </w:pPr>
      <w:r w:rsidRPr="00162C33">
        <w:rPr>
          <w:rFonts w:ascii="Times New Roman" w:eastAsia="Times New Roman" w:hAnsi="Times New Roman" w:cs="Times New Roman"/>
          <w:color w:val="333333"/>
          <w:sz w:val="28"/>
        </w:rPr>
        <w:lastRenderedPageBreak/>
        <w:t xml:space="preserve">Елемент, який реалізує </w:t>
      </w:r>
      <w:r w:rsidRPr="00162C33">
        <w:rPr>
          <w:rFonts w:ascii="Times New Roman" w:eastAsia="Times New Roman" w:hAnsi="Times New Roman" w:cs="Times New Roman"/>
          <w:color w:val="FF0000"/>
          <w:sz w:val="28"/>
        </w:rPr>
        <w:t>функцію І,</w:t>
      </w:r>
      <w:r w:rsidRPr="00162C33">
        <w:rPr>
          <w:rFonts w:ascii="Times New Roman" w:eastAsia="Times New Roman" w:hAnsi="Times New Roman" w:cs="Times New Roman"/>
          <w:color w:val="333333"/>
          <w:sz w:val="28"/>
        </w:rPr>
        <w:t xml:space="preserve"> називають елемент І чи </w:t>
      </w:r>
      <w:r w:rsidRPr="00162C33">
        <w:rPr>
          <w:rFonts w:ascii="Times New Roman" w:eastAsia="Times New Roman" w:hAnsi="Times New Roman" w:cs="Times New Roman"/>
          <w:color w:val="00B050"/>
          <w:sz w:val="28"/>
        </w:rPr>
        <w:t>кон'юнктор</w:t>
      </w:r>
      <w:r w:rsidRPr="00162C33">
        <w:rPr>
          <w:rFonts w:ascii="Times New Roman" w:eastAsia="Times New Roman" w:hAnsi="Times New Roman" w:cs="Times New Roman"/>
          <w:color w:val="333333"/>
          <w:sz w:val="28"/>
        </w:rPr>
        <w:t xml:space="preserve">. Елемент І часто використовують для управління потоком інформації. При цьому на один його вхід надходять логічні сигнали, що несуть деяку інформацію, а на іншій-керуючий сигнал: пропускати-1, не пропускати-0. Елемент І, використовуваний таким чином, називають вентиль </w:t>
      </w:r>
      <w:r w:rsidRPr="00162C33">
        <w:rPr>
          <w:rFonts w:ascii="Times New Roman" w:eastAsia="Times New Roman" w:hAnsi="Times New Roman" w:cs="Times New Roman"/>
          <w:color w:val="333333"/>
          <w:sz w:val="28"/>
        </w:rPr>
        <w:br/>
      </w:r>
    </w:p>
    <w:p w:rsidR="00DF7EF8" w:rsidRPr="00162C33" w:rsidRDefault="00DF7EF8" w:rsidP="00040B5D">
      <w:pPr>
        <w:ind w:firstLine="709"/>
        <w:jc w:val="both"/>
        <w:rPr>
          <w:rFonts w:ascii="Times New Roman" w:eastAsia="Times New Roman" w:hAnsi="Times New Roman" w:cs="Times New Roman"/>
          <w:color w:val="333333"/>
          <w:sz w:val="28"/>
          <w:lang w:val="en-US"/>
        </w:rPr>
      </w:pPr>
      <w:r w:rsidRPr="00162C33">
        <w:rPr>
          <w:rFonts w:ascii="Times New Roman" w:eastAsia="Calibri" w:hAnsi="Times New Roman" w:cs="Times New Roman"/>
          <w:sz w:val="28"/>
          <w:szCs w:val="28"/>
        </w:rPr>
        <w:t>Таблиця 1.1</w:t>
      </w:r>
    </w:p>
    <w:tbl>
      <w:tblPr>
        <w:tblW w:w="0" w:type="auto"/>
        <w:tblInd w:w="-34" w:type="dxa"/>
        <w:tblCellMar>
          <w:left w:w="10" w:type="dxa"/>
          <w:right w:w="10" w:type="dxa"/>
        </w:tblCellMar>
        <w:tblLook w:val="0000"/>
      </w:tblPr>
      <w:tblGrid>
        <w:gridCol w:w="1292"/>
        <w:gridCol w:w="1160"/>
        <w:gridCol w:w="1049"/>
        <w:gridCol w:w="992"/>
        <w:gridCol w:w="1230"/>
        <w:gridCol w:w="1365"/>
        <w:gridCol w:w="1095"/>
        <w:gridCol w:w="1271"/>
      </w:tblGrid>
      <w:tr w:rsidR="00DF7EF8" w:rsidRPr="00162C33" w:rsidTr="005E5B20">
        <w:trPr>
          <w:trHeight w:val="1"/>
        </w:trPr>
        <w:tc>
          <w:tcPr>
            <w:tcW w:w="2452"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Аргументи</w:t>
            </w:r>
          </w:p>
        </w:tc>
        <w:tc>
          <w:tcPr>
            <w:tcW w:w="7002" w:type="dxa"/>
            <w:gridSpan w:val="6"/>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center"/>
              <w:rPr>
                <w:rFonts w:ascii="Times New Roman" w:eastAsia="Calibri" w:hAnsi="Times New Roman" w:cs="Times New Roman"/>
                <w:sz w:val="28"/>
                <w:szCs w:val="28"/>
              </w:rPr>
            </w:pPr>
            <w:r w:rsidRPr="00162C33">
              <w:rPr>
                <w:rFonts w:ascii="Times New Roman" w:eastAsia="Calibri" w:hAnsi="Times New Roman" w:cs="Times New Roman"/>
                <w:sz w:val="28"/>
                <w:szCs w:val="28"/>
              </w:rPr>
              <w:t>Функції</w:t>
            </w:r>
          </w:p>
        </w:tc>
      </w:tr>
      <w:tr w:rsidR="00DF7EF8" w:rsidRPr="00162C33" w:rsidTr="005E5B20">
        <w:trPr>
          <w:trHeight w:val="1"/>
        </w:trPr>
        <w:tc>
          <w:tcPr>
            <w:tcW w:w="12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center"/>
              <w:rPr>
                <w:rFonts w:ascii="Times New Roman" w:eastAsia="Calibri" w:hAnsi="Times New Roman" w:cs="Times New Roman"/>
                <w:sz w:val="28"/>
                <w:szCs w:val="28"/>
              </w:rPr>
            </w:pPr>
            <w:r w:rsidRPr="00162C33">
              <w:rPr>
                <w:rFonts w:ascii="Times New Roman" w:eastAsia="Calibri" w:hAnsi="Times New Roman" w:cs="Times New Roman"/>
                <w:sz w:val="28"/>
                <w:szCs w:val="28"/>
              </w:rPr>
              <w:t>а</w:t>
            </w:r>
          </w:p>
        </w:tc>
        <w:tc>
          <w:tcPr>
            <w:tcW w:w="116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center"/>
              <w:rPr>
                <w:rFonts w:ascii="Times New Roman" w:eastAsia="Calibri" w:hAnsi="Times New Roman" w:cs="Times New Roman"/>
                <w:sz w:val="28"/>
                <w:szCs w:val="28"/>
              </w:rPr>
            </w:pPr>
            <w:r w:rsidRPr="00162C33">
              <w:rPr>
                <w:rFonts w:ascii="Times New Roman" w:eastAsia="Calibri" w:hAnsi="Times New Roman" w:cs="Times New Roman"/>
                <w:sz w:val="28"/>
                <w:szCs w:val="28"/>
              </w:rPr>
              <w:t>b</w:t>
            </w:r>
          </w:p>
        </w:tc>
        <w:tc>
          <w:tcPr>
            <w:tcW w:w="104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center"/>
              <w:rPr>
                <w:rFonts w:ascii="Times New Roman" w:eastAsia="Calibri" w:hAnsi="Times New Roman" w:cs="Times New Roman"/>
                <w:sz w:val="28"/>
                <w:szCs w:val="28"/>
              </w:rPr>
            </w:pPr>
            <w:r w:rsidRPr="00162C33">
              <w:rPr>
                <w:rFonts w:ascii="Times New Roman" w:eastAsia="Calibri" w:hAnsi="Times New Roman" w:cs="Times New Roman"/>
                <w:sz w:val="28"/>
                <w:szCs w:val="28"/>
              </w:rPr>
              <w:t>І</w:t>
            </w:r>
          </w:p>
        </w:tc>
        <w:tc>
          <w:tcPr>
            <w:tcW w:w="9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center"/>
              <w:rPr>
                <w:rFonts w:ascii="Times New Roman" w:eastAsia="Calibri" w:hAnsi="Times New Roman" w:cs="Times New Roman"/>
                <w:sz w:val="28"/>
                <w:szCs w:val="28"/>
              </w:rPr>
            </w:pPr>
            <w:r w:rsidRPr="00162C33">
              <w:rPr>
                <w:rFonts w:ascii="Times New Roman" w:eastAsia="Calibri" w:hAnsi="Times New Roman" w:cs="Times New Roman"/>
                <w:sz w:val="28"/>
                <w:szCs w:val="28"/>
              </w:rPr>
              <w:t>АБО</w:t>
            </w:r>
          </w:p>
        </w:tc>
        <w:tc>
          <w:tcPr>
            <w:tcW w:w="123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center"/>
              <w:rPr>
                <w:rFonts w:ascii="Times New Roman" w:eastAsia="Calibri" w:hAnsi="Times New Roman" w:cs="Times New Roman"/>
                <w:sz w:val="28"/>
                <w:szCs w:val="28"/>
              </w:rPr>
            </w:pPr>
            <w:r w:rsidRPr="00162C33">
              <w:rPr>
                <w:rFonts w:ascii="Times New Roman" w:eastAsia="Calibri" w:hAnsi="Times New Roman" w:cs="Times New Roman"/>
                <w:sz w:val="28"/>
                <w:szCs w:val="28"/>
              </w:rPr>
              <w:t>І-НЕ</w:t>
            </w:r>
          </w:p>
        </w:tc>
        <w:tc>
          <w:tcPr>
            <w:tcW w:w="136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center"/>
              <w:rPr>
                <w:rFonts w:ascii="Times New Roman" w:eastAsia="Calibri" w:hAnsi="Times New Roman" w:cs="Times New Roman"/>
                <w:sz w:val="28"/>
                <w:szCs w:val="28"/>
              </w:rPr>
            </w:pPr>
            <w:r w:rsidRPr="00162C33">
              <w:rPr>
                <w:rFonts w:ascii="Times New Roman" w:eastAsia="Calibri" w:hAnsi="Times New Roman" w:cs="Times New Roman"/>
                <w:sz w:val="28"/>
                <w:szCs w:val="28"/>
              </w:rPr>
              <w:t>АБО-НЕ</w:t>
            </w:r>
          </w:p>
        </w:tc>
        <w:tc>
          <w:tcPr>
            <w:tcW w:w="109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center"/>
              <w:rPr>
                <w:rFonts w:ascii="Times New Roman" w:eastAsia="Calibri" w:hAnsi="Times New Roman" w:cs="Times New Roman"/>
                <w:sz w:val="28"/>
                <w:szCs w:val="28"/>
              </w:rPr>
            </w:pPr>
            <w:r w:rsidRPr="00162C33">
              <w:rPr>
                <w:rFonts w:ascii="Times New Roman" w:eastAsia="Calibri" w:hAnsi="Times New Roman" w:cs="Times New Roman"/>
                <w:sz w:val="28"/>
                <w:szCs w:val="28"/>
              </w:rPr>
              <w:t>М2</w:t>
            </w:r>
          </w:p>
        </w:tc>
        <w:tc>
          <w:tcPr>
            <w:tcW w:w="1271"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center"/>
              <w:rPr>
                <w:rFonts w:ascii="Times New Roman" w:eastAsia="Calibri" w:hAnsi="Times New Roman" w:cs="Times New Roman"/>
                <w:sz w:val="28"/>
                <w:szCs w:val="28"/>
              </w:rPr>
            </w:pPr>
          </w:p>
        </w:tc>
      </w:tr>
      <w:tr w:rsidR="00DF7EF8" w:rsidRPr="00162C33" w:rsidTr="005E5B20">
        <w:trPr>
          <w:trHeight w:val="398"/>
        </w:trPr>
        <w:tc>
          <w:tcPr>
            <w:tcW w:w="12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16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04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9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23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36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09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271"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r>
      <w:tr w:rsidR="00DF7EF8" w:rsidRPr="00162C33" w:rsidTr="005E5B20">
        <w:trPr>
          <w:trHeight w:val="344"/>
        </w:trPr>
        <w:tc>
          <w:tcPr>
            <w:tcW w:w="12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16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04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9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23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36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09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271"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r>
      <w:tr w:rsidR="00DF7EF8" w:rsidRPr="00162C33" w:rsidTr="005E5B20">
        <w:trPr>
          <w:trHeight w:val="1"/>
        </w:trPr>
        <w:tc>
          <w:tcPr>
            <w:tcW w:w="12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16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04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9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23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36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09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271"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r>
      <w:tr w:rsidR="00DF7EF8" w:rsidRPr="00162C33" w:rsidTr="005E5B20">
        <w:trPr>
          <w:trHeight w:val="352"/>
        </w:trPr>
        <w:tc>
          <w:tcPr>
            <w:tcW w:w="12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16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04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99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c>
          <w:tcPr>
            <w:tcW w:w="1230"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36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09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0</w:t>
            </w:r>
          </w:p>
        </w:tc>
        <w:tc>
          <w:tcPr>
            <w:tcW w:w="1271"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rsidR="00DF7EF8" w:rsidRPr="00162C33" w:rsidRDefault="00DF7EF8" w:rsidP="00040B5D">
            <w:pPr>
              <w:ind w:firstLine="709"/>
              <w:jc w:val="both"/>
              <w:rPr>
                <w:rFonts w:ascii="Times New Roman" w:eastAsia="Calibri" w:hAnsi="Times New Roman" w:cs="Times New Roman"/>
                <w:sz w:val="28"/>
                <w:szCs w:val="28"/>
              </w:rPr>
            </w:pPr>
            <w:r w:rsidRPr="00162C33">
              <w:rPr>
                <w:rFonts w:ascii="Times New Roman" w:eastAsia="Calibri" w:hAnsi="Times New Roman" w:cs="Times New Roman"/>
                <w:sz w:val="28"/>
                <w:szCs w:val="28"/>
              </w:rPr>
              <w:t>1</w:t>
            </w:r>
          </w:p>
        </w:tc>
      </w:tr>
    </w:tbl>
    <w:p w:rsidR="00DF7EF8" w:rsidRPr="00162C33" w:rsidRDefault="00DF7EF8" w:rsidP="00040B5D">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333333"/>
          <w:sz w:val="28"/>
        </w:rPr>
        <w:br/>
        <w:t>Функцію І можна побудувати від будь-якого числа аргументів. На рис. 1.2, б и в показані умовні зображення двох-і четирехвходового кон'юнкторов. </w:t>
      </w:r>
      <w:r w:rsidRPr="00162C33">
        <w:rPr>
          <w:rFonts w:ascii="Times New Roman" w:eastAsia="Times New Roman" w:hAnsi="Times New Roman" w:cs="Times New Roman"/>
          <w:color w:val="333333"/>
          <w:sz w:val="28"/>
        </w:rPr>
        <w:br/>
      </w:r>
      <w:r w:rsidRPr="00162C33">
        <w:rPr>
          <w:rFonts w:ascii="Times New Roman" w:hAnsi="Times New Roman" w:cs="Times New Roman"/>
          <w:noProof/>
        </w:rPr>
        <w:drawing>
          <wp:inline distT="0" distB="0" distL="0" distR="0">
            <wp:extent cx="3962400" cy="1219200"/>
            <wp:effectExtent l="19050" t="0" r="0" b="0"/>
            <wp:docPr id="259" name="rectole00000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ole0000000003"/>
                    <pic:cNvPicPr>
                      <a:picLocks noChangeArrowheads="1"/>
                    </pic:cNvPicPr>
                  </pic:nvPicPr>
                  <pic:blipFill>
                    <a:blip r:embed="rId212"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62400" cy="1219200"/>
                    </a:xfrm>
                    <a:prstGeom prst="rect">
                      <a:avLst/>
                    </a:prstGeom>
                    <a:solidFill>
                      <a:srgbClr val="FFFFFF"/>
                    </a:solidFill>
                    <a:ln w="9525">
                      <a:noFill/>
                      <a:miter lim="800000"/>
                      <a:headEnd/>
                      <a:tailEnd/>
                    </a:ln>
                  </pic:spPr>
                </pic:pic>
              </a:graphicData>
            </a:graphic>
          </wp:inline>
        </w:drawing>
      </w:r>
    </w:p>
    <w:p w:rsidR="00DF7EF8" w:rsidRPr="00162C33" w:rsidRDefault="00DF7EF8" w:rsidP="00040B5D">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333333"/>
          <w:sz w:val="28"/>
          <w:lang w:val="uk-UA"/>
        </w:rPr>
        <w:t>Рис.</w:t>
      </w:r>
      <w:r w:rsidRPr="00162C33">
        <w:rPr>
          <w:rFonts w:ascii="Times New Roman" w:eastAsia="Times New Roman" w:hAnsi="Times New Roman" w:cs="Times New Roman"/>
          <w:color w:val="333333"/>
          <w:sz w:val="28"/>
        </w:rPr>
        <w:t> </w:t>
      </w:r>
      <w:r w:rsidRPr="00162C33">
        <w:rPr>
          <w:rFonts w:ascii="Times New Roman" w:eastAsia="Times New Roman" w:hAnsi="Times New Roman" w:cs="Times New Roman"/>
          <w:color w:val="333333"/>
          <w:sz w:val="28"/>
          <w:lang w:val="uk-UA"/>
        </w:rPr>
        <w:t>1.4.</w:t>
      </w:r>
      <w:r w:rsidRPr="00162C33">
        <w:rPr>
          <w:rFonts w:ascii="Times New Roman" w:eastAsia="Times New Roman" w:hAnsi="Times New Roman" w:cs="Times New Roman"/>
          <w:color w:val="333333"/>
          <w:sz w:val="28"/>
        </w:rPr>
        <w:t> </w:t>
      </w:r>
      <w:r w:rsidRPr="00162C33">
        <w:rPr>
          <w:rFonts w:ascii="Times New Roman" w:eastAsia="Times New Roman" w:hAnsi="Times New Roman" w:cs="Times New Roman"/>
          <w:color w:val="333333"/>
          <w:sz w:val="28"/>
          <w:lang w:val="uk-UA"/>
        </w:rPr>
        <w:t>Кон'юнктор</w:t>
      </w:r>
      <w:r w:rsidRPr="00162C33">
        <w:rPr>
          <w:rFonts w:ascii="Times New Roman" w:eastAsia="Times New Roman" w:hAnsi="Times New Roman" w:cs="Times New Roman"/>
          <w:color w:val="333333"/>
          <w:sz w:val="28"/>
        </w:rPr>
        <w:t> </w:t>
      </w:r>
      <w:r w:rsidRPr="00162C33">
        <w:rPr>
          <w:rFonts w:ascii="Times New Roman" w:eastAsia="Times New Roman" w:hAnsi="Times New Roman" w:cs="Times New Roman"/>
          <w:color w:val="333333"/>
          <w:sz w:val="28"/>
          <w:lang w:val="uk-UA"/>
        </w:rPr>
        <w:br/>
        <w:t>а)</w:t>
      </w:r>
      <w:r w:rsidRPr="00162C33">
        <w:rPr>
          <w:rFonts w:ascii="Times New Roman" w:eastAsia="Times New Roman" w:hAnsi="Times New Roman" w:cs="Times New Roman"/>
          <w:color w:val="333333"/>
          <w:sz w:val="28"/>
          <w:lang w:val="uk-UA"/>
        </w:rPr>
        <w:tab/>
        <w:t>реалізація операції І на контактах реле</w:t>
      </w:r>
      <w:r w:rsidRPr="00162C33">
        <w:rPr>
          <w:rFonts w:ascii="Times New Roman" w:eastAsia="Times New Roman" w:hAnsi="Times New Roman" w:cs="Times New Roman"/>
          <w:color w:val="333333"/>
          <w:sz w:val="28"/>
        </w:rPr>
        <w:t> </w:t>
      </w:r>
      <w:r w:rsidRPr="00162C33">
        <w:rPr>
          <w:rFonts w:ascii="Times New Roman" w:eastAsia="Times New Roman" w:hAnsi="Times New Roman" w:cs="Times New Roman"/>
          <w:color w:val="333333"/>
          <w:sz w:val="28"/>
          <w:lang w:val="uk-UA"/>
        </w:rPr>
        <w:br/>
        <w:t>б) умовне зображення двухвходового кон'юнктора 2И (</w:t>
      </w:r>
      <w:r w:rsidRPr="00162C33">
        <w:rPr>
          <w:rFonts w:ascii="Times New Roman" w:eastAsia="Times New Roman" w:hAnsi="Times New Roman" w:cs="Times New Roman"/>
          <w:color w:val="333333"/>
          <w:sz w:val="28"/>
        </w:rPr>
        <w:t>AND</w:t>
      </w:r>
      <w:r w:rsidRPr="00162C33">
        <w:rPr>
          <w:rFonts w:ascii="Times New Roman" w:eastAsia="Times New Roman" w:hAnsi="Times New Roman" w:cs="Times New Roman"/>
          <w:color w:val="333333"/>
          <w:sz w:val="28"/>
          <w:lang w:val="uk-UA"/>
        </w:rPr>
        <w:t>2)</w:t>
      </w:r>
      <w:r w:rsidRPr="00162C33">
        <w:rPr>
          <w:rFonts w:ascii="Times New Roman" w:eastAsia="Times New Roman" w:hAnsi="Times New Roman" w:cs="Times New Roman"/>
          <w:color w:val="333333"/>
          <w:sz w:val="28"/>
        </w:rPr>
        <w:t> </w:t>
      </w:r>
      <w:r w:rsidRPr="00162C33">
        <w:rPr>
          <w:rFonts w:ascii="Times New Roman" w:eastAsia="Times New Roman" w:hAnsi="Times New Roman" w:cs="Times New Roman"/>
          <w:color w:val="333333"/>
          <w:sz w:val="28"/>
          <w:lang w:val="uk-UA"/>
        </w:rPr>
        <w:br/>
        <w:t>в) те ж для четирехвходового-4И (</w:t>
      </w:r>
      <w:r w:rsidRPr="00162C33">
        <w:rPr>
          <w:rFonts w:ascii="Times New Roman" w:eastAsia="Times New Roman" w:hAnsi="Times New Roman" w:cs="Times New Roman"/>
          <w:color w:val="333333"/>
          <w:sz w:val="28"/>
        </w:rPr>
        <w:t>AND</w:t>
      </w:r>
      <w:r w:rsidRPr="00162C33">
        <w:rPr>
          <w:rFonts w:ascii="Times New Roman" w:eastAsia="Times New Roman" w:hAnsi="Times New Roman" w:cs="Times New Roman"/>
          <w:color w:val="333333"/>
          <w:sz w:val="28"/>
          <w:lang w:val="uk-UA"/>
        </w:rPr>
        <w:t>4)</w:t>
      </w:r>
      <w:r w:rsidRPr="00162C33">
        <w:rPr>
          <w:rFonts w:ascii="Times New Roman" w:eastAsia="Times New Roman" w:hAnsi="Times New Roman" w:cs="Times New Roman"/>
          <w:color w:val="333333"/>
          <w:sz w:val="28"/>
        </w:rPr>
        <w:t> </w:t>
      </w:r>
    </w:p>
    <w:p w:rsidR="00AB0C49" w:rsidRPr="00162C33" w:rsidRDefault="00AB0C49" w:rsidP="00040B5D">
      <w:pPr>
        <w:ind w:firstLine="709"/>
        <w:jc w:val="both"/>
        <w:rPr>
          <w:rFonts w:ascii="Times New Roman" w:eastAsia="Times New Roman" w:hAnsi="Times New Roman" w:cs="Times New Roman"/>
          <w:color w:val="333333"/>
          <w:sz w:val="28"/>
          <w:lang w:val="uk-UA"/>
        </w:rPr>
      </w:pPr>
    </w:p>
    <w:p w:rsidR="00DF7EF8" w:rsidRPr="00162C33" w:rsidRDefault="00DF7EF8" w:rsidP="00040B5D">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FF0000"/>
          <w:sz w:val="28"/>
          <w:lang w:val="uk-UA"/>
        </w:rPr>
        <w:t>Функція АБО</w:t>
      </w:r>
      <w:r w:rsidRPr="00162C33">
        <w:rPr>
          <w:rFonts w:ascii="Times New Roman" w:eastAsia="Times New Roman" w:hAnsi="Times New Roman" w:cs="Times New Roman"/>
          <w:color w:val="333333"/>
          <w:sz w:val="28"/>
          <w:lang w:val="uk-UA"/>
        </w:rPr>
        <w:t xml:space="preserve"> (інші назви: </w:t>
      </w:r>
      <w:r w:rsidRPr="00162C33">
        <w:rPr>
          <w:rFonts w:ascii="Times New Roman" w:eastAsia="Times New Roman" w:hAnsi="Times New Roman" w:cs="Times New Roman"/>
          <w:color w:val="00B050"/>
          <w:sz w:val="28"/>
          <w:lang w:val="uk-UA"/>
        </w:rPr>
        <w:t>диз'юнкція, логічне додавання</w:t>
      </w:r>
      <w:r w:rsidRPr="00162C33">
        <w:rPr>
          <w:rFonts w:ascii="Times New Roman" w:eastAsia="Times New Roman" w:hAnsi="Times New Roman" w:cs="Times New Roman"/>
          <w:color w:val="333333"/>
          <w:sz w:val="28"/>
          <w:lang w:val="uk-UA"/>
        </w:rPr>
        <w:t xml:space="preserve">, </w:t>
      </w:r>
      <w:r w:rsidRPr="00162C33">
        <w:rPr>
          <w:rFonts w:ascii="Times New Roman" w:eastAsia="Times New Roman" w:hAnsi="Times New Roman" w:cs="Times New Roman"/>
          <w:color w:val="333333"/>
          <w:sz w:val="28"/>
        </w:rPr>
        <w:t>OR</w:t>
      </w:r>
      <w:r w:rsidRPr="00162C33">
        <w:rPr>
          <w:rFonts w:ascii="Times New Roman" w:eastAsia="Times New Roman" w:hAnsi="Times New Roman" w:cs="Times New Roman"/>
          <w:color w:val="333333"/>
          <w:sz w:val="28"/>
          <w:lang w:val="uk-UA"/>
        </w:rPr>
        <w:t>) - це функція двох або більшої кількості аргументів.</w:t>
      </w:r>
      <w:r w:rsidRPr="00162C33">
        <w:rPr>
          <w:rFonts w:ascii="Times New Roman" w:eastAsia="Times New Roman" w:hAnsi="Times New Roman" w:cs="Times New Roman"/>
          <w:color w:val="333333"/>
          <w:sz w:val="28"/>
        </w:rPr>
        <w:t> </w:t>
      </w:r>
      <w:r w:rsidRPr="00162C33">
        <w:rPr>
          <w:rFonts w:ascii="Times New Roman" w:eastAsia="Times New Roman" w:hAnsi="Times New Roman" w:cs="Times New Roman"/>
          <w:color w:val="333333"/>
          <w:sz w:val="28"/>
          <w:lang w:val="uk-UA"/>
        </w:rPr>
        <w:t>Функція АБО дорівнює 1, якщо хоча б один з її аргументів дорівнює 1.</w:t>
      </w:r>
      <w:r w:rsidRPr="00162C33">
        <w:rPr>
          <w:rFonts w:ascii="Times New Roman" w:eastAsia="Times New Roman" w:hAnsi="Times New Roman" w:cs="Times New Roman"/>
          <w:color w:val="333333"/>
          <w:sz w:val="28"/>
        </w:rPr>
        <w:t> b</w:t>
      </w:r>
      <w:r w:rsidRPr="00162C33">
        <w:rPr>
          <w:rFonts w:ascii="Times New Roman" w:eastAsia="Times New Roman" w:hAnsi="Times New Roman" w:cs="Times New Roman"/>
          <w:color w:val="333333"/>
          <w:sz w:val="28"/>
          <w:lang w:val="uk-UA"/>
        </w:rPr>
        <w:t xml:space="preserve">, </w:t>
      </w:r>
      <w:r w:rsidRPr="00162C33">
        <w:rPr>
          <w:rFonts w:ascii="Times New Roman" w:eastAsia="Times New Roman" w:hAnsi="Times New Roman" w:cs="Times New Roman"/>
          <w:color w:val="333333"/>
          <w:sz w:val="28"/>
        </w:rPr>
        <w:t>Q</w:t>
      </w:r>
      <w:r w:rsidRPr="00162C33">
        <w:rPr>
          <w:rFonts w:ascii="Times New Roman" w:eastAsia="Times New Roman" w:hAnsi="Times New Roman" w:cs="Times New Roman"/>
          <w:color w:val="333333"/>
          <w:sz w:val="28"/>
          <w:lang w:val="uk-UA"/>
        </w:rPr>
        <w:t xml:space="preserve"> = </w:t>
      </w:r>
      <w:r w:rsidRPr="00162C33">
        <w:rPr>
          <w:rFonts w:ascii="Times New Roman" w:eastAsia="Times New Roman" w:hAnsi="Times New Roman" w:cs="Times New Roman"/>
          <w:color w:val="333333"/>
          <w:sz w:val="28"/>
        </w:rPr>
        <w:t>a</w:t>
      </w:r>
      <w:r w:rsidRPr="00162C33">
        <w:rPr>
          <w:rFonts w:ascii="Times New Roman" w:eastAsia="Times New Roman" w:hAnsi="Times New Roman" w:cs="Times New Roman"/>
          <w:color w:val="333333"/>
          <w:sz w:val="28"/>
          <w:lang w:val="uk-UA"/>
        </w:rPr>
        <w:t xml:space="preserve"> + </w:t>
      </w:r>
      <w:r w:rsidRPr="00162C33">
        <w:rPr>
          <w:rFonts w:ascii="Times New Roman" w:eastAsia="Times New Roman" w:hAnsi="Times New Roman" w:cs="Times New Roman"/>
          <w:color w:val="333333"/>
          <w:sz w:val="28"/>
        </w:rPr>
        <w:t>b</w:t>
      </w:r>
    </w:p>
    <w:p w:rsidR="00DF7EF8" w:rsidRPr="00162C33" w:rsidRDefault="00DF7EF8" w:rsidP="00040B5D">
      <w:pPr>
        <w:ind w:firstLine="709"/>
        <w:jc w:val="both"/>
        <w:rPr>
          <w:rFonts w:ascii="Times New Roman" w:eastAsia="Times New Roman" w:hAnsi="Times New Roman" w:cs="Times New Roman"/>
          <w:color w:val="00B050"/>
          <w:sz w:val="28"/>
          <w:lang w:val="uk-UA"/>
        </w:rPr>
      </w:pPr>
      <w:r w:rsidRPr="00162C33">
        <w:rPr>
          <w:rFonts w:ascii="Times New Roman" w:eastAsia="Times New Roman" w:hAnsi="Times New Roman" w:cs="Times New Roman"/>
          <w:color w:val="00B050"/>
          <w:sz w:val="28"/>
          <w:lang w:val="uk-UA"/>
        </w:rPr>
        <w:t xml:space="preserve">Позначення: </w:t>
      </w:r>
      <w:r w:rsidRPr="00162C33">
        <w:rPr>
          <w:rFonts w:ascii="Times New Roman" w:eastAsia="Times New Roman" w:hAnsi="Times New Roman" w:cs="Times New Roman"/>
          <w:color w:val="00B050"/>
          <w:sz w:val="28"/>
        </w:rPr>
        <w:t>Q</w:t>
      </w:r>
      <w:r w:rsidRPr="00162C33">
        <w:rPr>
          <w:rFonts w:ascii="Times New Roman" w:eastAsia="Times New Roman" w:hAnsi="Times New Roman" w:cs="Times New Roman"/>
          <w:color w:val="00B050"/>
          <w:sz w:val="28"/>
          <w:lang w:val="uk-UA"/>
        </w:rPr>
        <w:t xml:space="preserve"> = </w:t>
      </w:r>
      <w:r w:rsidRPr="00162C33">
        <w:rPr>
          <w:rFonts w:ascii="Times New Roman" w:eastAsia="Times New Roman" w:hAnsi="Times New Roman" w:cs="Times New Roman"/>
          <w:color w:val="00B050"/>
          <w:sz w:val="28"/>
        </w:rPr>
        <w:t>a</w:t>
      </w:r>
    </w:p>
    <w:p w:rsidR="00DF7EF8" w:rsidRPr="00162C33" w:rsidRDefault="00DF7EF8" w:rsidP="00040B5D">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333333"/>
          <w:sz w:val="28"/>
        </w:rPr>
        <w:lastRenderedPageBreak/>
        <w:t> </w:t>
      </w:r>
      <w:r w:rsidRPr="00162C33">
        <w:rPr>
          <w:rFonts w:ascii="Times New Roman" w:eastAsia="Times New Roman" w:hAnsi="Times New Roman" w:cs="Times New Roman"/>
          <w:color w:val="00B050"/>
          <w:sz w:val="28"/>
          <w:lang w:val="uk-UA"/>
        </w:rPr>
        <w:t>Читається: «</w:t>
      </w:r>
      <w:r w:rsidRPr="00162C33">
        <w:rPr>
          <w:rFonts w:ascii="Times New Roman" w:eastAsia="Times New Roman" w:hAnsi="Times New Roman" w:cs="Times New Roman"/>
          <w:color w:val="00B050"/>
          <w:sz w:val="28"/>
        </w:rPr>
        <w:t>Q</w:t>
      </w:r>
      <w:r w:rsidRPr="00162C33">
        <w:rPr>
          <w:rFonts w:ascii="Times New Roman" w:eastAsia="Times New Roman" w:hAnsi="Times New Roman" w:cs="Times New Roman"/>
          <w:color w:val="00B050"/>
          <w:sz w:val="28"/>
          <w:lang w:val="uk-UA"/>
        </w:rPr>
        <w:t xml:space="preserve"> є </w:t>
      </w:r>
      <w:r w:rsidRPr="00162C33">
        <w:rPr>
          <w:rFonts w:ascii="Times New Roman" w:eastAsia="Times New Roman" w:hAnsi="Times New Roman" w:cs="Times New Roman"/>
          <w:color w:val="00B050"/>
          <w:sz w:val="28"/>
        </w:rPr>
        <w:t>a</w:t>
      </w:r>
      <w:r w:rsidRPr="00162C33">
        <w:rPr>
          <w:rFonts w:ascii="Times New Roman" w:eastAsia="Times New Roman" w:hAnsi="Times New Roman" w:cs="Times New Roman"/>
          <w:color w:val="00B050"/>
          <w:sz w:val="28"/>
          <w:lang w:val="uk-UA"/>
        </w:rPr>
        <w:t xml:space="preserve"> або </w:t>
      </w:r>
      <w:r w:rsidRPr="00162C33">
        <w:rPr>
          <w:rFonts w:ascii="Times New Roman" w:eastAsia="Times New Roman" w:hAnsi="Times New Roman" w:cs="Times New Roman"/>
          <w:color w:val="00B050"/>
          <w:sz w:val="28"/>
        </w:rPr>
        <w:t>b</w:t>
      </w:r>
      <w:r w:rsidRPr="00162C33">
        <w:rPr>
          <w:rFonts w:ascii="Times New Roman" w:eastAsia="Times New Roman" w:hAnsi="Times New Roman" w:cs="Times New Roman"/>
          <w:color w:val="00B050"/>
          <w:sz w:val="28"/>
          <w:lang w:val="uk-UA"/>
        </w:rPr>
        <w:t>»</w:t>
      </w:r>
    </w:p>
    <w:p w:rsidR="00DF7EF8" w:rsidRPr="00162C33" w:rsidRDefault="00DF7EF8" w:rsidP="00040B5D">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333333"/>
          <w:sz w:val="28"/>
        </w:rPr>
        <w:t> Використовувати знак «плюс» можна у тих випадках, коли диз'юнкцію можна змішати з арифметичним підсумовуванням і складанням по модулю 2. </w:t>
      </w:r>
      <w:r w:rsidRPr="00162C33">
        <w:rPr>
          <w:rFonts w:ascii="Times New Roman" w:eastAsia="Times New Roman" w:hAnsi="Times New Roman" w:cs="Times New Roman"/>
          <w:color w:val="333333"/>
          <w:sz w:val="28"/>
        </w:rPr>
        <w:br/>
        <w:t>Умовне зображення т</w:t>
      </w:r>
      <w:r w:rsidRPr="00162C33">
        <w:rPr>
          <w:rFonts w:ascii="Times New Roman" w:eastAsia="Times New Roman" w:hAnsi="Times New Roman" w:cs="Times New Roman"/>
          <w:color w:val="333333"/>
          <w:sz w:val="28"/>
          <w:lang w:val="uk-UA"/>
        </w:rPr>
        <w:t>ьо</w:t>
      </w:r>
      <w:r w:rsidRPr="00162C33">
        <w:rPr>
          <w:rFonts w:ascii="Times New Roman" w:eastAsia="Times New Roman" w:hAnsi="Times New Roman" w:cs="Times New Roman"/>
          <w:color w:val="333333"/>
          <w:sz w:val="28"/>
        </w:rPr>
        <w:t>хвходов</w:t>
      </w:r>
      <w:r w:rsidRPr="00162C33">
        <w:rPr>
          <w:rFonts w:ascii="Times New Roman" w:eastAsia="Times New Roman" w:hAnsi="Times New Roman" w:cs="Times New Roman"/>
          <w:color w:val="333333"/>
          <w:sz w:val="28"/>
          <w:lang w:val="uk-UA"/>
        </w:rPr>
        <w:t>ого</w:t>
      </w:r>
      <w:r w:rsidRPr="00162C33">
        <w:rPr>
          <w:rFonts w:ascii="Times New Roman" w:eastAsia="Times New Roman" w:hAnsi="Times New Roman" w:cs="Times New Roman"/>
          <w:color w:val="333333"/>
          <w:sz w:val="28"/>
        </w:rPr>
        <w:t xml:space="preserve"> діз'юнктора (3ІЛІ, OR3) показано на рис. 1.5, а. У релейно-контактних схемах функція АБО реалізується паралельним включенням контактів (рис. 1.5, б) </w:t>
      </w:r>
      <w:r w:rsidRPr="00162C33">
        <w:rPr>
          <w:rFonts w:ascii="Times New Roman" w:eastAsia="Times New Roman" w:hAnsi="Times New Roman" w:cs="Times New Roman"/>
          <w:color w:val="333333"/>
          <w:sz w:val="28"/>
        </w:rPr>
        <w:br/>
      </w:r>
      <w:r w:rsidRPr="00162C33">
        <w:rPr>
          <w:rFonts w:ascii="Times New Roman" w:hAnsi="Times New Roman" w:cs="Times New Roman"/>
        </w:rPr>
        <w:object w:dxaOrig="5327" w:dyaOrig="1857">
          <v:shape id="_x0000_i1051" type="#_x0000_t75" style="width:266.25pt;height:93pt" o:ole="" fillcolor="window">
            <v:imagedata r:id="rId213" o:title=""/>
          </v:shape>
          <o:OLEObject Type="Embed" ProgID="Visio.Drawing.11" ShapeID="_x0000_i1051" DrawAspect="Content" ObjectID="_1511093407" r:id="rId214"/>
        </w:object>
      </w:r>
      <w:r w:rsidRPr="00162C33">
        <w:rPr>
          <w:rFonts w:ascii="Times New Roman" w:eastAsia="Times New Roman" w:hAnsi="Times New Roman" w:cs="Times New Roman"/>
          <w:color w:val="333333"/>
          <w:sz w:val="28"/>
        </w:rPr>
        <w:br/>
        <w:t>Рис. 1.5. Діз'юнктор </w:t>
      </w:r>
    </w:p>
    <w:p w:rsidR="00DF7EF8" w:rsidRPr="00162C33" w:rsidRDefault="00DF7EF8" w:rsidP="00040B5D">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333333"/>
          <w:sz w:val="28"/>
        </w:rPr>
        <w:t>а) умовне зображення </w:t>
      </w:r>
    </w:p>
    <w:p w:rsidR="005E5B20" w:rsidRPr="003E5F03" w:rsidRDefault="00DF7EF8" w:rsidP="003E5F03">
      <w:pPr>
        <w:ind w:firstLine="709"/>
        <w:jc w:val="both"/>
        <w:rPr>
          <w:rFonts w:ascii="Times New Roman" w:eastAsia="Times New Roman" w:hAnsi="Times New Roman" w:cs="Times New Roman"/>
          <w:color w:val="333333"/>
          <w:sz w:val="28"/>
          <w:lang w:val="uk-UA"/>
        </w:rPr>
      </w:pPr>
      <w:r w:rsidRPr="00162C33">
        <w:rPr>
          <w:rFonts w:ascii="Times New Roman" w:eastAsia="Times New Roman" w:hAnsi="Times New Roman" w:cs="Times New Roman"/>
          <w:color w:val="333333"/>
          <w:sz w:val="28"/>
        </w:rPr>
        <w:t>б) реалізація АБО на контактах </w:t>
      </w:r>
      <w:r w:rsidR="005E5B20" w:rsidRPr="00162C33">
        <w:rPr>
          <w:b/>
        </w:rPr>
        <w:t xml:space="preserve">. </w:t>
      </w:r>
    </w:p>
    <w:p w:rsidR="005E5B20" w:rsidRPr="00162C33" w:rsidRDefault="005E5B20" w:rsidP="00040B5D">
      <w:pPr>
        <w:pStyle w:val="41"/>
        <w:ind w:firstLine="709"/>
        <w:jc w:val="left"/>
        <w:rPr>
          <w:bCs/>
        </w:rPr>
      </w:pPr>
    </w:p>
    <w:p w:rsidR="005E5B20" w:rsidRPr="00162C33" w:rsidRDefault="005E5B20" w:rsidP="00040B5D">
      <w:pPr>
        <w:pStyle w:val="31"/>
        <w:ind w:firstLine="709"/>
        <w:rPr>
          <w:color w:val="FF0000"/>
        </w:rPr>
      </w:pPr>
    </w:p>
    <w:p w:rsidR="005E5B20" w:rsidRPr="00162C33" w:rsidRDefault="003E5F03" w:rsidP="003E5F03">
      <w:pPr>
        <w:pStyle w:val="31"/>
        <w:ind w:left="720" w:firstLine="0"/>
      </w:pPr>
      <w:r>
        <w:rPr>
          <w:color w:val="FF0000"/>
        </w:rPr>
        <w:t>4.</w:t>
      </w:r>
      <w:r w:rsidR="005E5B20" w:rsidRPr="00162C33">
        <w:rPr>
          <w:color w:val="FF0000"/>
        </w:rPr>
        <w:t xml:space="preserve">Реалізація простих логічних функцій. </w:t>
      </w:r>
    </w:p>
    <w:p w:rsidR="004E576C" w:rsidRPr="00162C33" w:rsidRDefault="004E576C" w:rsidP="00040B5D">
      <w:pPr>
        <w:pStyle w:val="31"/>
        <w:ind w:left="1260" w:firstLine="709"/>
      </w:pPr>
    </w:p>
    <w:p w:rsidR="005E5B20" w:rsidRPr="00162C33" w:rsidRDefault="005E5B20" w:rsidP="00040B5D">
      <w:pPr>
        <w:pStyle w:val="41"/>
        <w:ind w:firstLine="709"/>
      </w:pPr>
      <w:r w:rsidRPr="00162C33">
        <w:t xml:space="preserve">Однією з найпростіших логічних функцій є </w:t>
      </w:r>
      <w:r w:rsidRPr="00162C33">
        <w:rPr>
          <w:i/>
          <w:color w:val="00B050"/>
        </w:rPr>
        <w:t>функція заперечення НІ</w:t>
      </w:r>
      <w:r w:rsidRPr="00162C33">
        <w:t>, яку ще називають операцією інверсії:</w:t>
      </w:r>
    </w:p>
    <w:p w:rsidR="005E5B20" w:rsidRPr="00162C33" w:rsidRDefault="005E5B20" w:rsidP="00040B5D">
      <w:pPr>
        <w:pStyle w:val="41"/>
        <w:ind w:firstLine="709"/>
      </w:pPr>
      <w:r w:rsidRPr="00162C33">
        <w:rPr>
          <w:noProof/>
          <w:lang w:val="ru-RU"/>
        </w:rPr>
        <w:drawing>
          <wp:anchor distT="0" distB="0" distL="114300" distR="114300" simplePos="0" relativeHeight="251668992" behindDoc="0" locked="0" layoutInCell="1" allowOverlap="1">
            <wp:simplePos x="0" y="0"/>
            <wp:positionH relativeFrom="column">
              <wp:align>center</wp:align>
            </wp:positionH>
            <wp:positionV relativeFrom="paragraph">
              <wp:posOffset>172085</wp:posOffset>
            </wp:positionV>
            <wp:extent cx="2379980" cy="1943100"/>
            <wp:effectExtent l="19050" t="0" r="1270" b="0"/>
            <wp:wrapSquare wrapText="bothSides"/>
            <wp:docPr id="26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5" cstate="email">
                      <a:lum bright="12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379980" cy="1943100"/>
                    </a:xfrm>
                    <a:prstGeom prst="rect">
                      <a:avLst/>
                    </a:prstGeom>
                    <a:noFill/>
                  </pic:spPr>
                </pic:pic>
              </a:graphicData>
            </a:graphic>
          </wp:anchor>
        </w:drawing>
      </w:r>
    </w:p>
    <w:p w:rsidR="005E5B20" w:rsidRPr="00162C33" w:rsidRDefault="005E5B20" w:rsidP="00040B5D">
      <w:pPr>
        <w:pStyle w:val="41"/>
        <w:ind w:firstLine="709"/>
      </w:pPr>
    </w:p>
    <w:p w:rsidR="005E5B20" w:rsidRPr="00162C33" w:rsidRDefault="005E5B20" w:rsidP="00040B5D">
      <w:pPr>
        <w:pStyle w:val="41"/>
        <w:ind w:firstLine="709"/>
      </w:pPr>
    </w:p>
    <w:p w:rsidR="005E5B20" w:rsidRPr="00162C33" w:rsidRDefault="005E5B20" w:rsidP="00040B5D">
      <w:pPr>
        <w:pStyle w:val="41"/>
        <w:ind w:firstLine="709"/>
      </w:pPr>
    </w:p>
    <w:p w:rsidR="005E5B20" w:rsidRPr="00162C33" w:rsidRDefault="005E5B20" w:rsidP="00040B5D">
      <w:pPr>
        <w:pStyle w:val="41"/>
        <w:ind w:firstLine="709"/>
      </w:pPr>
    </w:p>
    <w:p w:rsidR="005E5B20" w:rsidRPr="00162C33" w:rsidRDefault="005E5B20" w:rsidP="00040B5D">
      <w:pPr>
        <w:pStyle w:val="41"/>
        <w:ind w:firstLine="709"/>
        <w:rPr>
          <w:iCs/>
        </w:rPr>
      </w:pPr>
    </w:p>
    <w:p w:rsidR="005E5B20" w:rsidRPr="00162C33" w:rsidRDefault="005E5B20" w:rsidP="00040B5D">
      <w:pPr>
        <w:pStyle w:val="41"/>
        <w:ind w:firstLine="709"/>
        <w:rPr>
          <w:iCs/>
        </w:rPr>
      </w:pPr>
    </w:p>
    <w:p w:rsidR="005E5B20" w:rsidRPr="00162C33" w:rsidRDefault="005E5B20" w:rsidP="00040B5D">
      <w:pPr>
        <w:pStyle w:val="41"/>
        <w:ind w:firstLine="709"/>
        <w:rPr>
          <w:iCs/>
        </w:rPr>
      </w:pPr>
    </w:p>
    <w:p w:rsidR="005E5B20" w:rsidRPr="00162C33" w:rsidRDefault="005E5B20" w:rsidP="00040B5D">
      <w:pPr>
        <w:pStyle w:val="41"/>
        <w:ind w:firstLine="709"/>
        <w:rPr>
          <w:iCs/>
        </w:rPr>
      </w:pPr>
    </w:p>
    <w:p w:rsidR="005E5B20" w:rsidRPr="00162C33" w:rsidRDefault="005E5B20" w:rsidP="00040B5D">
      <w:pPr>
        <w:pStyle w:val="41"/>
        <w:ind w:firstLine="709"/>
        <w:rPr>
          <w:iCs/>
        </w:rPr>
      </w:pPr>
    </w:p>
    <w:p w:rsidR="005E5B20" w:rsidRPr="00162C33" w:rsidRDefault="005E5B20" w:rsidP="00040B5D">
      <w:pPr>
        <w:pStyle w:val="41"/>
        <w:ind w:firstLine="709"/>
        <w:rPr>
          <w:iCs/>
        </w:rPr>
      </w:pPr>
    </w:p>
    <w:p w:rsidR="005E5B20" w:rsidRPr="00162C33" w:rsidRDefault="005E5B20" w:rsidP="00040B5D">
      <w:pPr>
        <w:pStyle w:val="41"/>
        <w:ind w:firstLine="709"/>
        <w:rPr>
          <w:iCs/>
        </w:rPr>
      </w:pPr>
    </w:p>
    <w:p w:rsidR="005E5B20" w:rsidRPr="00162C33" w:rsidRDefault="005E5B20" w:rsidP="00040B5D">
      <w:pPr>
        <w:pStyle w:val="41"/>
        <w:ind w:firstLine="709"/>
        <w:rPr>
          <w:i/>
        </w:rPr>
      </w:pPr>
      <w:r w:rsidRPr="00162C33">
        <w:rPr>
          <w:i/>
        </w:rPr>
        <w:t>Рисунок</w:t>
      </w:r>
      <w:r w:rsidRPr="00162C33">
        <w:rPr>
          <w:rStyle w:val="52"/>
          <w:rFonts w:cs="Times New Roman"/>
        </w:rPr>
        <w:t>. 5– Часові діаграми роботи деяких двоходових логічних елементів</w:t>
      </w:r>
    </w:p>
    <w:p w:rsidR="00E52690" w:rsidRDefault="00E52690" w:rsidP="00040B5D">
      <w:pPr>
        <w:pStyle w:val="41"/>
        <w:ind w:firstLine="709"/>
        <w:rPr>
          <w:iCs/>
        </w:rPr>
      </w:pPr>
    </w:p>
    <w:p w:rsidR="00E52690" w:rsidRDefault="00E52690" w:rsidP="00040B5D">
      <w:pPr>
        <w:pStyle w:val="41"/>
        <w:ind w:firstLine="709"/>
        <w:rPr>
          <w:iCs/>
        </w:rPr>
      </w:pPr>
    </w:p>
    <w:p w:rsidR="00E52690" w:rsidRDefault="00E52690" w:rsidP="00040B5D">
      <w:pPr>
        <w:pStyle w:val="41"/>
        <w:ind w:firstLine="709"/>
        <w:rPr>
          <w:iCs/>
        </w:rPr>
      </w:pPr>
    </w:p>
    <w:p w:rsidR="00E52690" w:rsidRDefault="00E52690" w:rsidP="00040B5D">
      <w:pPr>
        <w:pStyle w:val="41"/>
        <w:ind w:firstLine="709"/>
        <w:rPr>
          <w:iCs/>
        </w:rPr>
      </w:pPr>
    </w:p>
    <w:p w:rsidR="00E52690" w:rsidRDefault="00E52690" w:rsidP="00040B5D">
      <w:pPr>
        <w:pStyle w:val="41"/>
        <w:ind w:firstLine="709"/>
        <w:rPr>
          <w:iCs/>
        </w:rPr>
      </w:pPr>
    </w:p>
    <w:p w:rsidR="00E52690" w:rsidRDefault="00E52690" w:rsidP="00040B5D">
      <w:pPr>
        <w:pStyle w:val="41"/>
        <w:ind w:firstLine="709"/>
        <w:rPr>
          <w:iCs/>
        </w:rPr>
      </w:pPr>
    </w:p>
    <w:p w:rsidR="00E52690" w:rsidRDefault="00E52690" w:rsidP="00040B5D">
      <w:pPr>
        <w:pStyle w:val="41"/>
        <w:ind w:firstLine="709"/>
        <w:rPr>
          <w:iCs/>
        </w:rPr>
      </w:pPr>
    </w:p>
    <w:p w:rsidR="005E5B20" w:rsidRPr="00162C33" w:rsidRDefault="005E5B20" w:rsidP="00040B5D">
      <w:pPr>
        <w:pStyle w:val="41"/>
        <w:ind w:firstLine="709"/>
        <w:rPr>
          <w:iCs/>
        </w:rPr>
      </w:pPr>
      <w:r w:rsidRPr="00162C33">
        <w:rPr>
          <w:iCs/>
        </w:rPr>
        <w:lastRenderedPageBreak/>
        <w:t xml:space="preserve">      у~Х                                              (2)</w:t>
      </w:r>
    </w:p>
    <w:p w:rsidR="004E576C" w:rsidRPr="00162C33" w:rsidRDefault="004E576C" w:rsidP="00040B5D">
      <w:pPr>
        <w:pStyle w:val="41"/>
        <w:ind w:firstLine="709"/>
        <w:rPr>
          <w:iCs/>
        </w:rPr>
      </w:pPr>
    </w:p>
    <w:p w:rsidR="004E576C" w:rsidRDefault="004E576C" w:rsidP="00040B5D">
      <w:pPr>
        <w:pStyle w:val="41"/>
        <w:ind w:firstLine="709"/>
      </w:pPr>
      <w:r w:rsidRPr="00162C33">
        <w:t xml:space="preserve"> (читається: </w:t>
      </w:r>
      <w:r w:rsidRPr="00162C33">
        <w:rPr>
          <w:iCs/>
        </w:rPr>
        <w:t xml:space="preserve">у </w:t>
      </w:r>
      <w:r w:rsidRPr="00162C33">
        <w:t xml:space="preserve">дорівнює не </w:t>
      </w:r>
      <w:r w:rsidRPr="00162C33">
        <w:rPr>
          <w:iCs/>
        </w:rPr>
        <w:t>х).</w:t>
      </w:r>
    </w:p>
    <w:p w:rsidR="00E52690" w:rsidRDefault="00E52690" w:rsidP="00040B5D">
      <w:pPr>
        <w:pStyle w:val="41"/>
        <w:ind w:firstLine="709"/>
      </w:pPr>
    </w:p>
    <w:p w:rsidR="00E52690" w:rsidRPr="00162C33" w:rsidRDefault="00E52690" w:rsidP="00040B5D">
      <w:pPr>
        <w:pStyle w:val="41"/>
        <w:ind w:firstLine="709"/>
        <w:rPr>
          <w:iCs/>
        </w:rPr>
      </w:pPr>
    </w:p>
    <w:p w:rsidR="004E576C" w:rsidRPr="00162C33" w:rsidRDefault="004E576C" w:rsidP="00040B5D">
      <w:pPr>
        <w:pStyle w:val="41"/>
        <w:ind w:firstLine="709"/>
        <w:rPr>
          <w:iCs/>
        </w:rPr>
      </w:pPr>
    </w:p>
    <w:p w:rsidR="004E576C" w:rsidRPr="00162C33" w:rsidRDefault="004E576C" w:rsidP="00040B5D">
      <w:pPr>
        <w:pStyle w:val="41"/>
        <w:ind w:firstLine="709"/>
        <w:rPr>
          <w:iCs/>
        </w:rPr>
      </w:pPr>
      <w:r w:rsidRPr="00162C33">
        <w:rPr>
          <w:iCs/>
          <w:noProof/>
          <w:lang w:val="ru-RU"/>
        </w:rPr>
        <w:drawing>
          <wp:anchor distT="0" distB="0" distL="114300" distR="114300" simplePos="0" relativeHeight="251667968" behindDoc="1" locked="0" layoutInCell="1" allowOverlap="1">
            <wp:simplePos x="0" y="0"/>
            <wp:positionH relativeFrom="column">
              <wp:posOffset>1957070</wp:posOffset>
            </wp:positionH>
            <wp:positionV relativeFrom="paragraph">
              <wp:posOffset>-148590</wp:posOffset>
            </wp:positionV>
            <wp:extent cx="1743075" cy="1114425"/>
            <wp:effectExtent l="19050" t="0" r="9525" b="0"/>
            <wp:wrapSquare wrapText="bothSides"/>
            <wp:docPr id="26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6" cstate="print">
                      <a:lum bright="12000" contrast="48000"/>
                    </a:blip>
                    <a:srcRect/>
                    <a:stretch>
                      <a:fillRect/>
                    </a:stretch>
                  </pic:blipFill>
                  <pic:spPr bwMode="auto">
                    <a:xfrm>
                      <a:off x="0" y="0"/>
                      <a:ext cx="1743075" cy="1114425"/>
                    </a:xfrm>
                    <a:prstGeom prst="rect">
                      <a:avLst/>
                    </a:prstGeom>
                    <a:noFill/>
                  </pic:spPr>
                </pic:pic>
              </a:graphicData>
            </a:graphic>
          </wp:anchor>
        </w:drawing>
      </w:r>
    </w:p>
    <w:p w:rsidR="004E576C" w:rsidRPr="00162C33" w:rsidRDefault="004E576C" w:rsidP="00040B5D">
      <w:pPr>
        <w:pStyle w:val="41"/>
        <w:ind w:firstLine="709"/>
        <w:rPr>
          <w:iCs/>
        </w:rPr>
      </w:pPr>
    </w:p>
    <w:p w:rsidR="005E5B20" w:rsidRPr="00162C33" w:rsidRDefault="005E5B20" w:rsidP="00040B5D">
      <w:pPr>
        <w:pStyle w:val="41"/>
        <w:ind w:firstLine="709"/>
      </w:pPr>
    </w:p>
    <w:p w:rsidR="004E576C" w:rsidRPr="00162C33" w:rsidRDefault="00F57744" w:rsidP="00040B5D">
      <w:pPr>
        <w:pStyle w:val="41"/>
        <w:ind w:firstLine="709"/>
      </w:pPr>
      <w:r>
        <w:rPr>
          <w:noProof/>
          <w:lang w:val="ru-RU"/>
        </w:rPr>
        <w:pict>
          <v:shape id="Text Box 358" o:spid="_x0000_s1061" type="#_x0000_t202" style="position:absolute;left:0;text-align:left;margin-left:144.35pt;margin-top:3pt;width:195.75pt;height:35.25pt;z-index:251734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" stroked="f">
            <v:textbox>
              <w:txbxContent>
                <w:p w:rsidR="000B4FAC" w:rsidRDefault="000B4FAC" w:rsidP="005E5B20">
                  <w:pPr>
                    <w:pStyle w:val="51"/>
                    <w:jc w:val="left"/>
                  </w:pPr>
                  <w:r>
                    <w:t>Рисунок.6 -Елемен НІ</w:t>
                  </w:r>
                </w:p>
              </w:txbxContent>
            </v:textbox>
            <w10:wrap type="square"/>
          </v:shape>
        </w:pict>
      </w:r>
    </w:p>
    <w:p w:rsidR="004E576C" w:rsidRPr="00162C33" w:rsidRDefault="004E576C" w:rsidP="00040B5D">
      <w:pPr>
        <w:pStyle w:val="41"/>
        <w:ind w:firstLine="709"/>
      </w:pPr>
    </w:p>
    <w:p w:rsidR="004E576C" w:rsidRPr="00162C33" w:rsidRDefault="004E576C" w:rsidP="00040B5D">
      <w:pPr>
        <w:pStyle w:val="41"/>
        <w:ind w:firstLine="709"/>
      </w:pPr>
    </w:p>
    <w:p w:rsidR="004E576C" w:rsidRPr="00162C33" w:rsidRDefault="005E5B20" w:rsidP="00040B5D">
      <w:pPr>
        <w:pStyle w:val="41"/>
        <w:spacing w:line="360" w:lineRule="auto"/>
        <w:ind w:firstLine="709"/>
      </w:pPr>
      <w:r w:rsidRPr="00162C33">
        <w:t xml:space="preserve">Графічне позначення елемента, що реалізує таку функцію наведене </w:t>
      </w:r>
    </w:p>
    <w:p w:rsidR="005E5B20" w:rsidRPr="00162C33" w:rsidRDefault="005E5B20" w:rsidP="00040B5D">
      <w:pPr>
        <w:pStyle w:val="41"/>
        <w:spacing w:line="360" w:lineRule="auto"/>
        <w:ind w:firstLine="709"/>
      </w:pPr>
      <w:r w:rsidRPr="00162C33">
        <w:t>на мал.6</w:t>
      </w:r>
      <w:r w:rsidRPr="00162C33">
        <w:rPr>
          <w:iCs/>
        </w:rPr>
        <w:t xml:space="preserve">. В </w:t>
      </w:r>
      <w:r w:rsidRPr="00162C33">
        <w:t>якості та</w:t>
      </w:r>
      <w:r w:rsidRPr="00162C33">
        <w:softHyphen/>
        <w:t xml:space="preserve">кого елемента може бути використано, наприклад, транзисторний ключ - підсилювач з СЕ, що працює у ключовому режимі: </w:t>
      </w:r>
    </w:p>
    <w:p w:rsidR="005E5B20" w:rsidRPr="00162C33" w:rsidRDefault="005E5B20" w:rsidP="00040B5D">
      <w:pPr>
        <w:pStyle w:val="41"/>
        <w:spacing w:line="360" w:lineRule="auto"/>
        <w:ind w:firstLine="709"/>
      </w:pPr>
      <w:r w:rsidRPr="00162C33">
        <w:t>при високому рівні напруги на вході на виході матимемо низь</w:t>
      </w:r>
      <w:r w:rsidRPr="00162C33">
        <w:softHyphen/>
        <w:t xml:space="preserve">кий і навпаки. </w:t>
      </w:r>
    </w:p>
    <w:p w:rsidR="005E5B20" w:rsidRPr="00162C33" w:rsidRDefault="005E5B20" w:rsidP="00040B5D">
      <w:pPr>
        <w:pStyle w:val="41"/>
        <w:spacing w:line="360" w:lineRule="auto"/>
        <w:ind w:firstLine="709"/>
      </w:pPr>
      <w:r w:rsidRPr="00162C33">
        <w:t>Функцію, яку виконує комбінаційний пристрій, для полегшення сприйняття часто представляють у вигляді таблиці, яку назива</w:t>
      </w:r>
      <w:r w:rsidRPr="00162C33">
        <w:softHyphen/>
        <w:t>ють таблицею істинності. Кількість стовбців цієї таблиці дорів</w:t>
      </w:r>
      <w:r w:rsidRPr="00162C33">
        <w:softHyphen/>
        <w:t>нює числу змінних, що входять до функції і є ще один стовбець, в якому вказують значення функції для кожної з можливих комбі</w:t>
      </w:r>
      <w:r w:rsidRPr="00162C33">
        <w:softHyphen/>
        <w:t>націй вхідних змінних, числу яких відповідає кількість рядків таб</w:t>
      </w:r>
      <w:r w:rsidRPr="00162C33">
        <w:softHyphen/>
        <w:t xml:space="preserve">лиці; у загальному випадку кількість рядків дорівнює </w:t>
      </w:r>
      <w:r w:rsidRPr="00162C33">
        <w:rPr>
          <w:iCs/>
        </w:rPr>
        <w:t>2</w:t>
      </w:r>
      <w:r w:rsidRPr="00162C33">
        <w:rPr>
          <w:iCs/>
          <w:vertAlign w:val="superscript"/>
        </w:rPr>
        <w:t>п</w:t>
      </w:r>
      <w:r w:rsidRPr="00162C33">
        <w:rPr>
          <w:iCs/>
        </w:rPr>
        <w:t xml:space="preserve">, </w:t>
      </w:r>
      <w:r w:rsidRPr="00162C33">
        <w:t xml:space="preserve">де </w:t>
      </w:r>
      <w:r w:rsidRPr="00162C33">
        <w:rPr>
          <w:iCs/>
        </w:rPr>
        <w:t>п -</w:t>
      </w:r>
      <w:r w:rsidRPr="00162C33">
        <w:t>число змінних.</w:t>
      </w:r>
    </w:p>
    <w:p w:rsidR="005E5B20" w:rsidRPr="00162C33" w:rsidRDefault="005E5B20" w:rsidP="00040B5D">
      <w:pPr>
        <w:pStyle w:val="41"/>
        <w:spacing w:line="360" w:lineRule="auto"/>
        <w:ind w:firstLine="709"/>
      </w:pPr>
      <w:r w:rsidRPr="00162C33">
        <w:t>Об'єднана таблиця істинності деяких основних логічних функцій, що залежать від двох змінних (всього таких функцій шістнадцять), наведена на мал.7. На рисунку також представлено інформацію про математичний запис функцій, їх назву, графічне позначення, мож</w:t>
      </w:r>
      <w:r w:rsidRPr="00162C33">
        <w:softHyphen/>
        <w:t>ливу реалізацію.</w:t>
      </w:r>
    </w:p>
    <w:p w:rsidR="005E5B20" w:rsidRPr="00162C33" w:rsidRDefault="005E5B20" w:rsidP="00040B5D">
      <w:pPr>
        <w:pStyle w:val="41"/>
        <w:spacing w:line="360" w:lineRule="auto"/>
        <w:ind w:firstLine="709"/>
      </w:pPr>
      <w:r w:rsidRPr="00162C33">
        <w:t>З таблиці видно, що, наприклад, функція АБО істинна, якщо істин</w:t>
      </w:r>
      <w:r w:rsidRPr="00162C33">
        <w:softHyphen/>
        <w:t>ною є хоча б одна із змінних, що до неї входять, а функція І - тільки у випадку істинності обидвох змінних.</w:t>
      </w:r>
    </w:p>
    <w:p w:rsidR="005E5B20" w:rsidRPr="00162C33" w:rsidRDefault="005E5B20" w:rsidP="00040B5D">
      <w:pPr>
        <w:pStyle w:val="41"/>
        <w:spacing w:line="360" w:lineRule="auto"/>
        <w:ind w:firstLine="709"/>
      </w:pPr>
      <w:r w:rsidRPr="00162C33">
        <w:t>Якщо вхідні сигнали логічних елементів змінювати з часом, як це показано на мал.5, можна отримати часові діаграми роботи, що від</w:t>
      </w:r>
      <w:r w:rsidRPr="00162C33">
        <w:softHyphen/>
        <w:t>повідають динамічному режиму роботи елементів.</w:t>
      </w:r>
    </w:p>
    <w:p w:rsidR="005E5B20" w:rsidRPr="00162C33" w:rsidRDefault="005E5B20" w:rsidP="00040B5D">
      <w:pPr>
        <w:pStyle w:val="41"/>
        <w:spacing w:line="360" w:lineRule="auto"/>
        <w:ind w:firstLine="709"/>
      </w:pPr>
    </w:p>
    <w:p w:rsidR="005E5B20" w:rsidRPr="00162C33" w:rsidRDefault="00F57744" w:rsidP="00040B5D">
      <w:pPr>
        <w:pStyle w:val="41"/>
        <w:ind w:firstLine="709"/>
        <w:rPr>
          <w:lang w:val="en-US"/>
        </w:rPr>
      </w:pPr>
      <w:r>
        <w:rPr>
          <w:noProof/>
          <w:lang w:val="ru-RU"/>
        </w:rPr>
        <w:lastRenderedPageBreak/>
        <w:pict>
          <v:shape id="Text Box 359" o:spid="_x0000_s1062" type="#_x0000_t202" style="position:absolute;left:0;text-align:left;margin-left:117pt;margin-top:332pt;width:315pt;height:29.05pt;z-index:251735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" stroked="f">
            <v:textbox>
              <w:txbxContent>
                <w:p w:rsidR="000B4FAC" w:rsidRPr="004E576C" w:rsidRDefault="000B4FAC" w:rsidP="005E5B20">
                  <w:pPr>
                    <w:pStyle w:val="51"/>
                    <w:rPr>
                      <w:rFonts w:cs="Times New Roman"/>
                      <w:i w:val="0"/>
                    </w:rPr>
                  </w:pPr>
                  <w:r>
                    <w:rPr>
                      <w:rStyle w:val="52"/>
                    </w:rPr>
                    <w:t>Мал.7</w:t>
                  </w:r>
                  <w:r w:rsidRPr="004C2542">
                    <w:rPr>
                      <w:rStyle w:val="52"/>
                    </w:rPr>
                    <w:t xml:space="preserve"> – Деякі логічні функції </w:t>
                  </w:r>
                  <w:r w:rsidRPr="004E576C">
                    <w:rPr>
                      <w:rStyle w:val="52"/>
                    </w:rPr>
                    <w:t>двох</w:t>
                  </w:r>
                  <w:r w:rsidRPr="004E576C">
                    <w:rPr>
                      <w:rFonts w:cs="Times New Roman"/>
                      <w:i w:val="0"/>
                    </w:rPr>
                    <w:t>змінних</w:t>
                  </w:r>
                </w:p>
              </w:txbxContent>
            </v:textbox>
          </v:shape>
        </w:pict>
      </w:r>
      <w:r w:rsidR="005E5B20" w:rsidRPr="00162C33">
        <w:rPr>
          <w:noProof/>
          <w:lang w:val="ru-RU"/>
        </w:rPr>
        <w:drawing>
          <wp:inline distT="0" distB="0" distL="0" distR="0">
            <wp:extent cx="5943600" cy="4419600"/>
            <wp:effectExtent l="19050" t="0" r="0" b="0"/>
            <wp:docPr id="2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7" cstate="email">
                      <a:lum bright="20000" contrast="4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943600" cy="4419600"/>
                    </a:xfrm>
                    <a:prstGeom prst="rect">
                      <a:avLst/>
                    </a:prstGeom>
                    <a:noFill/>
                    <a:ln w="9525">
                      <a:noFill/>
                      <a:miter lim="800000"/>
                      <a:headEnd/>
                      <a:tailEnd/>
                    </a:ln>
                  </pic:spPr>
                </pic:pic>
              </a:graphicData>
            </a:graphic>
          </wp:inline>
        </w:drawing>
      </w:r>
    </w:p>
    <w:p w:rsidR="005E5B20" w:rsidRPr="00162C33" w:rsidRDefault="005E5B20" w:rsidP="00040B5D">
      <w:pPr>
        <w:pStyle w:val="41"/>
        <w:ind w:firstLine="709"/>
      </w:pPr>
    </w:p>
    <w:p w:rsidR="005E5B20" w:rsidRPr="00162C33" w:rsidRDefault="005E5B20" w:rsidP="00040B5D">
      <w:pPr>
        <w:pStyle w:val="41"/>
        <w:spacing w:line="360" w:lineRule="auto"/>
        <w:ind w:firstLine="709"/>
      </w:pPr>
      <w:r w:rsidRPr="00162C33">
        <w:t>У загальному випадку кіль</w:t>
      </w:r>
      <w:r w:rsidRPr="00162C33">
        <w:softHyphen/>
        <w:t>кість вхідних змінних (кількість входів) логічних елементів, не</w:t>
      </w:r>
      <w:r w:rsidRPr="00162C33">
        <w:softHyphen/>
        <w:t>обхідних для реалізації складних логічних функцій, може бути будь-якою. Реально у еле</w:t>
      </w:r>
      <w:r w:rsidRPr="00162C33">
        <w:softHyphen/>
        <w:t>ментів, що випускаються у ви</w:t>
      </w:r>
      <w:r w:rsidRPr="00162C33">
        <w:softHyphen/>
        <w:t>гляді ІМС, воно, як правило, складає 2 (чотири елементи в одному корпусі ІМС, які мають спільні кола живлення), 3 (три елементи), 4 (два елементи), 8 (один елемент). Частіше це еле</w:t>
      </w:r>
      <w:r w:rsidRPr="00162C33">
        <w:softHyphen/>
        <w:t>менти І-НІ, АБО-НІ.</w:t>
      </w:r>
    </w:p>
    <w:p w:rsidR="005E5B20" w:rsidRPr="00162C33" w:rsidRDefault="005E5B20" w:rsidP="00040B5D">
      <w:pPr>
        <w:pStyle w:val="26"/>
        <w:spacing w:line="360" w:lineRule="auto"/>
        <w:ind w:left="0" w:firstLine="709"/>
      </w:pPr>
    </w:p>
    <w:p w:rsidR="005E5B20" w:rsidRPr="00162C33" w:rsidRDefault="005E5B20" w:rsidP="00040B5D">
      <w:pPr>
        <w:pStyle w:val="26"/>
        <w:spacing w:line="360" w:lineRule="auto"/>
        <w:ind w:left="0" w:firstLine="709"/>
      </w:pPr>
      <w:r w:rsidRPr="00162C33">
        <w:t>ПРИКЛАДИ ДО ТЕМИ</w:t>
      </w:r>
    </w:p>
    <w:p w:rsidR="005E5B20" w:rsidRPr="00162C33" w:rsidRDefault="005E5B20" w:rsidP="00040B5D">
      <w:pPr>
        <w:pStyle w:val="41"/>
        <w:spacing w:line="360" w:lineRule="auto"/>
        <w:ind w:firstLine="709"/>
      </w:pPr>
      <w:r w:rsidRPr="00162C33">
        <w:rPr>
          <w:b/>
          <w:bCs/>
        </w:rPr>
        <w:t>Задача1</w:t>
      </w:r>
      <w:r w:rsidRPr="00162C33">
        <w:t>Визначити значення логічної функції на виході логіч</w:t>
      </w:r>
      <w:r w:rsidRPr="00162C33">
        <w:softHyphen/>
        <w:t>ного елемента І-НЕ з двома входами, якщо на ці входи подано логічні величини х</w:t>
      </w:r>
      <w:r w:rsidRPr="00162C33">
        <w:rPr>
          <w:vertAlign w:val="subscript"/>
        </w:rPr>
        <w:t>1</w:t>
      </w:r>
      <w:r w:rsidRPr="00162C33">
        <w:rPr>
          <w:i/>
          <w:iCs/>
        </w:rPr>
        <w:t xml:space="preserve">= 0, </w:t>
      </w:r>
      <w:r w:rsidRPr="00162C33">
        <w:t>х</w:t>
      </w:r>
      <w:r w:rsidRPr="00162C33">
        <w:rPr>
          <w:vertAlign w:val="subscript"/>
        </w:rPr>
        <w:t>2</w:t>
      </w:r>
      <w:r w:rsidRPr="00162C33">
        <w:rPr>
          <w:i/>
          <w:iCs/>
        </w:rPr>
        <w:t>= 0.</w:t>
      </w:r>
    </w:p>
    <w:p w:rsidR="005E5B20" w:rsidRPr="00162C33" w:rsidRDefault="005E5B20" w:rsidP="00040B5D">
      <w:pPr>
        <w:pStyle w:val="41"/>
        <w:spacing w:line="360" w:lineRule="auto"/>
        <w:ind w:firstLine="709"/>
      </w:pPr>
      <w:r w:rsidRPr="00162C33">
        <w:rPr>
          <w:b/>
          <w:bCs/>
        </w:rPr>
        <w:t>Розв'язок:</w:t>
      </w:r>
      <w:r w:rsidRPr="00162C33">
        <w:t>Відповідно до таблиці істинності логічного елемента І, якщо на його входах сигнали, які відповідають логічному нулю, то на виході теж буде логічний нуль. А згідно з таблицею істинності ло</w:t>
      </w:r>
      <w:r w:rsidRPr="00162C33">
        <w:softHyphen/>
        <w:t xml:space="preserve">гічного елемента НЕ, якщо на його вході сигнал логічного нуля, то на виході отримуємо сигнал логічної </w:t>
      </w:r>
      <w:r w:rsidRPr="00162C33">
        <w:lastRenderedPageBreak/>
        <w:t>одиниці. Отже, для заданих вхідних сигналів на виході логічного елемента І-НЕ буде логічна одиниця.</w:t>
      </w:r>
    </w:p>
    <w:p w:rsidR="005E5B20" w:rsidRPr="00162C33" w:rsidRDefault="005E5B20" w:rsidP="00040B5D">
      <w:pPr>
        <w:pStyle w:val="41"/>
        <w:spacing w:line="360" w:lineRule="auto"/>
        <w:ind w:firstLine="709"/>
      </w:pPr>
      <w:r w:rsidRPr="00162C33">
        <w:rPr>
          <w:b/>
          <w:bCs/>
        </w:rPr>
        <w:t>Задача 2</w:t>
      </w:r>
      <w:r w:rsidRPr="00162C33">
        <w:t>Визначити значення логічної функції на виході логічно</w:t>
      </w:r>
      <w:r w:rsidRPr="00162C33">
        <w:softHyphen/>
        <w:t>го елемента І-НЕ з двома входами, якщо на цих входах х</w:t>
      </w:r>
      <w:r w:rsidRPr="00162C33">
        <w:rPr>
          <w:vertAlign w:val="subscript"/>
        </w:rPr>
        <w:t>1</w:t>
      </w:r>
      <w:r w:rsidRPr="00162C33">
        <w:t xml:space="preserve"> - </w:t>
      </w:r>
      <w:r w:rsidRPr="00162C33">
        <w:rPr>
          <w:i/>
          <w:iCs/>
        </w:rPr>
        <w:t xml:space="preserve">1, </w:t>
      </w:r>
      <w:r w:rsidRPr="00162C33">
        <w:t>х</w:t>
      </w:r>
      <w:r w:rsidRPr="00162C33">
        <w:rPr>
          <w:vertAlign w:val="subscript"/>
        </w:rPr>
        <w:t>2</w:t>
      </w:r>
      <w:r w:rsidRPr="00162C33">
        <w:rPr>
          <w:i/>
          <w:iCs/>
        </w:rPr>
        <w:t>= 1.</w:t>
      </w:r>
    </w:p>
    <w:p w:rsidR="005E5B20" w:rsidRPr="00162C33" w:rsidRDefault="005E5B20" w:rsidP="00040B5D">
      <w:pPr>
        <w:pStyle w:val="41"/>
        <w:spacing w:line="360" w:lineRule="auto"/>
        <w:ind w:firstLine="709"/>
      </w:pPr>
      <w:r w:rsidRPr="00162C33">
        <w:rPr>
          <w:b/>
          <w:bCs/>
        </w:rPr>
        <w:t>Розв'язок:</w:t>
      </w:r>
      <w:r w:rsidRPr="00162C33">
        <w:t>Відповідно до таблиці істинності логічного елемента І, якщо на його входах сигнали, які відповідають логічній одиниці, то на виході теж: буде логічна одиниця. А згідно з таблицею істинності ло</w:t>
      </w:r>
      <w:r w:rsidRPr="00162C33">
        <w:softHyphen/>
        <w:t>гічного елемента НЕ, якщо на його вході сигнал логічної одиниці, то на виході отримуємо сигнал логічного нуля. Отже, для заданих вхід</w:t>
      </w:r>
      <w:r w:rsidRPr="00162C33">
        <w:softHyphen/>
        <w:t>них сигналів на виході логічного елемента І-НЕ буде логічний нуль.</w:t>
      </w:r>
    </w:p>
    <w:p w:rsidR="005E5B20" w:rsidRPr="00162C33" w:rsidRDefault="005E5B20" w:rsidP="00040B5D">
      <w:pPr>
        <w:pStyle w:val="41"/>
        <w:spacing w:line="360" w:lineRule="auto"/>
        <w:ind w:firstLine="709"/>
      </w:pPr>
      <w:r w:rsidRPr="00162C33">
        <w:rPr>
          <w:b/>
          <w:bCs/>
        </w:rPr>
        <w:t>Задача 3</w:t>
      </w:r>
      <w:r w:rsidRPr="00162C33">
        <w:t>Визначити значення логічної функції на виході логіч</w:t>
      </w:r>
      <w:r w:rsidRPr="00162C33">
        <w:softHyphen/>
        <w:t xml:space="preserve">ного елемента АБО-НЕ з двома входами, якщо на цих входах </w:t>
      </w:r>
      <w:r w:rsidRPr="00162C33">
        <w:rPr>
          <w:iCs/>
        </w:rPr>
        <w:t>х</w:t>
      </w:r>
      <w:r w:rsidRPr="00162C33">
        <w:rPr>
          <w:iCs/>
          <w:vertAlign w:val="subscript"/>
        </w:rPr>
        <w:t>1</w:t>
      </w:r>
      <w:r w:rsidRPr="00162C33">
        <w:rPr>
          <w:i/>
          <w:iCs/>
        </w:rPr>
        <w:t xml:space="preserve">, = 0,  </w:t>
      </w:r>
      <w:r w:rsidRPr="00162C33">
        <w:t>х</w:t>
      </w:r>
      <w:r w:rsidRPr="00162C33">
        <w:rPr>
          <w:vertAlign w:val="subscript"/>
        </w:rPr>
        <w:t>2</w:t>
      </w:r>
      <w:r w:rsidRPr="00162C33">
        <w:rPr>
          <w:i/>
          <w:iCs/>
        </w:rPr>
        <w:t>= 0.</w:t>
      </w:r>
    </w:p>
    <w:p w:rsidR="005E5B20" w:rsidRPr="00162C33" w:rsidRDefault="005E5B20" w:rsidP="00040B5D">
      <w:pPr>
        <w:pStyle w:val="41"/>
        <w:spacing w:line="360" w:lineRule="auto"/>
        <w:ind w:firstLine="709"/>
      </w:pPr>
      <w:r w:rsidRPr="00162C33">
        <w:rPr>
          <w:b/>
          <w:bCs/>
        </w:rPr>
        <w:t>Розв'язок:</w:t>
      </w:r>
      <w:r w:rsidRPr="00162C33">
        <w:t>Відповідно до таблиці істинності логічного елемента АБО, якщо на його входах сигнали, які відповідають логічному нулю, то на виході теж буде логічний нуль. А згідно з таблицею істинності логічного елемента НЕ, якщо на його вході сигнал логічного нуля, то на виході отримуємо сигнал логічної одиниці. Отже, для заданих вхідних сигналів на виході логічного елемента АБО-НЕ буде логічна одиниця.</w:t>
      </w:r>
    </w:p>
    <w:p w:rsidR="005E5B20" w:rsidRPr="00162C33" w:rsidRDefault="005E5B20" w:rsidP="00040B5D">
      <w:pPr>
        <w:pStyle w:val="41"/>
        <w:spacing w:line="360" w:lineRule="auto"/>
        <w:ind w:firstLine="709"/>
      </w:pPr>
      <w:r w:rsidRPr="00162C33">
        <w:rPr>
          <w:b/>
          <w:bCs/>
        </w:rPr>
        <w:t>Задача 4</w:t>
      </w:r>
      <w:r w:rsidRPr="00162C33">
        <w:t>Визначити значення логічної величини на виході логі</w:t>
      </w:r>
      <w:r w:rsidRPr="00162C33">
        <w:softHyphen/>
        <w:t>чного елемента АБО-НЕ з двома входами, якщо на входи подані логіч</w:t>
      </w:r>
      <w:r w:rsidRPr="00162C33">
        <w:softHyphen/>
        <w:t>ні величини</w:t>
      </w:r>
    </w:p>
    <w:p w:rsidR="005E5B20" w:rsidRPr="00162C33" w:rsidRDefault="005E5B20" w:rsidP="00040B5D">
      <w:pPr>
        <w:pStyle w:val="41"/>
        <w:spacing w:line="360" w:lineRule="auto"/>
        <w:ind w:firstLine="709"/>
      </w:pPr>
      <w:r w:rsidRPr="00162C33">
        <w:t xml:space="preserve"> х</w:t>
      </w:r>
      <w:r w:rsidRPr="00162C33">
        <w:rPr>
          <w:vertAlign w:val="subscript"/>
        </w:rPr>
        <w:t>1</w:t>
      </w:r>
      <w:r w:rsidRPr="00162C33">
        <w:t xml:space="preserve"> -</w:t>
      </w:r>
      <w:r w:rsidRPr="00162C33">
        <w:rPr>
          <w:i/>
          <w:iCs/>
        </w:rPr>
        <w:t xml:space="preserve">1, </w:t>
      </w:r>
      <w:r w:rsidRPr="00162C33">
        <w:t>х</w:t>
      </w:r>
      <w:r w:rsidRPr="00162C33">
        <w:rPr>
          <w:vertAlign w:val="subscript"/>
        </w:rPr>
        <w:t>2</w:t>
      </w:r>
      <w:r w:rsidRPr="00162C33">
        <w:t xml:space="preserve"> = </w:t>
      </w:r>
      <w:r w:rsidRPr="00162C33">
        <w:rPr>
          <w:i/>
          <w:iCs/>
        </w:rPr>
        <w:t>0.</w:t>
      </w:r>
    </w:p>
    <w:p w:rsidR="005E5B20" w:rsidRPr="00162C33" w:rsidRDefault="005E5B20" w:rsidP="00040B5D">
      <w:pPr>
        <w:pStyle w:val="41"/>
        <w:spacing w:line="360" w:lineRule="auto"/>
        <w:ind w:firstLine="709"/>
      </w:pPr>
      <w:r w:rsidRPr="00162C33">
        <w:rPr>
          <w:b/>
          <w:bCs/>
        </w:rPr>
        <w:t>Розв'язок:</w:t>
      </w:r>
      <w:r w:rsidRPr="00162C33">
        <w:t>Відповідно до таблиці істинності логічного елемента АБО, якщо на його входах сигнали х</w:t>
      </w:r>
      <w:r w:rsidRPr="00162C33">
        <w:rPr>
          <w:vertAlign w:val="subscript"/>
        </w:rPr>
        <w:t>1</w:t>
      </w:r>
      <w:r w:rsidRPr="00162C33">
        <w:t xml:space="preserve"> = </w:t>
      </w:r>
      <w:r w:rsidRPr="00162C33">
        <w:rPr>
          <w:i/>
          <w:iCs/>
        </w:rPr>
        <w:t xml:space="preserve">1, </w:t>
      </w:r>
      <w:r w:rsidRPr="00162C33">
        <w:t>х</w:t>
      </w:r>
      <w:r w:rsidRPr="00162C33">
        <w:rPr>
          <w:vertAlign w:val="subscript"/>
        </w:rPr>
        <w:t>2</w:t>
      </w:r>
      <w:r w:rsidRPr="00162C33">
        <w:t xml:space="preserve"> - </w:t>
      </w:r>
      <w:r w:rsidRPr="00162C33">
        <w:rPr>
          <w:i/>
          <w:iCs/>
        </w:rPr>
        <w:t xml:space="preserve">0, </w:t>
      </w:r>
      <w:r w:rsidRPr="00162C33">
        <w:t>то на виході буде логічна одиниця. А згідно з таблицею істинності логічного елемента НЕ, якщо на його вході сигнал логічної одиниці, то на виході отриму</w:t>
      </w:r>
      <w:r w:rsidRPr="00162C33">
        <w:softHyphen/>
        <w:t>ємо сигнал логічного нуля. Отже, для заданих вхідних сигналів на ви</w:t>
      </w:r>
      <w:r w:rsidRPr="00162C33">
        <w:softHyphen/>
        <w:t>ході логічного елемента І-НЕ буде логічний нуль.</w:t>
      </w:r>
    </w:p>
    <w:p w:rsidR="005E5B20" w:rsidRPr="00162C33" w:rsidRDefault="005E5B20" w:rsidP="00040B5D">
      <w:pPr>
        <w:pStyle w:val="41"/>
        <w:spacing w:line="360" w:lineRule="auto"/>
        <w:ind w:firstLine="709"/>
      </w:pPr>
      <w:r w:rsidRPr="00162C33">
        <w:rPr>
          <w:b/>
          <w:bCs/>
        </w:rPr>
        <w:t>Задача 5</w:t>
      </w:r>
      <w:r w:rsidRPr="00162C33">
        <w:t>Скласти таблицю істинності для логічного елемен</w:t>
      </w:r>
      <w:r w:rsidRPr="00162C33">
        <w:softHyphen/>
        <w:t>та з двома входами, що реалізує логічну функцію АБО-НЕ.</w:t>
      </w:r>
    </w:p>
    <w:p w:rsidR="005E5B20" w:rsidRPr="00162C33" w:rsidRDefault="005E5B20" w:rsidP="00040B5D">
      <w:pPr>
        <w:pStyle w:val="41"/>
        <w:spacing w:line="360" w:lineRule="auto"/>
        <w:ind w:firstLine="709"/>
      </w:pPr>
      <w:r w:rsidRPr="00162C33">
        <w:rPr>
          <w:b/>
          <w:bCs/>
        </w:rPr>
        <w:t>Розв'язок:</w:t>
      </w:r>
      <w:r w:rsidRPr="00162C33">
        <w:t>Щоб скласти таблицю істинності для вказаної логіч</w:t>
      </w:r>
      <w:r w:rsidRPr="00162C33">
        <w:softHyphen/>
        <w:t>ної функції необхідно скористатись таблицями істинності для окре</w:t>
      </w:r>
      <w:r w:rsidRPr="00162C33">
        <w:softHyphen/>
        <w:t xml:space="preserve">мих (простих) логічних </w:t>
      </w:r>
      <w:r w:rsidRPr="00162C33">
        <w:lastRenderedPageBreak/>
        <w:t>функцій (див. табл. «Логічні функції та еле</w:t>
      </w:r>
      <w:r w:rsidRPr="00162C33">
        <w:softHyphen/>
        <w:t>менти»). Отже, заперечивши значення вихідної величини логічного елемента АБО, отримаємо:</w:t>
      </w:r>
    </w:p>
    <w:p w:rsidR="005E5B20" w:rsidRPr="00162C33" w:rsidRDefault="005E5B20" w:rsidP="00040B5D">
      <w:pPr>
        <w:pStyle w:val="41"/>
        <w:spacing w:line="360" w:lineRule="auto"/>
        <w:ind w:firstLine="709"/>
        <w:rPr>
          <w:bCs/>
          <w:i/>
          <w:iCs/>
        </w:rPr>
      </w:pPr>
      <w:r w:rsidRPr="00162C33">
        <w:rPr>
          <w:b/>
          <w:noProof/>
          <w:lang w:val="ru-RU"/>
        </w:rPr>
        <w:drawing>
          <wp:anchor distT="0" distB="0" distL="114300" distR="114300" simplePos="0" relativeHeight="251670016" behindDoc="0" locked="0" layoutInCell="1" allowOverlap="1">
            <wp:simplePos x="0" y="0"/>
            <wp:positionH relativeFrom="column">
              <wp:posOffset>1885950</wp:posOffset>
            </wp:positionH>
            <wp:positionV relativeFrom="paragraph">
              <wp:posOffset>-81280</wp:posOffset>
            </wp:positionV>
            <wp:extent cx="908050" cy="1260475"/>
            <wp:effectExtent l="19050" t="0" r="6350" b="0"/>
            <wp:wrapSquare wrapText="bothSides"/>
            <wp:docPr id="26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8" cstate="email">
                      <a:lum bright="-24000" contrast="8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908050" cy="1260475"/>
                    </a:xfrm>
                    <a:prstGeom prst="rect">
                      <a:avLst/>
                    </a:prstGeom>
                    <a:noFill/>
                  </pic:spPr>
                </pic:pic>
              </a:graphicData>
            </a:graphic>
          </wp:anchor>
        </w:drawing>
      </w:r>
    </w:p>
    <w:p w:rsidR="005E5B20" w:rsidRPr="00162C33" w:rsidRDefault="005E5B20" w:rsidP="00040B5D">
      <w:pPr>
        <w:pStyle w:val="41"/>
        <w:spacing w:line="360" w:lineRule="auto"/>
        <w:ind w:firstLine="709"/>
        <w:rPr>
          <w:bCs/>
          <w:i/>
          <w:iCs/>
        </w:rPr>
      </w:pPr>
    </w:p>
    <w:p w:rsidR="005E5B20" w:rsidRPr="00162C33" w:rsidRDefault="005E5B20" w:rsidP="00040B5D">
      <w:pPr>
        <w:pStyle w:val="26"/>
        <w:spacing w:line="360" w:lineRule="auto"/>
        <w:ind w:left="0" w:firstLine="709"/>
      </w:pPr>
    </w:p>
    <w:p w:rsidR="005E5B20" w:rsidRPr="00162C33" w:rsidRDefault="005E5B20" w:rsidP="00040B5D">
      <w:pPr>
        <w:pStyle w:val="26"/>
        <w:spacing w:line="360" w:lineRule="auto"/>
        <w:ind w:left="0" w:firstLine="709"/>
      </w:pPr>
    </w:p>
    <w:p w:rsidR="008B5C5A" w:rsidRDefault="008B5C5A" w:rsidP="00040B5D">
      <w:pPr>
        <w:pStyle w:val="26"/>
        <w:spacing w:line="360" w:lineRule="auto"/>
        <w:ind w:left="0" w:firstLine="709"/>
      </w:pPr>
    </w:p>
    <w:p w:rsidR="005E5B20" w:rsidRPr="00162C33" w:rsidRDefault="005E5B20" w:rsidP="00040B5D">
      <w:pPr>
        <w:pStyle w:val="26"/>
        <w:spacing w:line="360" w:lineRule="auto"/>
        <w:ind w:left="0" w:firstLine="709"/>
      </w:pPr>
      <w:r w:rsidRPr="00162C33">
        <w:t>ЗАПИТАННЯ ДЛЯ САМОПЕРЕВІРКИ</w:t>
      </w:r>
    </w:p>
    <w:p w:rsidR="005E5B20" w:rsidRPr="00162C33" w:rsidRDefault="005E5B20" w:rsidP="00040B5D">
      <w:pPr>
        <w:pStyle w:val="41"/>
        <w:spacing w:line="360" w:lineRule="auto"/>
        <w:ind w:firstLine="709"/>
      </w:pPr>
    </w:p>
    <w:p w:rsidR="005E5B20" w:rsidRPr="00162C33" w:rsidRDefault="005E5B20" w:rsidP="00A32AA4">
      <w:pPr>
        <w:pStyle w:val="41"/>
        <w:numPr>
          <w:ilvl w:val="0"/>
          <w:numId w:val="5"/>
        </w:numPr>
        <w:spacing w:line="360" w:lineRule="auto"/>
        <w:ind w:left="0" w:firstLine="709"/>
      </w:pPr>
      <w:r w:rsidRPr="00162C33">
        <w:t>Поясніть поняття логічних величин (логічний нуль та логічна одиниця).</w:t>
      </w:r>
    </w:p>
    <w:p w:rsidR="005E5B20" w:rsidRPr="00162C33" w:rsidRDefault="005E5B20" w:rsidP="00A32AA4">
      <w:pPr>
        <w:pStyle w:val="41"/>
        <w:numPr>
          <w:ilvl w:val="0"/>
          <w:numId w:val="5"/>
        </w:numPr>
        <w:spacing w:line="360" w:lineRule="auto"/>
        <w:ind w:left="0" w:firstLine="709"/>
      </w:pPr>
      <w:r w:rsidRPr="00162C33">
        <w:t>Назвіть основні логічні функції та елементи, які їх реалізують .</w:t>
      </w:r>
    </w:p>
    <w:p w:rsidR="005E5B20" w:rsidRPr="00162C33" w:rsidRDefault="005E5B20" w:rsidP="00A32AA4">
      <w:pPr>
        <w:pStyle w:val="41"/>
        <w:numPr>
          <w:ilvl w:val="0"/>
          <w:numId w:val="5"/>
        </w:numPr>
        <w:spacing w:line="360" w:lineRule="auto"/>
        <w:ind w:left="0" w:firstLine="709"/>
      </w:pPr>
      <w:r w:rsidRPr="00162C33">
        <w:t>Запишіть таблицю істинності логічної функції АБО.</w:t>
      </w:r>
    </w:p>
    <w:p w:rsidR="005E5B20" w:rsidRPr="00162C33" w:rsidRDefault="005E5B20" w:rsidP="00A32AA4">
      <w:pPr>
        <w:pStyle w:val="41"/>
        <w:numPr>
          <w:ilvl w:val="0"/>
          <w:numId w:val="5"/>
        </w:numPr>
        <w:spacing w:line="360" w:lineRule="auto"/>
        <w:ind w:left="0" w:firstLine="709"/>
      </w:pPr>
      <w:r w:rsidRPr="00162C33">
        <w:t>Поясніть принцип роботи логічного елемента НЕ на базі транзисторного ключа.</w:t>
      </w:r>
    </w:p>
    <w:p w:rsidR="005E5B20" w:rsidRPr="00162C33" w:rsidRDefault="005E5B20" w:rsidP="00A32AA4">
      <w:pPr>
        <w:pStyle w:val="41"/>
        <w:numPr>
          <w:ilvl w:val="0"/>
          <w:numId w:val="5"/>
        </w:numPr>
        <w:spacing w:line="360" w:lineRule="auto"/>
        <w:ind w:left="0" w:firstLine="709"/>
      </w:pPr>
      <w:r w:rsidRPr="00162C33">
        <w:t>Запишіть таблицю істинності логічної функції І.</w:t>
      </w:r>
    </w:p>
    <w:p w:rsidR="005E5B20" w:rsidRPr="00162C33" w:rsidRDefault="005E5B20" w:rsidP="00040B5D">
      <w:pPr>
        <w:pStyle w:val="41"/>
        <w:spacing w:line="360" w:lineRule="auto"/>
        <w:ind w:firstLine="709"/>
      </w:pPr>
    </w:p>
    <w:p w:rsidR="005E5B20" w:rsidRPr="00162C33" w:rsidRDefault="005E5B20" w:rsidP="00040B5D">
      <w:pPr>
        <w:pStyle w:val="26"/>
        <w:spacing w:line="360" w:lineRule="auto"/>
        <w:ind w:left="0" w:firstLine="709"/>
      </w:pPr>
      <w:r w:rsidRPr="00162C33">
        <w:t>ЗАДАЧІ НА САМОСТІЙНЕ ОПРАЦЮВАННЯ</w:t>
      </w:r>
    </w:p>
    <w:p w:rsidR="005E5B20" w:rsidRPr="00162C33" w:rsidRDefault="005E5B20" w:rsidP="00040B5D">
      <w:pPr>
        <w:pStyle w:val="41"/>
        <w:spacing w:line="360" w:lineRule="auto"/>
        <w:ind w:firstLine="709"/>
      </w:pPr>
    </w:p>
    <w:p w:rsidR="005E5B20" w:rsidRPr="00162C33" w:rsidRDefault="005E5B20" w:rsidP="00040B5D">
      <w:pPr>
        <w:pStyle w:val="41"/>
        <w:spacing w:line="360" w:lineRule="auto"/>
        <w:ind w:firstLine="709"/>
      </w:pPr>
      <w:r w:rsidRPr="00162C33">
        <w:rPr>
          <w:b/>
          <w:bCs/>
        </w:rPr>
        <w:t>1с.</w:t>
      </w:r>
      <w:r w:rsidRPr="00162C33">
        <w:t>Визначити значення логічної функції на виході логічного еле</w:t>
      </w:r>
      <w:r w:rsidRPr="00162C33">
        <w:softHyphen/>
        <w:t>мента І-НЕ з трьома входами, якщо на ці входи подано логічні величини х</w:t>
      </w:r>
      <w:r w:rsidRPr="00162C33">
        <w:rPr>
          <w:vertAlign w:val="subscript"/>
        </w:rPr>
        <w:t>1</w:t>
      </w:r>
      <w:r w:rsidRPr="00162C33">
        <w:t xml:space="preserve"> = </w:t>
      </w:r>
      <w:r w:rsidRPr="00162C33">
        <w:rPr>
          <w:i/>
          <w:iCs/>
        </w:rPr>
        <w:t xml:space="preserve">0, </w:t>
      </w:r>
      <w:r w:rsidRPr="00162C33">
        <w:t>х</w:t>
      </w:r>
      <w:r w:rsidRPr="00162C33">
        <w:rPr>
          <w:vertAlign w:val="subscript"/>
        </w:rPr>
        <w:t>2</w:t>
      </w:r>
      <w:r w:rsidRPr="00162C33">
        <w:t xml:space="preserve"> = </w:t>
      </w:r>
      <w:r w:rsidRPr="00162C33">
        <w:rPr>
          <w:i/>
          <w:iCs/>
        </w:rPr>
        <w:t xml:space="preserve">0 , </w:t>
      </w:r>
      <w:r w:rsidRPr="00162C33">
        <w:rPr>
          <w:iCs/>
        </w:rPr>
        <w:t>х</w:t>
      </w:r>
      <w:r w:rsidRPr="00162C33">
        <w:rPr>
          <w:iCs/>
          <w:vertAlign w:val="subscript"/>
        </w:rPr>
        <w:t>3</w:t>
      </w:r>
      <w:r w:rsidRPr="00162C33">
        <w:rPr>
          <w:i/>
          <w:iCs/>
        </w:rPr>
        <w:t xml:space="preserve"> = 1 </w:t>
      </w:r>
    </w:p>
    <w:p w:rsidR="005E5B20" w:rsidRPr="00162C33" w:rsidRDefault="005E5B20" w:rsidP="00040B5D">
      <w:pPr>
        <w:pStyle w:val="41"/>
        <w:spacing w:line="360" w:lineRule="auto"/>
        <w:ind w:firstLine="709"/>
      </w:pPr>
      <w:r w:rsidRPr="00162C33">
        <w:t>(Відповідь: 1).</w:t>
      </w:r>
    </w:p>
    <w:p w:rsidR="005E5B20" w:rsidRPr="00162C33" w:rsidRDefault="005E5B20" w:rsidP="00040B5D">
      <w:pPr>
        <w:pStyle w:val="41"/>
        <w:spacing w:line="360" w:lineRule="auto"/>
        <w:ind w:firstLine="709"/>
      </w:pPr>
      <w:r w:rsidRPr="00162C33">
        <w:rPr>
          <w:b/>
        </w:rPr>
        <w:t>2с.</w:t>
      </w:r>
      <w:r w:rsidRPr="00162C33">
        <w:t xml:space="preserve"> Визначити значення логічної функції на виході логічного елемен</w:t>
      </w:r>
      <w:r w:rsidRPr="00162C33">
        <w:softHyphen/>
        <w:t>та І-НЕ з трьома входами, якщо на цих входах х</w:t>
      </w:r>
      <w:r w:rsidRPr="00162C33">
        <w:rPr>
          <w:vertAlign w:val="subscript"/>
        </w:rPr>
        <w:t>1</w:t>
      </w:r>
      <w:r w:rsidRPr="00162C33">
        <w:t>=1, х</w:t>
      </w:r>
      <w:r w:rsidRPr="00162C33">
        <w:rPr>
          <w:vertAlign w:val="subscript"/>
        </w:rPr>
        <w:t>2</w:t>
      </w:r>
      <w:r w:rsidRPr="00162C33">
        <w:t xml:space="preserve">=1, </w:t>
      </w:r>
      <w:r w:rsidRPr="00162C33">
        <w:rPr>
          <w:i/>
          <w:iCs/>
        </w:rPr>
        <w:t>х</w:t>
      </w:r>
      <w:r w:rsidRPr="00162C33">
        <w:rPr>
          <w:i/>
          <w:iCs/>
          <w:vertAlign w:val="subscript"/>
        </w:rPr>
        <w:t>3</w:t>
      </w:r>
      <w:r w:rsidRPr="00162C33">
        <w:rPr>
          <w:i/>
          <w:iCs/>
        </w:rPr>
        <w:t xml:space="preserve"> = 0.</w:t>
      </w:r>
      <w:r w:rsidRPr="00162C33">
        <w:t>(Відповідь: 1).</w:t>
      </w:r>
    </w:p>
    <w:p w:rsidR="005E5B20" w:rsidRPr="00162C33" w:rsidRDefault="005E5B20" w:rsidP="00040B5D">
      <w:pPr>
        <w:pStyle w:val="41"/>
        <w:spacing w:line="360" w:lineRule="auto"/>
        <w:ind w:firstLine="709"/>
      </w:pPr>
      <w:r w:rsidRPr="00162C33">
        <w:rPr>
          <w:b/>
        </w:rPr>
        <w:t>3с.</w:t>
      </w:r>
      <w:r w:rsidRPr="00162C33">
        <w:t xml:space="preserve"> Визначити значення логічної функції на виході логічного еле</w:t>
      </w:r>
      <w:r w:rsidRPr="00162C33">
        <w:softHyphen/>
        <w:t>мента АБО-НЕ з трьома входами, якщо на цих входах х</w:t>
      </w:r>
      <w:r w:rsidRPr="00162C33">
        <w:rPr>
          <w:vertAlign w:val="subscript"/>
        </w:rPr>
        <w:t>1</w:t>
      </w:r>
      <w:r w:rsidRPr="00162C33">
        <w:t xml:space="preserve"> = </w:t>
      </w:r>
      <w:r w:rsidRPr="00162C33">
        <w:rPr>
          <w:i/>
          <w:iCs/>
        </w:rPr>
        <w:t xml:space="preserve">0, </w:t>
      </w:r>
      <w:r w:rsidRPr="00162C33">
        <w:t>х</w:t>
      </w:r>
      <w:r w:rsidRPr="00162C33">
        <w:rPr>
          <w:vertAlign w:val="subscript"/>
        </w:rPr>
        <w:t>2</w:t>
      </w:r>
      <w:r w:rsidRPr="00162C33">
        <w:rPr>
          <w:i/>
          <w:iCs/>
        </w:rPr>
        <w:t xml:space="preserve">= 0, </w:t>
      </w:r>
      <w:r w:rsidRPr="00162C33">
        <w:t>х</w:t>
      </w:r>
      <w:r w:rsidRPr="00162C33">
        <w:rPr>
          <w:vertAlign w:val="subscript"/>
        </w:rPr>
        <w:t>3</w:t>
      </w:r>
      <w:r w:rsidRPr="00162C33">
        <w:t>=1.(Відповідь: 0).</w:t>
      </w:r>
    </w:p>
    <w:p w:rsidR="005E5B20" w:rsidRPr="00162C33" w:rsidRDefault="005E5B20" w:rsidP="00040B5D">
      <w:pPr>
        <w:pStyle w:val="41"/>
        <w:spacing w:line="360" w:lineRule="auto"/>
        <w:ind w:firstLine="709"/>
      </w:pPr>
    </w:p>
    <w:p w:rsidR="005E5B20" w:rsidRPr="00162C33" w:rsidRDefault="005E5B20" w:rsidP="00040B5D">
      <w:pPr>
        <w:pStyle w:val="41"/>
        <w:spacing w:line="360" w:lineRule="auto"/>
        <w:ind w:firstLine="709"/>
      </w:pPr>
      <w:r w:rsidRPr="00162C33">
        <w:rPr>
          <w:b/>
        </w:rPr>
        <w:t>4с.</w:t>
      </w:r>
      <w:r w:rsidRPr="00162C33">
        <w:t xml:space="preserve"> Визначити значення логічної величини на виході логічного еле</w:t>
      </w:r>
      <w:r w:rsidRPr="00162C33">
        <w:softHyphen/>
        <w:t>мента АБО-НЕ з трьома входами, якщо на входи подані логічні величини х</w:t>
      </w:r>
      <w:r w:rsidRPr="00162C33">
        <w:rPr>
          <w:vertAlign w:val="subscript"/>
        </w:rPr>
        <w:t>1</w:t>
      </w:r>
      <w:r w:rsidRPr="00162C33">
        <w:t xml:space="preserve">=1, </w:t>
      </w:r>
      <w:r w:rsidRPr="00162C33">
        <w:rPr>
          <w:iCs/>
        </w:rPr>
        <w:t>х</w:t>
      </w:r>
      <w:r w:rsidRPr="00162C33">
        <w:rPr>
          <w:iCs/>
          <w:vertAlign w:val="subscript"/>
        </w:rPr>
        <w:t>2</w:t>
      </w:r>
      <w:r w:rsidRPr="00162C33">
        <w:rPr>
          <w:i/>
          <w:iCs/>
        </w:rPr>
        <w:t xml:space="preserve"> = </w:t>
      </w:r>
      <w:r w:rsidRPr="00162C33">
        <w:rPr>
          <w:iCs/>
        </w:rPr>
        <w:t>1</w:t>
      </w:r>
      <w:r w:rsidRPr="00162C33">
        <w:rPr>
          <w:i/>
          <w:iCs/>
        </w:rPr>
        <w:t xml:space="preserve">, </w:t>
      </w:r>
      <w:r w:rsidRPr="00162C33">
        <w:rPr>
          <w:smallCaps/>
        </w:rPr>
        <w:t>х</w:t>
      </w:r>
      <w:r w:rsidRPr="00162C33">
        <w:rPr>
          <w:smallCaps/>
          <w:vertAlign w:val="subscript"/>
        </w:rPr>
        <w:t>3</w:t>
      </w:r>
      <w:r w:rsidRPr="00162C33">
        <w:rPr>
          <w:smallCaps/>
        </w:rPr>
        <w:t xml:space="preserve">, </w:t>
      </w:r>
      <w:r w:rsidRPr="00162C33">
        <w:rPr>
          <w:i/>
          <w:iCs/>
        </w:rPr>
        <w:t>= 1.</w:t>
      </w:r>
      <w:r w:rsidRPr="00162C33">
        <w:t>(Відповідь: 0).</w:t>
      </w:r>
    </w:p>
    <w:p w:rsidR="005E5B20" w:rsidRPr="00162C33" w:rsidRDefault="005E5B20" w:rsidP="00040B5D">
      <w:pPr>
        <w:pStyle w:val="41"/>
        <w:spacing w:line="360" w:lineRule="auto"/>
        <w:ind w:firstLine="709"/>
      </w:pPr>
      <w:r w:rsidRPr="00162C33">
        <w:rPr>
          <w:b/>
        </w:rPr>
        <w:lastRenderedPageBreak/>
        <w:t>5с.</w:t>
      </w:r>
      <w:r w:rsidRPr="00162C33">
        <w:t xml:space="preserve"> Скласти таблицю істинності для логічного елемента з двома входами, що реалізує логічну функцію І-НЕ.</w:t>
      </w:r>
    </w:p>
    <w:p w:rsidR="005E5B20" w:rsidRPr="00162C33" w:rsidRDefault="005E5B20" w:rsidP="00040B5D">
      <w:pPr>
        <w:pStyle w:val="41"/>
        <w:spacing w:line="360" w:lineRule="auto"/>
        <w:ind w:firstLine="709"/>
      </w:pPr>
      <w:r w:rsidRPr="00162C33">
        <w:t xml:space="preserve">(Відповідь: </w:t>
      </w:r>
      <w:r w:rsidRPr="00162C33">
        <w:rPr>
          <w:position w:val="-6"/>
        </w:rPr>
        <w:object w:dxaOrig="859" w:dyaOrig="340">
          <v:shape id="_x0000_i1052" type="#_x0000_t75" style="width:42.75pt;height:17.25pt" o:ole="">
            <v:imagedata r:id="rId219" o:title=""/>
          </v:shape>
          <o:OLEObject Type="Embed" ProgID="Equation.3" ShapeID="_x0000_i1052" DrawAspect="Content" ObjectID="_1511093408" r:id="rId220"/>
        </w:object>
      </w:r>
      <w:r w:rsidRPr="00162C33">
        <w:rPr>
          <w:i/>
          <w:iCs/>
        </w:rPr>
        <w:t xml:space="preserve">; </w:t>
      </w:r>
      <w:r w:rsidRPr="00162C33">
        <w:rPr>
          <w:i/>
          <w:iCs/>
          <w:position w:val="-6"/>
        </w:rPr>
        <w:object w:dxaOrig="820" w:dyaOrig="340">
          <v:shape id="_x0000_i1053" type="#_x0000_t75" style="width:41.25pt;height:17.25pt" o:ole="">
            <v:imagedata r:id="rId221" o:title=""/>
          </v:shape>
          <o:OLEObject Type="Embed" ProgID="Equation.3" ShapeID="_x0000_i1053" DrawAspect="Content" ObjectID="_1511093409" r:id="rId222"/>
        </w:object>
      </w:r>
      <w:r w:rsidRPr="00162C33">
        <w:rPr>
          <w:i/>
          <w:iCs/>
        </w:rPr>
        <w:t xml:space="preserve">; </w:t>
      </w:r>
      <w:r w:rsidRPr="00162C33">
        <w:rPr>
          <w:i/>
          <w:iCs/>
          <w:position w:val="-6"/>
        </w:rPr>
        <w:object w:dxaOrig="820" w:dyaOrig="340">
          <v:shape id="_x0000_i1054" type="#_x0000_t75" style="width:41.25pt;height:17.25pt" o:ole="">
            <v:imagedata r:id="rId223" o:title=""/>
          </v:shape>
          <o:OLEObject Type="Embed" ProgID="Equation.3" ShapeID="_x0000_i1054" DrawAspect="Content" ObjectID="_1511093410" r:id="rId224"/>
        </w:object>
      </w:r>
      <w:r w:rsidRPr="00162C33">
        <w:rPr>
          <w:i/>
          <w:iCs/>
        </w:rPr>
        <w:t xml:space="preserve">; </w:t>
      </w:r>
      <w:r w:rsidRPr="00162C33">
        <w:rPr>
          <w:i/>
          <w:iCs/>
          <w:position w:val="-6"/>
        </w:rPr>
        <w:object w:dxaOrig="820" w:dyaOrig="340">
          <v:shape id="_x0000_i1055" type="#_x0000_t75" style="width:41.25pt;height:17.25pt" o:ole="">
            <v:imagedata r:id="rId225" o:title=""/>
          </v:shape>
          <o:OLEObject Type="Embed" ProgID="Equation.3" ShapeID="_x0000_i1055" DrawAspect="Content" ObjectID="_1511093411" r:id="rId226"/>
        </w:object>
      </w:r>
      <w:r w:rsidRPr="00162C33">
        <w:t>).</w:t>
      </w:r>
    </w:p>
    <w:p w:rsidR="005E5B20" w:rsidRPr="00162C33" w:rsidRDefault="005E5B20" w:rsidP="00040B5D">
      <w:pPr>
        <w:pStyle w:val="41"/>
        <w:spacing w:line="360" w:lineRule="auto"/>
        <w:ind w:firstLine="709"/>
      </w:pPr>
      <w:r w:rsidRPr="00162C33">
        <w:rPr>
          <w:b/>
        </w:rPr>
        <w:t>6с.</w:t>
      </w:r>
      <w:r w:rsidRPr="00162C33">
        <w:t xml:space="preserve"> Запишіть вираз логічної функції АБО-НЕ, що реалізується одноіменним елементом з трьома входами.(Відповідь: </w:t>
      </w:r>
      <w:r w:rsidRPr="00162C33">
        <w:rPr>
          <w:position w:val="-12"/>
        </w:rPr>
        <w:object w:dxaOrig="1180" w:dyaOrig="400">
          <v:shape id="_x0000_i1056" type="#_x0000_t75" style="width:59.25pt;height:20.25pt" o:ole="">
            <v:imagedata r:id="rId227" o:title=""/>
          </v:shape>
          <o:OLEObject Type="Embed" ProgID="Equation.3" ShapeID="_x0000_i1056" DrawAspect="Content" ObjectID="_1511093412" r:id="rId228"/>
        </w:object>
      </w:r>
      <w:r w:rsidRPr="00162C33">
        <w:t>).</w:t>
      </w:r>
    </w:p>
    <w:p w:rsidR="005E5B20" w:rsidRPr="00162C33" w:rsidRDefault="005E5B20" w:rsidP="00040B5D">
      <w:pPr>
        <w:pStyle w:val="41"/>
        <w:spacing w:line="360" w:lineRule="auto"/>
        <w:ind w:firstLine="709"/>
      </w:pPr>
      <w:r w:rsidRPr="00162C33">
        <w:rPr>
          <w:b/>
        </w:rPr>
        <w:t>7с.</w:t>
      </w:r>
      <w:r w:rsidRPr="00162C33">
        <w:t xml:space="preserve"> Визначте   значення   логічної  функції,   яку  задано   виразом </w:t>
      </w:r>
      <w:r w:rsidRPr="00162C33">
        <w:rPr>
          <w:position w:val="-12"/>
        </w:rPr>
        <w:object w:dxaOrig="1180" w:dyaOrig="400">
          <v:shape id="_x0000_i1057" type="#_x0000_t75" style="width:59.25pt;height:20.25pt" o:ole="">
            <v:imagedata r:id="rId229" o:title=""/>
          </v:shape>
          <o:OLEObject Type="Embed" ProgID="Equation.3" ShapeID="_x0000_i1057" DrawAspect="Content" ObjectID="_1511093413" r:id="rId230"/>
        </w:object>
      </w:r>
      <w:r w:rsidRPr="00162C33">
        <w:t>, якщо х</w:t>
      </w:r>
      <w:r w:rsidRPr="00162C33">
        <w:rPr>
          <w:vertAlign w:val="subscript"/>
        </w:rPr>
        <w:t>1</w:t>
      </w:r>
      <w:r w:rsidRPr="00162C33">
        <w:t xml:space="preserve"> = </w:t>
      </w:r>
      <w:r w:rsidRPr="00162C33">
        <w:rPr>
          <w:i/>
          <w:iCs/>
        </w:rPr>
        <w:t xml:space="preserve">1, </w:t>
      </w:r>
      <w:r w:rsidRPr="00162C33">
        <w:t>х</w:t>
      </w:r>
      <w:r w:rsidRPr="00162C33">
        <w:rPr>
          <w:vertAlign w:val="subscript"/>
        </w:rPr>
        <w:t>2</w:t>
      </w:r>
      <w:r w:rsidRPr="00162C33">
        <w:t xml:space="preserve"> = </w:t>
      </w:r>
      <w:r w:rsidRPr="00162C33">
        <w:rPr>
          <w:i/>
          <w:iCs/>
        </w:rPr>
        <w:t xml:space="preserve">0, </w:t>
      </w:r>
      <w:r w:rsidRPr="00162C33">
        <w:t>х</w:t>
      </w:r>
      <w:r w:rsidRPr="00162C33">
        <w:rPr>
          <w:vertAlign w:val="subscript"/>
        </w:rPr>
        <w:t>3</w:t>
      </w:r>
      <w:r w:rsidRPr="00162C33">
        <w:t xml:space="preserve"> = </w:t>
      </w:r>
      <w:r w:rsidRPr="00162C33">
        <w:rPr>
          <w:i/>
          <w:iCs/>
        </w:rPr>
        <w:t>1.</w:t>
      </w:r>
      <w:r w:rsidRPr="00162C33">
        <w:t>(Відповідь: 1).</w:t>
      </w:r>
    </w:p>
    <w:p w:rsidR="005E5B20" w:rsidRPr="00162C33" w:rsidRDefault="005E5B20" w:rsidP="00040B5D">
      <w:pPr>
        <w:pStyle w:val="41"/>
        <w:spacing w:line="360" w:lineRule="auto"/>
        <w:ind w:firstLine="709"/>
      </w:pPr>
      <w:r w:rsidRPr="00162C33">
        <w:rPr>
          <w:b/>
          <w:bCs/>
        </w:rPr>
        <w:t>8с.</w:t>
      </w:r>
      <w:r w:rsidRPr="00162C33">
        <w:t xml:space="preserve">Визначте   значення  логічної  функції,   яку  задано   виразом </w:t>
      </w:r>
      <w:r w:rsidRPr="00162C33">
        <w:rPr>
          <w:position w:val="-10"/>
        </w:rPr>
        <w:object w:dxaOrig="700" w:dyaOrig="340">
          <v:shape id="_x0000_i1058" type="#_x0000_t75" style="width:35.25pt;height:17.25pt" o:ole="">
            <v:imagedata r:id="rId231" o:title=""/>
          </v:shape>
          <o:OLEObject Type="Embed" ProgID="Equation.3" ShapeID="_x0000_i1058" DrawAspect="Content" ObjectID="_1511093414" r:id="rId232"/>
        </w:object>
      </w:r>
      <w:r w:rsidRPr="00162C33">
        <w:t>, якщо х</w:t>
      </w:r>
      <w:r w:rsidRPr="00162C33">
        <w:rPr>
          <w:vertAlign w:val="subscript"/>
        </w:rPr>
        <w:t>1</w:t>
      </w:r>
      <w:r w:rsidRPr="00162C33">
        <w:t xml:space="preserve"> = </w:t>
      </w:r>
      <w:r w:rsidRPr="00162C33">
        <w:rPr>
          <w:i/>
          <w:iCs/>
        </w:rPr>
        <w:t xml:space="preserve">1, </w:t>
      </w:r>
      <w:r w:rsidRPr="00162C33">
        <w:t>х</w:t>
      </w:r>
      <w:r w:rsidRPr="00162C33">
        <w:rPr>
          <w:vertAlign w:val="subscript"/>
        </w:rPr>
        <w:t>2</w:t>
      </w:r>
      <w:r w:rsidRPr="00162C33">
        <w:t xml:space="preserve"> = </w:t>
      </w:r>
      <w:r w:rsidRPr="00162C33">
        <w:rPr>
          <w:i/>
          <w:iCs/>
        </w:rPr>
        <w:t>0.</w:t>
      </w:r>
      <w:r w:rsidRPr="00162C33">
        <w:t>(Відповідь: 1).</w:t>
      </w:r>
    </w:p>
    <w:p w:rsidR="005E5B20" w:rsidRPr="00162C33" w:rsidRDefault="005E5B20" w:rsidP="00040B5D">
      <w:pPr>
        <w:pStyle w:val="41"/>
        <w:spacing w:line="360" w:lineRule="auto"/>
        <w:ind w:firstLine="709"/>
      </w:pPr>
      <w:r w:rsidRPr="00162C33">
        <w:rPr>
          <w:b/>
          <w:bCs/>
        </w:rPr>
        <w:t>9с.</w:t>
      </w:r>
      <w:r w:rsidRPr="00162C33">
        <w:t xml:space="preserve">Логічну функцію задано виразом </w:t>
      </w:r>
      <w:r w:rsidRPr="00162C33">
        <w:rPr>
          <w:position w:val="-10"/>
        </w:rPr>
        <w:object w:dxaOrig="740" w:dyaOrig="380">
          <v:shape id="_x0000_i1059" type="#_x0000_t75" style="width:36.75pt;height:18.75pt" o:ole="">
            <v:imagedata r:id="rId233" o:title=""/>
          </v:shape>
          <o:OLEObject Type="Embed" ProgID="Equation.3" ShapeID="_x0000_i1059" DrawAspect="Content" ObjectID="_1511093415" r:id="rId234"/>
        </w:object>
      </w:r>
      <w:r w:rsidRPr="00162C33">
        <w:t xml:space="preserve"> .Визначте її значення, якщо х</w:t>
      </w:r>
      <w:r w:rsidRPr="00162C33">
        <w:rPr>
          <w:vertAlign w:val="subscript"/>
        </w:rPr>
        <w:t>1</w:t>
      </w:r>
      <w:r w:rsidRPr="00162C33">
        <w:t xml:space="preserve"> = </w:t>
      </w:r>
      <w:r w:rsidRPr="00162C33">
        <w:rPr>
          <w:iCs/>
        </w:rPr>
        <w:t xml:space="preserve">0, </w:t>
      </w:r>
      <w:r w:rsidRPr="00162C33">
        <w:t>х</w:t>
      </w:r>
      <w:r w:rsidRPr="00162C33">
        <w:rPr>
          <w:vertAlign w:val="subscript"/>
        </w:rPr>
        <w:t>2</w:t>
      </w:r>
      <w:r w:rsidRPr="00162C33">
        <w:rPr>
          <w:iCs/>
        </w:rPr>
        <w:t>= 1</w:t>
      </w:r>
      <w:r w:rsidRPr="00162C33">
        <w:rPr>
          <w:i/>
          <w:iCs/>
        </w:rPr>
        <w:t>.</w:t>
      </w:r>
      <w:r w:rsidRPr="00162C33">
        <w:t>(Відповідь: 0).</w:t>
      </w:r>
    </w:p>
    <w:p w:rsidR="00991E73" w:rsidRPr="00162C33" w:rsidRDefault="005E5B20" w:rsidP="00040B5D">
      <w:pPr>
        <w:pStyle w:val="41"/>
        <w:spacing w:line="360" w:lineRule="auto"/>
        <w:ind w:firstLine="709"/>
      </w:pPr>
      <w:r w:rsidRPr="00162C33">
        <w:rPr>
          <w:b/>
          <w:bCs/>
        </w:rPr>
        <w:t>10с.</w:t>
      </w:r>
      <w:r w:rsidRPr="00162C33">
        <w:t xml:space="preserve">Яке мінімальне число елементів І-НЕ потрібно для реалізації логічної функції, яку подано виразом </w:t>
      </w:r>
      <w:r w:rsidRPr="00162C33">
        <w:rPr>
          <w:position w:val="-10"/>
        </w:rPr>
        <w:object w:dxaOrig="740" w:dyaOrig="380">
          <v:shape id="_x0000_i1060" type="#_x0000_t75" style="width:36.75pt;height:18.75pt" o:ole="">
            <v:imagedata r:id="rId235" o:title=""/>
          </v:shape>
          <o:OLEObject Type="Embed" ProgID="Equation.3" ShapeID="_x0000_i1060" DrawAspect="Content" ObjectID="_1511093416" r:id="rId236"/>
        </w:object>
      </w:r>
      <w:r w:rsidRPr="00162C33">
        <w:t>.(Відповідь: один).</w:t>
      </w:r>
    </w:p>
    <w:p w:rsidR="00991E73" w:rsidRPr="00162C33" w:rsidRDefault="00991E73" w:rsidP="00040B5D">
      <w:pPr>
        <w:pStyle w:val="41"/>
        <w:spacing w:line="360" w:lineRule="auto"/>
        <w:ind w:firstLine="709"/>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741BFC">
      <w:pPr>
        <w:pStyle w:val="26"/>
        <w:ind w:left="284" w:firstLine="709"/>
        <w:jc w:val="both"/>
        <w:rPr>
          <w:b w:val="0"/>
          <w:u w:val="single"/>
        </w:rPr>
      </w:pPr>
    </w:p>
    <w:p w:rsidR="00934E6C" w:rsidRDefault="00934E6C" w:rsidP="00934E6C">
      <w:pPr>
        <w:spacing w:after="0" w:line="36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Лекція№17 </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sz w:val="28"/>
          <w:szCs w:val="28"/>
        </w:rPr>
        <w:t>Тема</w:t>
      </w:r>
      <w:r w:rsidRPr="00D90AC6">
        <w:rPr>
          <w:rFonts w:ascii="Times New Roman" w:eastAsia="Times New Roman" w:hAnsi="Times New Roman" w:cs="Times New Roman"/>
          <w:sz w:val="28"/>
          <w:szCs w:val="28"/>
        </w:rPr>
        <w:t>: </w:t>
      </w:r>
      <w:r w:rsidRPr="00D90AC6">
        <w:rPr>
          <w:rFonts w:ascii="Times New Roman" w:eastAsia="Times New Roman" w:hAnsi="Times New Roman" w:cs="Times New Roman"/>
          <w:bCs/>
          <w:color w:val="4F81BD" w:themeColor="accent1"/>
          <w:sz w:val="28"/>
          <w:szCs w:val="28"/>
        </w:rPr>
        <w:t>Загальні характеристика мікропроцесорів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w:t>
      </w:r>
    </w:p>
    <w:p w:rsidR="00934E6C" w:rsidRPr="00D90AC6" w:rsidRDefault="00934E6C" w:rsidP="00934E6C">
      <w:pPr>
        <w:spacing w:after="0" w:line="360" w:lineRule="auto"/>
        <w:ind w:firstLine="709"/>
        <w:jc w:val="both"/>
        <w:rPr>
          <w:rFonts w:ascii="Times New Roman" w:eastAsia="Times New Roman" w:hAnsi="Times New Roman" w:cs="Times New Roman"/>
          <w:b/>
          <w:sz w:val="28"/>
          <w:szCs w:val="28"/>
        </w:rPr>
      </w:pPr>
      <w:r w:rsidRPr="00D90AC6">
        <w:rPr>
          <w:rFonts w:ascii="Times New Roman" w:eastAsia="Times New Roman" w:hAnsi="Times New Roman" w:cs="Times New Roman"/>
          <w:b/>
          <w:sz w:val="28"/>
          <w:szCs w:val="28"/>
        </w:rPr>
        <w:lastRenderedPageBreak/>
        <w:t>План.</w:t>
      </w:r>
    </w:p>
    <w:p w:rsidR="00934E6C" w:rsidRPr="00D90AC6" w:rsidRDefault="00934E6C" w:rsidP="00A32AA4">
      <w:pPr>
        <w:numPr>
          <w:ilvl w:val="0"/>
          <w:numId w:val="16"/>
        </w:numPr>
        <w:spacing w:after="0" w:line="360" w:lineRule="auto"/>
        <w:ind w:left="0"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Загальна характеристика процесорів.</w:t>
      </w:r>
    </w:p>
    <w:p w:rsidR="00934E6C" w:rsidRPr="00D90AC6" w:rsidRDefault="00934E6C" w:rsidP="00A32AA4">
      <w:pPr>
        <w:numPr>
          <w:ilvl w:val="0"/>
          <w:numId w:val="16"/>
        </w:numPr>
        <w:spacing w:after="0" w:line="360" w:lineRule="auto"/>
        <w:ind w:left="0"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Загальна характеристика мікропроцесорів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w:t>
      </w:r>
    </w:p>
    <w:p w:rsidR="00934E6C" w:rsidRPr="00D90AC6" w:rsidRDefault="00934E6C" w:rsidP="00A32AA4">
      <w:pPr>
        <w:pStyle w:val="a8"/>
        <w:numPr>
          <w:ilvl w:val="0"/>
          <w:numId w:val="17"/>
        </w:numPr>
        <w:spacing w:after="0" w:line="360" w:lineRule="auto"/>
        <w:ind w:left="0" w:firstLine="709"/>
        <w:jc w:val="both"/>
        <w:rPr>
          <w:rFonts w:ascii="Times New Roman" w:eastAsia="Times New Roman" w:hAnsi="Times New Roman"/>
          <w:b/>
          <w:color w:val="FF0000"/>
          <w:sz w:val="28"/>
          <w:szCs w:val="28"/>
          <w:lang w:val="uk-UA"/>
        </w:rPr>
      </w:pPr>
      <w:r w:rsidRPr="00D90AC6">
        <w:rPr>
          <w:rFonts w:ascii="Times New Roman" w:eastAsia="Times New Roman" w:hAnsi="Times New Roman"/>
          <w:b/>
          <w:color w:val="FF0000"/>
          <w:sz w:val="28"/>
          <w:szCs w:val="28"/>
        </w:rPr>
        <w:t xml:space="preserve">Загальна характеристика процесорів </w:t>
      </w:r>
    </w:p>
    <w:p w:rsidR="00934E6C" w:rsidRDefault="00934E6C" w:rsidP="00934E6C">
      <w:pPr>
        <w:pStyle w:val="a8"/>
        <w:spacing w:after="0" w:line="360" w:lineRule="auto"/>
        <w:ind w:left="0" w:firstLine="709"/>
        <w:jc w:val="both"/>
        <w:rPr>
          <w:rFonts w:ascii="Times New Roman" w:eastAsia="Times New Roman" w:hAnsi="Times New Roman"/>
          <w:sz w:val="28"/>
          <w:szCs w:val="28"/>
          <w:lang w:val="uk-UA"/>
        </w:rPr>
      </w:pPr>
    </w:p>
    <w:p w:rsidR="00934E6C" w:rsidRPr="00D90AC6" w:rsidRDefault="00934E6C" w:rsidP="00934E6C">
      <w:pPr>
        <w:pStyle w:val="a8"/>
        <w:spacing w:after="0" w:line="360" w:lineRule="auto"/>
        <w:ind w:left="0" w:firstLine="709"/>
        <w:jc w:val="both"/>
        <w:rPr>
          <w:rFonts w:ascii="Times New Roman" w:eastAsia="Times New Roman" w:hAnsi="Times New Roman"/>
          <w:sz w:val="28"/>
          <w:szCs w:val="28"/>
          <w:lang w:val="uk-UA"/>
        </w:rPr>
      </w:pPr>
      <w:r w:rsidRPr="00D90AC6">
        <w:rPr>
          <w:rFonts w:ascii="Times New Roman" w:eastAsia="Times New Roman" w:hAnsi="Times New Roman"/>
          <w:b/>
          <w:color w:val="00B050"/>
          <w:sz w:val="28"/>
          <w:szCs w:val="28"/>
        </w:rPr>
        <w:t>Універсальні комп'ютери</w:t>
      </w:r>
      <w:r w:rsidRPr="00D90AC6">
        <w:rPr>
          <w:rFonts w:ascii="Times New Roman" w:eastAsia="Times New Roman" w:hAnsi="Times New Roman"/>
          <w:sz w:val="28"/>
          <w:szCs w:val="28"/>
        </w:rPr>
        <w:t xml:space="preserve"> поділяються на три функціонально зв'язані апаратні частини: процесор, пам'ять і периферійні пристрої.</w:t>
      </w:r>
    </w:p>
    <w:p w:rsidR="00934E6C" w:rsidRPr="00D90AC6" w:rsidRDefault="00934E6C" w:rsidP="00934E6C">
      <w:pPr>
        <w:spacing w:after="0" w:line="360" w:lineRule="auto"/>
        <w:ind w:firstLine="709"/>
        <w:jc w:val="both"/>
        <w:rPr>
          <w:rFonts w:ascii="Times New Roman" w:eastAsia="Times New Roman" w:hAnsi="Times New Roman" w:cs="Times New Roman"/>
          <w:b/>
          <w:sz w:val="28"/>
          <w:szCs w:val="28"/>
        </w:rPr>
      </w:pPr>
      <w:r w:rsidRPr="00D90AC6">
        <w:rPr>
          <w:rFonts w:ascii="Times New Roman" w:eastAsia="Times New Roman" w:hAnsi="Times New Roman" w:cs="Times New Roman"/>
          <w:b/>
          <w:color w:val="00B050"/>
          <w:sz w:val="28"/>
          <w:szCs w:val="28"/>
          <w:u w:val="single"/>
        </w:rPr>
        <w:t>Процесор</w:t>
      </w:r>
      <w:r w:rsidRPr="00D90AC6">
        <w:rPr>
          <w:rFonts w:ascii="Times New Roman" w:eastAsia="Times New Roman" w:hAnsi="Times New Roman" w:cs="Times New Roman"/>
          <w:sz w:val="28"/>
          <w:szCs w:val="28"/>
        </w:rPr>
        <w:t xml:space="preserve"> — це основна функціональна частина комп'ютера, яка інтерпретує й виконує команди, тобто безпосередньо реалізує програмно-керований процес обробки даних. Процесор, який виконує в обчислювальній системі основні функції, називають центральним (ЦП). Спеціалізований процесор, призначений для керування зовнішніми пристроями (накопичувачами, дисплеями, принтерами та ін.) називають контролером.</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color w:val="00B050"/>
          <w:sz w:val="28"/>
          <w:szCs w:val="28"/>
        </w:rPr>
        <w:t>Процесор характеризується архітектурою</w:t>
      </w:r>
      <w:r w:rsidRPr="00D90AC6">
        <w:rPr>
          <w:rFonts w:ascii="Times New Roman" w:eastAsia="Times New Roman" w:hAnsi="Times New Roman" w:cs="Times New Roman"/>
          <w:sz w:val="28"/>
          <w:szCs w:val="28"/>
        </w:rPr>
        <w:t>, до якої відносять:</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список арифметико-логічних операцій (система команд);</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типи і формати команд і даних;</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організацію адресного простору пам'яті і периферійних пристроїв;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способи адресації команд і даних;</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функції складових частин і структуру зв'язків з іншими пристроями машин та режими роботи.</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sz w:val="28"/>
          <w:szCs w:val="28"/>
        </w:rPr>
        <w:t>Процесор складається з пристрою керування, арифметико-логічного пристрою та блоку інтерфейсу (БІФ) для з'єднання із зовнішнім середовищем — пам'яттю, периферійними пристроями</w:t>
      </w:r>
      <w:r w:rsidRPr="00D90AC6">
        <w:rPr>
          <w:rFonts w:ascii="Times New Roman" w:eastAsia="Times New Roman" w:hAnsi="Times New Roman" w:cs="Times New Roman"/>
          <w:sz w:val="28"/>
          <w:szCs w:val="28"/>
        </w:rPr>
        <w:t xml:space="preserve"> (рис. 1).</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Оброблення даних здійснюється в АЛП, який містить арифметико-логічний блок АЛБ, блок РЗП, блок контролю БК і місцевий блок керування при децентралізованому керуванні.</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color w:val="00B050"/>
          <w:sz w:val="28"/>
          <w:szCs w:val="28"/>
        </w:rPr>
        <w:t>Арифметико-логічний</w:t>
      </w:r>
      <w:r w:rsidRPr="00D90AC6">
        <w:rPr>
          <w:rFonts w:ascii="Times New Roman" w:eastAsia="Times New Roman" w:hAnsi="Times New Roman" w:cs="Times New Roman"/>
          <w:sz w:val="28"/>
          <w:szCs w:val="28"/>
        </w:rPr>
        <w:t xml:space="preserve"> блок має універсальний двійковий комбінаційний суматор, двійково-десятковий суматор або схему десяткової корекції, регістри </w:t>
      </w:r>
      <w:r w:rsidRPr="00D90AC6">
        <w:rPr>
          <w:rFonts w:ascii="Times New Roman" w:eastAsia="Times New Roman" w:hAnsi="Times New Roman" w:cs="Times New Roman"/>
          <w:sz w:val="28"/>
          <w:szCs w:val="28"/>
        </w:rPr>
        <w:lastRenderedPageBreak/>
        <w:t>для  тимчасового зберігання двох операндів і результату операцій та регістр прапорців.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noProof/>
          <w:sz w:val="28"/>
          <w:szCs w:val="28"/>
        </w:rPr>
        <w:drawing>
          <wp:inline distT="0" distB="0" distL="0" distR="0">
            <wp:extent cx="2181225" cy="1409700"/>
            <wp:effectExtent l="19050" t="0" r="9525" b="0"/>
            <wp:docPr id="199" name="Рисунок 1" descr="http://www.info-room.zp.ua/images/Microshemotehnika/micro%2032/3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nfo-room.zp.ua/images/Microshemotehnika/micro%2032/32-1.gif"/>
                    <pic:cNvPicPr>
                      <a:picLocks noChangeAspect="1" noChangeArrowheads="1"/>
                    </pic:cNvPicPr>
                  </pic:nvPicPr>
                  <pic:blipFill>
                    <a:blip r:embed="rId237"/>
                    <a:srcRect/>
                    <a:stretch>
                      <a:fillRect/>
                    </a:stretch>
                  </pic:blipFill>
                  <pic:spPr bwMode="auto">
                    <a:xfrm>
                      <a:off x="0" y="0"/>
                      <a:ext cx="2181225" cy="1409700"/>
                    </a:xfrm>
                    <a:prstGeom prst="rect">
                      <a:avLst/>
                    </a:prstGeom>
                    <a:noFill/>
                    <a:ln w="9525">
                      <a:noFill/>
                      <a:miter lim="800000"/>
                      <a:headEnd/>
                      <a:tailEnd/>
                    </a:ln>
                  </pic:spPr>
                </pic:pic>
              </a:graphicData>
            </a:graphic>
          </wp:inline>
        </w:drawing>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Рисунок 1. – Структура процесора.   </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Для  підвищення  продуктивності  в АЛП можуть включати спеціалізовані вузли-зсувачі, помножувачі, схеми прискореного переносу та інші пристрої. В РЗП зберігаються початкові дані, проміжні та кінцеві результати, адреси даних, константи, які необхідні в процесі виконання команди. Всі операції в АЛП реалізуються як просторово-часові послідовності мікрооперацій над двійковими словами, кожна з яких є сукупністю булевих операцій над бітами слів. В АЛП реалізуються такі типові мікрооперації:</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передачі слів між регістрами та регістрами і пам'яттю;</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додавання двох слів, декремент (мінус 1) або інкремент (плюс 1) слова;</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арифметичні, логічні та циклічні зсуви вправо чи вліво;</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порозрядні логічні операції АБО, І, виключальне АБО та порівняння операндів;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xml:space="preserve">• перетворення кодів слів — інверсія, доповнення, розширення та ін. </w:t>
      </w:r>
      <w:r w:rsidRPr="00D90AC6">
        <w:rPr>
          <w:rFonts w:ascii="Times New Roman" w:eastAsia="Times New Roman" w:hAnsi="Times New Roman" w:cs="Times New Roman"/>
          <w:b/>
          <w:color w:val="00B050"/>
          <w:sz w:val="28"/>
          <w:szCs w:val="28"/>
        </w:rPr>
        <w:t>Пристрій керування</w:t>
      </w:r>
      <w:r w:rsidRPr="00D90AC6">
        <w:rPr>
          <w:rFonts w:ascii="Times New Roman" w:eastAsia="Times New Roman" w:hAnsi="Times New Roman" w:cs="Times New Roman"/>
          <w:sz w:val="28"/>
          <w:szCs w:val="28"/>
        </w:rPr>
        <w:t xml:space="preserve"> ПК керує процесом оброблення даних, забезпечує основнірежими роботи (початкових установлень, очікування, переривання, прямого доступу до пам'яті, діагностики і контролю) та взаємодію всіх пристроїв комп'ютера. Для виконання цих функцій ПК має в своєму складі регістр і дешифратор команд, програмний лічильник для задання адреси наступної команди, блок керування та схеми синхронізації, діагностики й контролю.</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lastRenderedPageBreak/>
        <w:t>До складу процесора можуть входити спеціальні системні засоби (служба часу, засоби міжпроцесорного зв'язку, пульт керування та ін.).</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color w:val="00B050"/>
          <w:sz w:val="28"/>
          <w:szCs w:val="28"/>
        </w:rPr>
        <w:t>Пристрій керування</w:t>
      </w:r>
      <w:r w:rsidRPr="00D90AC6">
        <w:rPr>
          <w:rFonts w:ascii="Times New Roman" w:eastAsia="Times New Roman" w:hAnsi="Times New Roman" w:cs="Times New Roman"/>
          <w:sz w:val="28"/>
          <w:szCs w:val="28"/>
        </w:rPr>
        <w:t xml:space="preserve"> послідовно зчитує код команди з пам'яті і розміщує його в регістр команд (інструкцій). Блок керування дешифрує команду і формує послідовності керуючих сигналів. Для виконання однієї мікрооперації в АЛП необхідний один керуючий сигнал. В одному машинному такті реалізується сукупність мікро операцій — мікрокоманда. Множина мікрокоманд створює мікропрограму команди. Кожна команда має свою мікропрограму, час виконання якої називається командним циклом.</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xml:space="preserve">Розрізняють апаратні, мікропрограмні та комбіновані блоки керування. </w:t>
      </w:r>
      <w:r w:rsidRPr="00D90AC6">
        <w:rPr>
          <w:rFonts w:ascii="Times New Roman" w:eastAsia="Times New Roman" w:hAnsi="Times New Roman" w:cs="Times New Roman"/>
          <w:b/>
          <w:color w:val="00B050"/>
          <w:sz w:val="28"/>
          <w:szCs w:val="28"/>
        </w:rPr>
        <w:t>Апаратні блоки керування</w:t>
      </w:r>
      <w:r w:rsidRPr="00D90AC6">
        <w:rPr>
          <w:rFonts w:ascii="Times New Roman" w:eastAsia="Times New Roman" w:hAnsi="Times New Roman" w:cs="Times New Roman"/>
          <w:sz w:val="28"/>
          <w:szCs w:val="28"/>
        </w:rPr>
        <w:t xml:space="preserve"> побудовані на основі схемної логіки, а мікропрограмні — програмованої логіки (мають пам'ять мікропрограм). Комбіновані блоки керування використовують обидва способи їхньої реалізації.</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При централізованому керуванні один ПК керує процесом оброблення команд і даних у всій машині. При децентралізованому керуванні ПК формує основні керуючі сигнали, а опрацюванням даних керує місцевий блок керування, розміщений в АЛП.</w:t>
      </w:r>
    </w:p>
    <w:p w:rsidR="00934E6C" w:rsidRDefault="00934E6C" w:rsidP="00934E6C">
      <w:pPr>
        <w:spacing w:after="0" w:line="360" w:lineRule="auto"/>
        <w:ind w:firstLine="709"/>
        <w:jc w:val="both"/>
        <w:rPr>
          <w:rFonts w:ascii="Times New Roman" w:eastAsia="Times New Roman" w:hAnsi="Times New Roman" w:cs="Times New Roman"/>
          <w:sz w:val="28"/>
          <w:szCs w:val="28"/>
          <w:lang w:val="uk-UA"/>
        </w:rPr>
      </w:pPr>
      <w:r w:rsidRPr="00D90AC6">
        <w:rPr>
          <w:rFonts w:ascii="Times New Roman" w:eastAsia="Times New Roman" w:hAnsi="Times New Roman" w:cs="Times New Roman"/>
          <w:sz w:val="28"/>
          <w:szCs w:val="28"/>
        </w:rPr>
        <w:t>Зазначимо, що всі команди в комп'ютері реалізуються на основі принципу мікропрограмного керування, тобто виконання мікропрограм. В той же час ПК з програмованою логікою також називають мікропрограмними. Методологічно ці поняття слід розрізняти.</w:t>
      </w:r>
    </w:p>
    <w:p w:rsidR="00934E6C" w:rsidRDefault="00934E6C" w:rsidP="00934E6C">
      <w:pPr>
        <w:spacing w:after="0" w:line="360" w:lineRule="auto"/>
        <w:ind w:firstLine="709"/>
        <w:jc w:val="both"/>
        <w:rPr>
          <w:rFonts w:ascii="Times New Roman" w:eastAsia="Times New Roman" w:hAnsi="Times New Roman" w:cs="Times New Roman"/>
          <w:sz w:val="28"/>
          <w:szCs w:val="28"/>
          <w:lang w:val="uk-UA"/>
        </w:rPr>
      </w:pP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lang w:val="uk-UA"/>
        </w:rPr>
      </w:pP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lang w:val="uk-UA"/>
        </w:rPr>
      </w:pPr>
    </w:p>
    <w:p w:rsidR="00934E6C" w:rsidRPr="00D90AC6" w:rsidRDefault="00934E6C" w:rsidP="00A32AA4">
      <w:pPr>
        <w:pStyle w:val="a8"/>
        <w:numPr>
          <w:ilvl w:val="0"/>
          <w:numId w:val="17"/>
        </w:numPr>
        <w:spacing w:after="0" w:line="360" w:lineRule="auto"/>
        <w:jc w:val="both"/>
        <w:rPr>
          <w:rFonts w:ascii="Times New Roman" w:eastAsia="Times New Roman" w:hAnsi="Times New Roman"/>
          <w:b/>
          <w:color w:val="FF0000"/>
          <w:sz w:val="28"/>
          <w:szCs w:val="28"/>
        </w:rPr>
      </w:pPr>
      <w:r w:rsidRPr="00D90AC6">
        <w:rPr>
          <w:rFonts w:ascii="Times New Roman" w:eastAsia="Times New Roman" w:hAnsi="Times New Roman"/>
          <w:b/>
          <w:color w:val="FF0000"/>
          <w:sz w:val="28"/>
          <w:szCs w:val="28"/>
        </w:rPr>
        <w:t>Загальна характеристика мікропроцесорів</w:t>
      </w:r>
    </w:p>
    <w:p w:rsidR="00934E6C" w:rsidRDefault="00934E6C" w:rsidP="00934E6C">
      <w:pPr>
        <w:spacing w:after="0" w:line="360" w:lineRule="auto"/>
        <w:ind w:firstLine="709"/>
        <w:jc w:val="both"/>
        <w:rPr>
          <w:rFonts w:ascii="Times New Roman" w:eastAsia="Times New Roman" w:hAnsi="Times New Roman" w:cs="Times New Roman"/>
          <w:sz w:val="28"/>
          <w:szCs w:val="28"/>
          <w:lang w:val="uk-UA"/>
        </w:rPr>
      </w:pPr>
      <w:r w:rsidRPr="00D90AC6">
        <w:rPr>
          <w:rFonts w:ascii="Times New Roman" w:eastAsia="Times New Roman" w:hAnsi="Times New Roman" w:cs="Times New Roman"/>
          <w:b/>
          <w:color w:val="00B050"/>
          <w:sz w:val="28"/>
          <w:szCs w:val="28"/>
          <w:lang w:val="uk-UA"/>
        </w:rPr>
        <w:t>Мікропроцесор являє собою процесор</w:t>
      </w:r>
      <w:r w:rsidRPr="00D90AC6">
        <w:rPr>
          <w:rFonts w:ascii="Times New Roman" w:eastAsia="Times New Roman" w:hAnsi="Times New Roman" w:cs="Times New Roman"/>
          <w:sz w:val="28"/>
          <w:szCs w:val="28"/>
          <w:lang w:val="uk-UA"/>
        </w:rPr>
        <w:t xml:space="preserve">, </w:t>
      </w:r>
      <w:r w:rsidRPr="00D90AC6">
        <w:rPr>
          <w:rFonts w:ascii="Times New Roman" w:eastAsia="Times New Roman" w:hAnsi="Times New Roman" w:cs="Times New Roman"/>
          <w:b/>
          <w:sz w:val="28"/>
          <w:szCs w:val="28"/>
          <w:lang w:val="uk-UA"/>
        </w:rPr>
        <w:t>складові частини якого мініатюризовані та розміщені в одній або декількох мікросхемах</w:t>
      </w:r>
      <w:r w:rsidRPr="00D90AC6">
        <w:rPr>
          <w:rFonts w:ascii="Times New Roman" w:eastAsia="Times New Roman" w:hAnsi="Times New Roman" w:cs="Times New Roman"/>
          <w:sz w:val="28"/>
          <w:szCs w:val="28"/>
          <w:lang w:val="uk-UA"/>
        </w:rPr>
        <w:t>.</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sz w:val="28"/>
          <w:szCs w:val="28"/>
        </w:rPr>
        <w:t>Історія мікропроцесорівпочалася в 1971 p</w:t>
      </w:r>
      <w:r w:rsidRPr="00D90AC6">
        <w:rPr>
          <w:rFonts w:ascii="Times New Roman" w:eastAsia="Times New Roman" w:hAnsi="Times New Roman" w:cs="Times New Roman"/>
          <w:sz w:val="28"/>
          <w:szCs w:val="28"/>
        </w:rPr>
        <w:t xml:space="preserve">., коли фірма Intelрозробила перший у світі чотирирозрядний процесор 4004, а через рік — восьмирозрядний 8008. На основі мікропроцесорів створено нову елементну базу — </w:t>
      </w:r>
      <w:r w:rsidRPr="00D90AC6">
        <w:rPr>
          <w:rFonts w:ascii="Times New Roman" w:eastAsia="Times New Roman" w:hAnsi="Times New Roman" w:cs="Times New Roman"/>
          <w:sz w:val="28"/>
          <w:szCs w:val="28"/>
        </w:rPr>
        <w:lastRenderedPageBreak/>
        <w:t>мікропроцесорні засоби, на яких будують сучасні комп'ютери. У наш час терміни "процесор" і "мікропроцесор" сприймають як синоніми.</w:t>
      </w:r>
    </w:p>
    <w:p w:rsidR="00934E6C" w:rsidRDefault="00934E6C" w:rsidP="00934E6C">
      <w:pPr>
        <w:spacing w:after="0" w:line="360" w:lineRule="auto"/>
        <w:ind w:firstLine="709"/>
        <w:jc w:val="both"/>
        <w:rPr>
          <w:rFonts w:ascii="Times New Roman" w:eastAsia="Times New Roman" w:hAnsi="Times New Roman" w:cs="Times New Roman"/>
          <w:sz w:val="28"/>
          <w:szCs w:val="28"/>
          <w:lang w:val="uk-UA"/>
        </w:rPr>
      </w:pPr>
      <w:r w:rsidRPr="00D90AC6">
        <w:rPr>
          <w:rFonts w:ascii="Times New Roman" w:eastAsia="Times New Roman" w:hAnsi="Times New Roman" w:cs="Times New Roman"/>
          <w:b/>
          <w:sz w:val="28"/>
          <w:szCs w:val="28"/>
        </w:rPr>
        <w:t>Мікросхема, яка виконує функції мікропроцесора або його частини, називається мікропроцесорною.</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Сукупність мікропроцесорних та інших мікросхем, які сумісні за конструктивно-технологічним виконанням і призначені для спільного використання, називається мікропроцесорним комплектом (МПК).</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До характеристик мікропроцесорних ІМС відносяться: розміри кристала і кількість транзисторів у ньому, тип корпусу і кількість виводів.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Найбільш важливими статичними і динамічними електричними параметрами мікропроцесорів як мікроелектронних виробів є:</w:t>
      </w:r>
    </w:p>
    <w:p w:rsidR="00934E6C" w:rsidRPr="00D90AC6" w:rsidRDefault="00934E6C" w:rsidP="00934E6C">
      <w:pPr>
        <w:spacing w:after="0" w:line="360" w:lineRule="auto"/>
        <w:ind w:firstLine="709"/>
        <w:jc w:val="both"/>
        <w:rPr>
          <w:rFonts w:ascii="Times New Roman" w:eastAsia="Times New Roman" w:hAnsi="Times New Roman" w:cs="Times New Roman"/>
          <w:b/>
          <w:sz w:val="28"/>
          <w:szCs w:val="28"/>
        </w:rPr>
      </w:pPr>
      <w:r w:rsidRPr="00D90AC6">
        <w:rPr>
          <w:rFonts w:ascii="Times New Roman" w:eastAsia="Times New Roman" w:hAnsi="Times New Roman" w:cs="Times New Roman"/>
          <w:sz w:val="28"/>
          <w:szCs w:val="28"/>
        </w:rPr>
        <w:t xml:space="preserve">• </w:t>
      </w:r>
      <w:r w:rsidRPr="00D90AC6">
        <w:rPr>
          <w:rFonts w:ascii="Times New Roman" w:eastAsia="Times New Roman" w:hAnsi="Times New Roman" w:cs="Times New Roman"/>
          <w:b/>
          <w:sz w:val="28"/>
          <w:szCs w:val="28"/>
        </w:rPr>
        <w:t>кількість джерел живлення та їхня напруга;</w:t>
      </w:r>
    </w:p>
    <w:p w:rsidR="00934E6C" w:rsidRPr="00D90AC6" w:rsidRDefault="00934E6C" w:rsidP="00934E6C">
      <w:pPr>
        <w:spacing w:after="0" w:line="360" w:lineRule="auto"/>
        <w:ind w:firstLine="709"/>
        <w:jc w:val="both"/>
        <w:rPr>
          <w:rFonts w:ascii="Times New Roman" w:eastAsia="Times New Roman" w:hAnsi="Times New Roman" w:cs="Times New Roman"/>
          <w:b/>
          <w:sz w:val="28"/>
          <w:szCs w:val="28"/>
        </w:rPr>
      </w:pPr>
      <w:r w:rsidRPr="00D90AC6">
        <w:rPr>
          <w:rFonts w:ascii="Times New Roman" w:eastAsia="Times New Roman" w:hAnsi="Times New Roman" w:cs="Times New Roman"/>
          <w:b/>
          <w:sz w:val="28"/>
          <w:szCs w:val="28"/>
        </w:rPr>
        <w:t>• струм і потужність споживання;</w:t>
      </w:r>
    </w:p>
    <w:p w:rsidR="00934E6C" w:rsidRPr="00D90AC6" w:rsidRDefault="00934E6C" w:rsidP="00934E6C">
      <w:pPr>
        <w:spacing w:after="0" w:line="360" w:lineRule="auto"/>
        <w:ind w:firstLine="709"/>
        <w:jc w:val="both"/>
        <w:rPr>
          <w:rFonts w:ascii="Times New Roman" w:eastAsia="Times New Roman" w:hAnsi="Times New Roman" w:cs="Times New Roman"/>
          <w:b/>
          <w:sz w:val="28"/>
          <w:szCs w:val="28"/>
        </w:rPr>
      </w:pPr>
      <w:r w:rsidRPr="00D90AC6">
        <w:rPr>
          <w:rFonts w:ascii="Times New Roman" w:eastAsia="Times New Roman" w:hAnsi="Times New Roman" w:cs="Times New Roman"/>
          <w:b/>
          <w:sz w:val="28"/>
          <w:szCs w:val="28"/>
        </w:rPr>
        <w:t>• кількість серій синхроімпульсів, їхні частота і амплітуда; рівні логічних сигналів;</w:t>
      </w:r>
    </w:p>
    <w:p w:rsidR="00934E6C" w:rsidRPr="00D90AC6" w:rsidRDefault="00934E6C" w:rsidP="00934E6C">
      <w:pPr>
        <w:spacing w:after="0" w:line="360" w:lineRule="auto"/>
        <w:ind w:firstLine="709"/>
        <w:jc w:val="both"/>
        <w:rPr>
          <w:rFonts w:ascii="Times New Roman" w:eastAsia="Times New Roman" w:hAnsi="Times New Roman" w:cs="Times New Roman"/>
          <w:b/>
          <w:sz w:val="28"/>
          <w:szCs w:val="28"/>
        </w:rPr>
      </w:pPr>
      <w:r w:rsidRPr="00D90AC6">
        <w:rPr>
          <w:rFonts w:ascii="Times New Roman" w:eastAsia="Times New Roman" w:hAnsi="Times New Roman" w:cs="Times New Roman"/>
          <w:b/>
          <w:sz w:val="28"/>
          <w:szCs w:val="28"/>
        </w:rPr>
        <w:t>• вхідна і вихідна ємності, навантажувальна здатність;</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sz w:val="28"/>
          <w:szCs w:val="28"/>
        </w:rPr>
        <w:t xml:space="preserve">• час затримки розповсюдження сигналів, </w:t>
      </w:r>
      <w:r w:rsidRPr="00D90AC6">
        <w:rPr>
          <w:rFonts w:ascii="Times New Roman" w:eastAsia="Times New Roman" w:hAnsi="Times New Roman" w:cs="Times New Roman"/>
          <w:sz w:val="28"/>
          <w:szCs w:val="28"/>
        </w:rPr>
        <w:t>число операцій в секунду над операндами, які зберігаються в регістрах-акумуляторах.</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Залежно від умов експлуатації до мікропроцесорних ІМС можуть пред'являтися спеціальні вимоги щодо додержання:</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sz w:val="28"/>
          <w:szCs w:val="28"/>
        </w:rPr>
        <w:t>• температурного діапазону</w:t>
      </w:r>
      <w:r w:rsidRPr="00D90AC6">
        <w:rPr>
          <w:rFonts w:ascii="Times New Roman" w:eastAsia="Times New Roman" w:hAnsi="Times New Roman" w:cs="Times New Roman"/>
          <w:sz w:val="28"/>
          <w:szCs w:val="28"/>
        </w:rPr>
        <w:t xml:space="preserve"> роботи і режиму зберігання;</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sz w:val="28"/>
          <w:szCs w:val="28"/>
        </w:rPr>
        <w:t>• стійкості до радіаційних і електромагнітних впливів, вібрацій</w:t>
      </w:r>
      <w:r w:rsidRPr="00D90AC6">
        <w:rPr>
          <w:rFonts w:ascii="Times New Roman" w:eastAsia="Times New Roman" w:hAnsi="Times New Roman" w:cs="Times New Roman"/>
          <w:sz w:val="28"/>
          <w:szCs w:val="28"/>
        </w:rPr>
        <w:t xml:space="preserve"> та ударів;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xml:space="preserve">• </w:t>
      </w:r>
      <w:r w:rsidRPr="00D90AC6">
        <w:rPr>
          <w:rFonts w:ascii="Times New Roman" w:eastAsia="Times New Roman" w:hAnsi="Times New Roman" w:cs="Times New Roman"/>
          <w:b/>
          <w:sz w:val="28"/>
          <w:szCs w:val="28"/>
        </w:rPr>
        <w:t>маси і габаритів</w:t>
      </w:r>
      <w:r w:rsidRPr="00D90AC6">
        <w:rPr>
          <w:rFonts w:ascii="Times New Roman" w:eastAsia="Times New Roman" w:hAnsi="Times New Roman" w:cs="Times New Roman"/>
          <w:sz w:val="28"/>
          <w:szCs w:val="28"/>
        </w:rPr>
        <w:t>;</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інтенсивності відмов, напрацювання на відмову, надійності функціонування.</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b/>
          <w:color w:val="00B050"/>
          <w:sz w:val="28"/>
          <w:szCs w:val="28"/>
        </w:rPr>
        <w:t>Мікропроцесор, призначений</w:t>
      </w:r>
      <w:r w:rsidRPr="00D90AC6">
        <w:rPr>
          <w:rFonts w:ascii="Times New Roman" w:eastAsia="Times New Roman" w:hAnsi="Times New Roman" w:cs="Times New Roman"/>
          <w:sz w:val="28"/>
          <w:szCs w:val="28"/>
        </w:rPr>
        <w:t xml:space="preserve"> для використання функціонально повного наборуоперацій, є універсальним, інакше — спеціалізованим. За конструкцією розрізняють такі мікропроцесори:</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однокристальні — виконані у виг</w:t>
      </w:r>
      <w:r>
        <w:rPr>
          <w:rFonts w:ascii="Times New Roman" w:eastAsia="Times New Roman" w:hAnsi="Times New Roman" w:cs="Times New Roman"/>
          <w:sz w:val="28"/>
          <w:szCs w:val="28"/>
        </w:rPr>
        <w:t xml:space="preserve">ляді єдиної мікросхеми (рис. </w:t>
      </w:r>
      <w:r w:rsidRPr="00D90AC6">
        <w:rPr>
          <w:rFonts w:ascii="Times New Roman" w:eastAsia="Times New Roman" w:hAnsi="Times New Roman" w:cs="Times New Roman"/>
          <w:sz w:val="28"/>
          <w:szCs w:val="28"/>
        </w:rPr>
        <w:t>2, а);</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lastRenderedPageBreak/>
        <w:t>• багатокристальні (модульні) — побудовані з мікросхем, кожна з яких виконує функц</w:t>
      </w:r>
      <w:r>
        <w:rPr>
          <w:rFonts w:ascii="Times New Roman" w:eastAsia="Times New Roman" w:hAnsi="Times New Roman" w:cs="Times New Roman"/>
          <w:sz w:val="28"/>
          <w:szCs w:val="28"/>
        </w:rPr>
        <w:t xml:space="preserve">ії пристрою комп'ютера (рис. </w:t>
      </w:r>
      <w:r w:rsidRPr="00D90AC6">
        <w:rPr>
          <w:rFonts w:ascii="Times New Roman" w:eastAsia="Times New Roman" w:hAnsi="Times New Roman" w:cs="Times New Roman"/>
          <w:sz w:val="28"/>
          <w:szCs w:val="28"/>
        </w:rPr>
        <w:t>2, б);</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розрядно-нарощувальні (секційні); розрядність їхня може збільшуватися за рахунок декількох мікропроцесорних секцій, об'єд</w:t>
      </w:r>
      <w:r>
        <w:rPr>
          <w:rFonts w:ascii="Times New Roman" w:eastAsia="Times New Roman" w:hAnsi="Times New Roman" w:cs="Times New Roman"/>
          <w:sz w:val="28"/>
          <w:szCs w:val="28"/>
        </w:rPr>
        <w:t xml:space="preserve">наних спільними шинами (рис. </w:t>
      </w:r>
      <w:r w:rsidRPr="00D90AC6">
        <w:rPr>
          <w:rFonts w:ascii="Times New Roman" w:eastAsia="Times New Roman" w:hAnsi="Times New Roman" w:cs="Times New Roman"/>
          <w:sz w:val="28"/>
          <w:szCs w:val="28"/>
        </w:rPr>
        <w:t>2, 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noProof/>
          <w:sz w:val="28"/>
          <w:szCs w:val="28"/>
        </w:rPr>
        <w:drawing>
          <wp:inline distT="0" distB="0" distL="0" distR="0">
            <wp:extent cx="3705225" cy="1333500"/>
            <wp:effectExtent l="19050" t="0" r="9525" b="0"/>
            <wp:docPr id="200" name="Рисунок 2" descr="http://www.info-room.zp.ua/images/Microshemotehnika/micro%2032/3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nfo-room.zp.ua/images/Microshemotehnika/micro%2032/32-2.gif"/>
                    <pic:cNvPicPr>
                      <a:picLocks noChangeAspect="1" noChangeArrowheads="1"/>
                    </pic:cNvPicPr>
                  </pic:nvPicPr>
                  <pic:blipFill>
                    <a:blip r:embed="rId238"/>
                    <a:srcRect/>
                    <a:stretch>
                      <a:fillRect/>
                    </a:stretch>
                  </pic:blipFill>
                  <pic:spPr bwMode="auto">
                    <a:xfrm>
                      <a:off x="0" y="0"/>
                      <a:ext cx="3705225" cy="1333500"/>
                    </a:xfrm>
                    <a:prstGeom prst="rect">
                      <a:avLst/>
                    </a:prstGeom>
                    <a:noFill/>
                    <a:ln w="9525">
                      <a:noFill/>
                      <a:miter lim="800000"/>
                      <a:headEnd/>
                      <a:tailEnd/>
                    </a:ln>
                  </pic:spPr>
                </pic:pic>
              </a:graphicData>
            </a:graphic>
          </wp:inline>
        </w:drawing>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а) — однокристальні;</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б) — багатокристальні;</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в) — секційні</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Рисунок </w:t>
      </w:r>
      <w:r w:rsidRPr="00D90AC6">
        <w:rPr>
          <w:rFonts w:ascii="Times New Roman" w:eastAsia="Times New Roman" w:hAnsi="Times New Roman" w:cs="Times New Roman"/>
          <w:sz w:val="28"/>
          <w:szCs w:val="28"/>
        </w:rPr>
        <w:t>2. – Конструкції мікропроцесорів.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Усі мікропроцесори мають засоби сполучення із зовнішніми пристроями — інтерфейси (ІФ).</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Для виробництва мікропроцесорів використовують усі види схемотехніки (технології): ТТЛШ, ЕЗЛ, І</w:t>
      </w:r>
      <w:r w:rsidRPr="00D90AC6">
        <w:rPr>
          <w:rFonts w:ascii="Times New Roman" w:eastAsia="Times New Roman" w:hAnsi="Times New Roman" w:cs="Times New Roman"/>
          <w:sz w:val="28"/>
          <w:szCs w:val="28"/>
          <w:vertAlign w:val="superscript"/>
        </w:rPr>
        <w:t>2</w:t>
      </w:r>
      <w:r w:rsidRPr="00D90AC6">
        <w:rPr>
          <w:rFonts w:ascii="Times New Roman" w:eastAsia="Times New Roman" w:hAnsi="Times New Roman" w:cs="Times New Roman"/>
          <w:sz w:val="28"/>
          <w:szCs w:val="28"/>
        </w:rPr>
        <w:t>Л, n-МОН, р-МОН, КМОН та ін.</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Залежно від режиму роботи розрізняють такі процесори:</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однопрограмні (виконують одну програму) і багатопрограмні (мають засобі для одночасного виконання кількох програм);</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мультипроцесори (системи, в яких одночасно можуть бути активними декі</w:t>
      </w:r>
      <w:r w:rsidRPr="00D90AC6">
        <w:rPr>
          <w:rFonts w:ascii="Times New Roman" w:eastAsia="Times New Roman" w:hAnsi="Times New Roman" w:cs="Times New Roman"/>
          <w:sz w:val="28"/>
          <w:szCs w:val="28"/>
        </w:rPr>
        <w:softHyphen/>
        <w:t>лька процесорів);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конвеєрні (команди виконуються послідовно рядом пристроїв, причому різні пристрої можуть одночасно обробляти відповідні частини декількох команд);</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lastRenderedPageBreak/>
        <w:t>• матричні (мають спеціальну архітектуру, розраховану на оброблення числових масивів);</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співпроцесори (арифметичні розширювачі) — призначені для розширення списку команд ЦП; самостійно не використовуються;</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периферійні - виконують функції введення-виведення інформації</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асоціативні процесори, в яких характер обробки даних визначається змістом самих даних.</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За видом оброблюваної інформації розрізняють цифрові (звичайні) та аналогові мікропроцесори. В аналогових мікропроцесорах на вході використовують АЦП для перетворення аналогових величин в цифровий код, а на виході — схеми ЦАП, які перетворюють цифрові дані в аналогові.</w:t>
      </w:r>
    </w:p>
    <w:p w:rsidR="00934E6C" w:rsidRPr="00D90AC6" w:rsidRDefault="00934E6C" w:rsidP="00934E6C">
      <w:pPr>
        <w:spacing w:after="0" w:line="360" w:lineRule="auto"/>
        <w:ind w:firstLine="709"/>
        <w:jc w:val="both"/>
        <w:rPr>
          <w:rFonts w:ascii="Times New Roman" w:eastAsia="Times New Roman" w:hAnsi="Times New Roman" w:cs="Times New Roman"/>
          <w:sz w:val="28"/>
          <w:szCs w:val="28"/>
        </w:rPr>
      </w:pPr>
      <w:r w:rsidRPr="00D90AC6">
        <w:rPr>
          <w:rFonts w:ascii="Times New Roman" w:eastAsia="Times New Roman" w:hAnsi="Times New Roman" w:cs="Times New Roman"/>
          <w:sz w:val="28"/>
          <w:szCs w:val="28"/>
        </w:rPr>
        <w:t> </w:t>
      </w:r>
    </w:p>
    <w:p w:rsidR="00934E6C" w:rsidRPr="00D90AC6" w:rsidRDefault="00934E6C" w:rsidP="00934E6C">
      <w:pPr>
        <w:spacing w:after="0" w:line="360" w:lineRule="auto"/>
        <w:ind w:firstLine="709"/>
        <w:jc w:val="both"/>
        <w:rPr>
          <w:rFonts w:ascii="Times New Roman" w:hAnsi="Times New Roman" w:cs="Times New Roman"/>
          <w:sz w:val="28"/>
          <w:szCs w:val="28"/>
        </w:rPr>
      </w:pPr>
    </w:p>
    <w:p w:rsidR="00934E6C" w:rsidRPr="00D90AC6" w:rsidRDefault="00934E6C" w:rsidP="00934E6C">
      <w:pPr>
        <w:spacing w:after="0" w:line="360" w:lineRule="auto"/>
        <w:ind w:firstLine="709"/>
        <w:jc w:val="both"/>
        <w:rPr>
          <w:rFonts w:ascii="Times New Roman" w:hAnsi="Times New Roman" w:cs="Times New Roman"/>
          <w:sz w:val="28"/>
          <w:szCs w:val="28"/>
        </w:rPr>
      </w:pPr>
    </w:p>
    <w:p w:rsidR="00741BFC" w:rsidRDefault="009B2A33" w:rsidP="00741BFC">
      <w:pPr>
        <w:pStyle w:val="26"/>
        <w:ind w:left="284" w:firstLine="709"/>
        <w:jc w:val="both"/>
        <w:rPr>
          <w:b w:val="0"/>
          <w:u w:val="single"/>
        </w:rPr>
      </w:pPr>
      <w:r>
        <w:rPr>
          <w:b w:val="0"/>
          <w:u w:val="single"/>
        </w:rPr>
        <w:t>Лекція №18</w:t>
      </w:r>
    </w:p>
    <w:p w:rsidR="00741BFC" w:rsidRPr="00741BFC" w:rsidRDefault="00741BFC" w:rsidP="00741BFC">
      <w:pPr>
        <w:pStyle w:val="26"/>
        <w:ind w:left="284" w:firstLine="709"/>
        <w:jc w:val="both"/>
        <w:rPr>
          <w:b w:val="0"/>
          <w:u w:val="single"/>
        </w:rPr>
      </w:pPr>
    </w:p>
    <w:p w:rsidR="00741BFC" w:rsidRDefault="00741BFC" w:rsidP="00741BFC">
      <w:pPr>
        <w:pStyle w:val="26"/>
        <w:ind w:left="284" w:firstLine="709"/>
        <w:jc w:val="both"/>
        <w:rPr>
          <w:caps/>
          <w:color w:val="1F497D" w:themeColor="text2"/>
        </w:rPr>
      </w:pPr>
      <w:r w:rsidRPr="007808D1">
        <w:t xml:space="preserve">Тема лекції: </w:t>
      </w:r>
      <w:r w:rsidRPr="00741BFC">
        <w:rPr>
          <w:color w:val="1F497D" w:themeColor="text2"/>
        </w:rPr>
        <w:t xml:space="preserve">ІМПУЛЬСНІ  ПРИСТРОЇ </w:t>
      </w:r>
      <w:r w:rsidRPr="00741BFC">
        <w:rPr>
          <w:caps/>
          <w:color w:val="1F497D" w:themeColor="text2"/>
        </w:rPr>
        <w:t>Загальна характеристика імпульсних сигналів.Класифікація та параметри імпульсних сигналів</w:t>
      </w:r>
      <w:r w:rsidRPr="00741BFC">
        <w:rPr>
          <w:b w:val="0"/>
          <w:caps/>
          <w:color w:val="1F497D" w:themeColor="text2"/>
        </w:rPr>
        <w:t xml:space="preserve">. </w:t>
      </w:r>
      <w:r w:rsidRPr="00741BFC">
        <w:rPr>
          <w:caps/>
          <w:color w:val="1F497D" w:themeColor="text2"/>
        </w:rPr>
        <w:t>Електронні ключі</w:t>
      </w:r>
    </w:p>
    <w:p w:rsidR="00741BFC" w:rsidRPr="00741BFC" w:rsidRDefault="00741BFC" w:rsidP="00741BFC">
      <w:pPr>
        <w:pStyle w:val="26"/>
        <w:ind w:left="284" w:firstLine="709"/>
        <w:jc w:val="both"/>
      </w:pPr>
    </w:p>
    <w:p w:rsidR="00741BFC" w:rsidRPr="007808D1" w:rsidRDefault="00741BFC" w:rsidP="00741BFC">
      <w:pPr>
        <w:pStyle w:val="31"/>
        <w:ind w:left="284" w:firstLine="709"/>
        <w:jc w:val="both"/>
        <w:rPr>
          <w:color w:val="C00000"/>
        </w:rPr>
      </w:pPr>
      <w:r w:rsidRPr="007808D1">
        <w:rPr>
          <w:color w:val="C00000"/>
        </w:rPr>
        <w:t>1Загальні відомості про імпульсні пристрої. Параметри імпульсів</w:t>
      </w:r>
    </w:p>
    <w:p w:rsidR="00741BFC" w:rsidRPr="007808D1" w:rsidRDefault="00741BFC" w:rsidP="00741BFC">
      <w:pPr>
        <w:shd w:val="clear" w:color="auto" w:fill="FFFFFF"/>
        <w:ind w:left="284" w:firstLine="709"/>
        <w:jc w:val="both"/>
        <w:rPr>
          <w:rFonts w:ascii="Times New Roman" w:hAnsi="Times New Roman" w:cs="Times New Roman"/>
          <w:b/>
          <w:iCs/>
          <w:sz w:val="28"/>
          <w:szCs w:val="28"/>
          <w:lang w:val="uk-UA"/>
        </w:rPr>
      </w:pPr>
    </w:p>
    <w:p w:rsidR="00741BFC" w:rsidRPr="007808D1" w:rsidRDefault="00741BFC" w:rsidP="00741BFC">
      <w:pPr>
        <w:pStyle w:val="41"/>
        <w:ind w:left="284" w:firstLine="709"/>
      </w:pPr>
      <w:r w:rsidRPr="007808D1">
        <w:rPr>
          <w:b/>
          <w:color w:val="00B050"/>
        </w:rPr>
        <w:t>Імпульсними називають пристрої</w:t>
      </w:r>
      <w:r w:rsidRPr="007808D1">
        <w:t>, що працюють не безперервно, а в переривчастому режимі, коли дія чередується з паузою, тривалість якої співмірна з тривалістю перехідних процесів (якщо тривалість неспівмірно більша, то процес вважається таким, що встановився). Використання імпульсних режимів роботи має ряд переваг порівняно з безперервними режимами, а саме:</w:t>
      </w:r>
    </w:p>
    <w:p w:rsidR="00741BFC" w:rsidRPr="007808D1" w:rsidRDefault="00741BFC" w:rsidP="00741BFC">
      <w:pPr>
        <w:pStyle w:val="41"/>
        <w:ind w:left="284" w:firstLine="709"/>
      </w:pPr>
      <w:r w:rsidRPr="007808D1">
        <w:t xml:space="preserve">1)в імпульсному режимі </w:t>
      </w:r>
      <w:r w:rsidRPr="007808D1">
        <w:rPr>
          <w:color w:val="00B050"/>
        </w:rPr>
        <w:t>можна отримати досить значну потужність</w:t>
      </w:r>
      <w:r w:rsidRPr="007808D1">
        <w:t xml:space="preserve"> в імпульсі за незначної середньої потужності, а оскільки габарити елек</w:t>
      </w:r>
      <w:r w:rsidRPr="007808D1">
        <w:softHyphen/>
        <w:t>тронних пристроїв визначаються головним чином середньою потуж</w:t>
      </w:r>
      <w:r w:rsidRPr="007808D1">
        <w:softHyphen/>
        <w:t>ністю, то імпульсні пристрої мають менші габарити, ніж пристрої, що працюють у безперервному режимі;</w:t>
      </w:r>
    </w:p>
    <w:p w:rsidR="00741BFC" w:rsidRPr="007808D1" w:rsidRDefault="00741BFC" w:rsidP="00741BFC">
      <w:pPr>
        <w:pStyle w:val="41"/>
        <w:ind w:left="284" w:firstLine="709"/>
      </w:pPr>
      <w:r w:rsidRPr="007808D1">
        <w:t xml:space="preserve">2) імпульсні пристрої практично </w:t>
      </w:r>
      <w:r w:rsidRPr="007808D1">
        <w:rPr>
          <w:color w:val="00B050"/>
        </w:rPr>
        <w:t>не зазнають впливу такого дестабілі</w:t>
      </w:r>
      <w:r w:rsidRPr="007808D1">
        <w:rPr>
          <w:color w:val="00B050"/>
        </w:rPr>
        <w:softHyphen/>
        <w:t>зуючого фактору, як зміни температури</w:t>
      </w:r>
      <w:r w:rsidRPr="007808D1">
        <w:t xml:space="preserve"> навколишнього середовища, бо працюють у ключовому режимі: увімкнуто-вимкнуто;</w:t>
      </w:r>
    </w:p>
    <w:p w:rsidR="00741BFC" w:rsidRPr="007808D1" w:rsidRDefault="00741BFC" w:rsidP="00741BFC">
      <w:pPr>
        <w:pStyle w:val="41"/>
        <w:ind w:left="284" w:firstLine="709"/>
      </w:pPr>
      <w:r w:rsidRPr="007808D1">
        <w:lastRenderedPageBreak/>
        <w:t xml:space="preserve">3) імпульсні пристрої </w:t>
      </w:r>
      <w:r w:rsidRPr="007808D1">
        <w:rPr>
          <w:color w:val="00B050"/>
        </w:rPr>
        <w:t>мають значну швидкодію</w:t>
      </w:r>
      <w:r w:rsidRPr="007808D1">
        <w:t xml:space="preserve"> та високу завадостійкість;</w:t>
      </w:r>
    </w:p>
    <w:p w:rsidR="00741BFC" w:rsidRPr="007808D1" w:rsidRDefault="00741BFC" w:rsidP="00741BFC">
      <w:pPr>
        <w:pStyle w:val="41"/>
        <w:ind w:left="284" w:firstLine="709"/>
      </w:pPr>
      <w:r w:rsidRPr="007808D1">
        <w:t xml:space="preserve">4) імпульсні пристрої, навіть найскладніші (наприклад, обчислювальні машини) </w:t>
      </w:r>
      <w:r w:rsidRPr="007808D1">
        <w:rPr>
          <w:color w:val="00B050"/>
        </w:rPr>
        <w:t>будуються з простих однотипних елементів</w:t>
      </w:r>
      <w:r w:rsidRPr="007808D1">
        <w:t>, що дозволяє як</w:t>
      </w:r>
      <w:r w:rsidRPr="007808D1">
        <w:softHyphen/>
        <w:t>найширше використовувати Інтегральну технологію, забезпечуючи підвищену надійність і невеликі габарити;</w:t>
      </w:r>
    </w:p>
    <w:p w:rsidR="00741BFC" w:rsidRPr="007808D1" w:rsidRDefault="00741BFC" w:rsidP="00741BFC">
      <w:pPr>
        <w:pStyle w:val="41"/>
        <w:ind w:left="284" w:firstLine="709"/>
      </w:pPr>
      <w:r w:rsidRPr="007808D1">
        <w:t xml:space="preserve">5)  застосування імпульсних (цифрових) методів у вимірювальній техніці дозволило </w:t>
      </w:r>
      <w:r w:rsidRPr="007808D1">
        <w:rPr>
          <w:color w:val="00B050"/>
        </w:rPr>
        <w:t>суттєво підвищити точність вимірів та зручність ро</w:t>
      </w:r>
      <w:r w:rsidRPr="007808D1">
        <w:rPr>
          <w:color w:val="00B050"/>
        </w:rPr>
        <w:softHyphen/>
        <w:t>боти</w:t>
      </w:r>
      <w:r w:rsidRPr="007808D1">
        <w:t xml:space="preserve"> з вимірювальними приладами.</w:t>
      </w:r>
    </w:p>
    <w:p w:rsidR="00741BFC" w:rsidRPr="007808D1" w:rsidRDefault="00741BFC" w:rsidP="00741BFC">
      <w:pPr>
        <w:pStyle w:val="41"/>
        <w:ind w:left="284" w:firstLine="709"/>
        <w:rPr>
          <w:color w:val="00B050"/>
        </w:rPr>
      </w:pPr>
      <w:r w:rsidRPr="007808D1">
        <w:t xml:space="preserve">Імпульсні пристрої широко </w:t>
      </w:r>
      <w:r w:rsidRPr="007808D1">
        <w:rPr>
          <w:color w:val="00B050"/>
        </w:rPr>
        <w:t>використовують при побудові систем ке</w:t>
      </w:r>
      <w:r w:rsidRPr="007808D1">
        <w:rPr>
          <w:color w:val="00B050"/>
        </w:rPr>
        <w:softHyphen/>
        <w:t>рування та регулювання для:</w:t>
      </w:r>
    </w:p>
    <w:p w:rsidR="00741BFC" w:rsidRPr="007808D1" w:rsidRDefault="00741BFC" w:rsidP="00741BFC">
      <w:pPr>
        <w:pStyle w:val="41"/>
        <w:ind w:left="284" w:firstLine="709"/>
      </w:pPr>
      <w:r w:rsidRPr="007808D1">
        <w:t>1) формування імпульсів необхідної форми, тривалості і полярності із синусоїдних коливань та імпульсів іншої форми;</w:t>
      </w:r>
    </w:p>
    <w:p w:rsidR="00741BFC" w:rsidRPr="007808D1" w:rsidRDefault="00741BFC" w:rsidP="00741BFC">
      <w:pPr>
        <w:pStyle w:val="41"/>
        <w:ind w:left="284" w:firstLine="709"/>
      </w:pPr>
      <w:r w:rsidRPr="007808D1">
        <w:t>2) генерування імпульсів із заданими параметрами;</w:t>
      </w:r>
    </w:p>
    <w:p w:rsidR="00741BFC" w:rsidRPr="007808D1" w:rsidRDefault="00741BFC" w:rsidP="00741BFC">
      <w:pPr>
        <w:pStyle w:val="41"/>
        <w:ind w:left="284" w:firstLine="709"/>
      </w:pPr>
      <w:r w:rsidRPr="007808D1">
        <w:t>3) керування імпульсами, пов'язане з визначенням їх часового по</w:t>
      </w:r>
      <w:r w:rsidRPr="007808D1">
        <w:softHyphen/>
        <w:t>ложення (затримка, синхронізація, лічба, розподіл та ін.).</w:t>
      </w:r>
    </w:p>
    <w:p w:rsidR="00741BFC" w:rsidRPr="007808D1" w:rsidRDefault="00741BFC" w:rsidP="00741BFC">
      <w:pPr>
        <w:pStyle w:val="41"/>
        <w:ind w:left="284" w:firstLine="709"/>
      </w:pPr>
      <w:r w:rsidRPr="007808D1">
        <w:t xml:space="preserve">Отже: </w:t>
      </w:r>
      <w:r w:rsidRPr="007808D1">
        <w:rPr>
          <w:b/>
          <w:color w:val="00B050"/>
        </w:rPr>
        <w:t>імпульс - це короткочасна зміна напруги</w:t>
      </w:r>
      <w:r w:rsidRPr="007808D1">
        <w:t xml:space="preserve"> (струму) в елект</w:t>
      </w:r>
      <w:r w:rsidRPr="007808D1">
        <w:softHyphen/>
        <w:t>ричному колі від нуля до деякого значення, тривалість якої співмірна або менша за тривалість перехідних процесів у цьому колі.</w:t>
      </w:r>
    </w:p>
    <w:p w:rsidR="00741BFC" w:rsidRPr="00413CA7" w:rsidRDefault="00741BFC" w:rsidP="00741BFC">
      <w:pPr>
        <w:pStyle w:val="41"/>
        <w:ind w:left="284" w:firstLine="709"/>
        <w:rPr>
          <w:b/>
          <w:color w:val="FFC000"/>
        </w:rPr>
      </w:pPr>
      <w:r w:rsidRPr="007808D1">
        <w:rPr>
          <w:b/>
          <w:color w:val="FFC000"/>
        </w:rPr>
        <w:t>За геометричною формою імпульси бувають прямокутні, трапецеїдальні, дзвоноподібні (як у підсилювача синусоїдних коливань в режимі класу В), експоненційні, лінійнозмінювані (пилк</w:t>
      </w:r>
      <w:r>
        <w:rPr>
          <w:b/>
          <w:color w:val="FFC000"/>
        </w:rPr>
        <w:t>оподібні), як показано на мал</w:t>
      </w:r>
      <w:r w:rsidRPr="007808D1">
        <w:rPr>
          <w:b/>
          <w:color w:val="FFC000"/>
        </w:rPr>
        <w:t>.1.</w:t>
      </w: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r w:rsidRPr="007808D1">
        <w:rPr>
          <w:noProof/>
          <w:lang w:val="ru-RU"/>
        </w:rPr>
        <w:drawing>
          <wp:inline distT="0" distB="0" distL="0" distR="0">
            <wp:extent cx="5895975" cy="981075"/>
            <wp:effectExtent l="19050" t="0" r="9525" b="0"/>
            <wp:docPr id="3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9" cstate="email">
                      <a:lum contrast="10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895975" cy="981075"/>
                    </a:xfrm>
                    <a:prstGeom prst="rect">
                      <a:avLst/>
                    </a:prstGeom>
                    <a:noFill/>
                    <a:ln w="9525">
                      <a:noFill/>
                      <a:miter lim="800000"/>
                      <a:headEnd/>
                      <a:tailEnd/>
                    </a:ln>
                  </pic:spPr>
                </pic:pic>
              </a:graphicData>
            </a:graphic>
          </wp:inline>
        </w:drawing>
      </w:r>
    </w:p>
    <w:p w:rsidR="00741BFC" w:rsidRPr="007808D1" w:rsidRDefault="00741BFC" w:rsidP="00741BFC">
      <w:pPr>
        <w:pStyle w:val="41"/>
        <w:ind w:left="284" w:firstLine="709"/>
        <w:rPr>
          <w:i/>
        </w:rPr>
      </w:pPr>
    </w:p>
    <w:p w:rsidR="00741BFC" w:rsidRPr="007808D1" w:rsidRDefault="00741BFC" w:rsidP="00741BFC">
      <w:pPr>
        <w:pStyle w:val="51"/>
        <w:ind w:left="284" w:firstLine="709"/>
        <w:jc w:val="both"/>
        <w:rPr>
          <w:rFonts w:cs="Times New Roman"/>
        </w:rPr>
      </w:pPr>
      <w:r w:rsidRPr="007808D1">
        <w:rPr>
          <w:rFonts w:cs="Times New Roman"/>
        </w:rPr>
        <w:t>Мал..1 - Імпульси різної форми: а) прямокутної; б) трапецеїдальної; в) дзвоноподібної; г) експоненціальної; д) пилкоподібної</w:t>
      </w:r>
    </w:p>
    <w:p w:rsidR="00741BFC" w:rsidRPr="007808D1" w:rsidRDefault="00741BFC" w:rsidP="00741BFC">
      <w:pPr>
        <w:pStyle w:val="41"/>
        <w:ind w:left="284" w:firstLine="709"/>
        <w:rPr>
          <w:i/>
        </w:rPr>
      </w:pPr>
    </w:p>
    <w:p w:rsidR="00741BFC" w:rsidRPr="007808D1" w:rsidRDefault="00741BFC" w:rsidP="00741BFC">
      <w:pPr>
        <w:pStyle w:val="41"/>
        <w:ind w:left="284" w:firstLine="709"/>
      </w:pPr>
      <w:r w:rsidRPr="007808D1">
        <w:t>Розрізняють відеоімпульси і радіоімпульси.</w:t>
      </w:r>
    </w:p>
    <w:p w:rsidR="00741BFC" w:rsidRPr="007808D1" w:rsidRDefault="00741BFC" w:rsidP="00741BFC">
      <w:pPr>
        <w:pStyle w:val="41"/>
        <w:ind w:left="284" w:firstLine="709"/>
      </w:pPr>
      <w:r w:rsidRPr="007808D1">
        <w:t>Відеоімпульс - це імпульс в колі постійного струму. Відеоімпульси можуть бути позитивні, негативні або різнополярні.</w:t>
      </w:r>
    </w:p>
    <w:p w:rsidR="00741BFC" w:rsidRPr="007808D1" w:rsidRDefault="00741BFC" w:rsidP="00741BFC">
      <w:pPr>
        <w:pStyle w:val="41"/>
        <w:ind w:left="284" w:firstLine="709"/>
      </w:pPr>
      <w:r w:rsidRPr="007808D1">
        <w:t>Радіоімпульс являє собою короткочасний пакет високочастотних коливань, обвідна якого має форму відеоімпульсу.</w:t>
      </w:r>
    </w:p>
    <w:p w:rsidR="00741BFC" w:rsidRPr="007808D1" w:rsidRDefault="00741BFC" w:rsidP="00741BFC">
      <w:pPr>
        <w:pStyle w:val="41"/>
        <w:ind w:left="284" w:firstLine="709"/>
      </w:pPr>
      <w:r w:rsidRPr="007808D1">
        <w:t>Параметри послідовності імпульсів розглянемо на прикладі прямо</w:t>
      </w:r>
      <w:r w:rsidRPr="007808D1">
        <w:softHyphen/>
        <w:t>кутних імпульсів з мал. 2. Це:</w:t>
      </w: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r w:rsidRPr="007808D1">
        <w:rPr>
          <w:noProof/>
          <w:lang w:val="ru-RU"/>
        </w:rPr>
        <w:lastRenderedPageBreak/>
        <w:drawing>
          <wp:inline distT="0" distB="0" distL="0" distR="0">
            <wp:extent cx="2219325" cy="1266825"/>
            <wp:effectExtent l="19050" t="0" r="9525" b="0"/>
            <wp:docPr id="30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0" cstate="email">
                      <a:lum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219325" cy="1266825"/>
                    </a:xfrm>
                    <a:prstGeom prst="rect">
                      <a:avLst/>
                    </a:prstGeom>
                    <a:noFill/>
                    <a:ln w="9525">
                      <a:noFill/>
                      <a:miter lim="800000"/>
                      <a:headEnd/>
                      <a:tailEnd/>
                    </a:ln>
                  </pic:spPr>
                </pic:pic>
              </a:graphicData>
            </a:graphic>
          </wp:inline>
        </w:drawing>
      </w:r>
    </w:p>
    <w:p w:rsidR="00741BFC" w:rsidRPr="007808D1" w:rsidRDefault="00741BFC" w:rsidP="00741BFC">
      <w:pPr>
        <w:pStyle w:val="51"/>
        <w:ind w:left="284" w:firstLine="709"/>
        <w:jc w:val="both"/>
        <w:rPr>
          <w:rFonts w:cs="Times New Roman"/>
        </w:rPr>
      </w:pPr>
      <w:r w:rsidRPr="007808D1">
        <w:rPr>
          <w:rFonts w:cs="Times New Roman"/>
        </w:rPr>
        <w:t>Мал. 2 - Параметри послідовності імпульсів</w:t>
      </w:r>
    </w:p>
    <w:p w:rsidR="00741BFC" w:rsidRPr="007808D1" w:rsidRDefault="00741BFC" w:rsidP="00741BFC">
      <w:pPr>
        <w:pStyle w:val="41"/>
        <w:ind w:left="284" w:firstLine="709"/>
      </w:pPr>
    </w:p>
    <w:p w:rsidR="00741BFC" w:rsidRPr="007808D1" w:rsidRDefault="00741BFC" w:rsidP="00741BFC">
      <w:pPr>
        <w:pStyle w:val="41"/>
        <w:ind w:left="284" w:firstLine="709"/>
      </w:pPr>
      <w:r w:rsidRPr="007808D1">
        <w:t>Т - період надходження ім</w:t>
      </w:r>
      <w:r w:rsidRPr="007808D1">
        <w:softHyphen/>
        <w:t>пульсів;</w:t>
      </w:r>
    </w:p>
    <w:p w:rsidR="00741BFC" w:rsidRPr="007808D1" w:rsidRDefault="00741BFC" w:rsidP="00741BFC">
      <w:pPr>
        <w:pStyle w:val="41"/>
        <w:ind w:left="284" w:firstLine="709"/>
      </w:pPr>
      <w:r w:rsidRPr="007808D1">
        <w:t xml:space="preserve">f = T </w:t>
      </w:r>
      <w:r w:rsidRPr="007808D1">
        <w:rPr>
          <w:vertAlign w:val="superscript"/>
        </w:rPr>
        <w:t>-1</w:t>
      </w:r>
      <w:r w:rsidRPr="007808D1">
        <w:t xml:space="preserve"> - частота повторення; t</w:t>
      </w:r>
      <w:r w:rsidRPr="007808D1">
        <w:rPr>
          <w:vertAlign w:val="subscript"/>
        </w:rPr>
        <w:t>i</w:t>
      </w:r>
      <w:r w:rsidRPr="007808D1">
        <w:t xml:space="preserve"> - тривалість імпульсу; U</w:t>
      </w:r>
      <w:r w:rsidRPr="007808D1">
        <w:rPr>
          <w:vertAlign w:val="subscript"/>
        </w:rPr>
        <w:t>i</w:t>
      </w:r>
      <w:r w:rsidRPr="007808D1">
        <w:t xml:space="preserve"> - амплітуда імпульсу; t</w:t>
      </w:r>
      <w:r w:rsidRPr="007808D1">
        <w:rPr>
          <w:vertAlign w:val="subscript"/>
        </w:rPr>
        <w:t>n</w:t>
      </w:r>
      <w:r w:rsidRPr="007808D1">
        <w:t xml:space="preserve"> - тривалість паузи;</w:t>
      </w:r>
    </w:p>
    <w:p w:rsidR="00741BFC" w:rsidRPr="007808D1" w:rsidRDefault="00741BFC" w:rsidP="00741BFC">
      <w:pPr>
        <w:pStyle w:val="41"/>
        <w:ind w:left="284" w:firstLine="709"/>
      </w:pPr>
      <w:r w:rsidRPr="007808D1">
        <w:rPr>
          <w:position w:val="-30"/>
        </w:rPr>
        <w:object w:dxaOrig="680" w:dyaOrig="680">
          <v:shape id="_x0000_i1061" type="#_x0000_t75" style="width:42pt;height:33.75pt" o:ole="" filled="t">
            <v:imagedata r:id="rId241" o:title=""/>
          </v:shape>
          <o:OLEObject Type="Embed" ProgID="Equation.3" ShapeID="_x0000_i1061" DrawAspect="Content" ObjectID="_1511093417" r:id="rId242"/>
        </w:object>
      </w:r>
      <w:r w:rsidRPr="007808D1">
        <w:t xml:space="preserve"> – щілинність імпульсів; </w:t>
      </w:r>
    </w:p>
    <w:p w:rsidR="00741BFC" w:rsidRPr="007808D1" w:rsidRDefault="00741BFC" w:rsidP="00741BFC">
      <w:pPr>
        <w:pStyle w:val="41"/>
        <w:ind w:left="284" w:firstLine="709"/>
      </w:pPr>
      <w:r w:rsidRPr="007808D1">
        <w:rPr>
          <w:position w:val="-32"/>
        </w:rPr>
        <w:object w:dxaOrig="1960" w:dyaOrig="760">
          <v:shape id="_x0000_i1062" type="#_x0000_t75" style="width:97.5pt;height:38.25pt" o:ole="" filled="t">
            <v:imagedata r:id="rId243" o:title=""/>
          </v:shape>
          <o:OLEObject Type="Embed" ProgID="Equation.3" ShapeID="_x0000_i1062" DrawAspect="Content" ObjectID="_1511093418" r:id="rId244"/>
        </w:object>
      </w:r>
      <w:r w:rsidRPr="007808D1">
        <w:t xml:space="preserve"> – середнє значення напруги (як енергетична дія імпульсної послідовності);</w:t>
      </w:r>
    </w:p>
    <w:p w:rsidR="00741BFC" w:rsidRPr="007808D1" w:rsidRDefault="00741BFC" w:rsidP="00741BFC">
      <w:pPr>
        <w:pStyle w:val="41"/>
        <w:ind w:left="284" w:firstLine="709"/>
      </w:pPr>
      <w:r w:rsidRPr="007808D1">
        <w:rPr>
          <w:position w:val="-34"/>
        </w:rPr>
        <w:object w:dxaOrig="2260" w:dyaOrig="840">
          <v:shape id="_x0000_i1063" type="#_x0000_t75" style="width:112.5pt;height:42pt" o:ole="" filled="t">
            <v:imagedata r:id="rId245" o:title=""/>
          </v:shape>
          <o:OLEObject Type="Embed" ProgID="Equation.3" ShapeID="_x0000_i1063" DrawAspect="Content" ObjectID="_1511093419" r:id="rId246"/>
        </w:object>
      </w:r>
      <w:r w:rsidRPr="007808D1">
        <w:t xml:space="preserve"> – ефективне (діюче) значення напруги;</w:t>
      </w:r>
    </w:p>
    <w:p w:rsidR="00741BFC" w:rsidRPr="007808D1" w:rsidRDefault="00741BFC" w:rsidP="00741BFC">
      <w:pPr>
        <w:pStyle w:val="41"/>
        <w:ind w:left="284" w:firstLine="709"/>
      </w:pPr>
      <w:r w:rsidRPr="007808D1">
        <w:rPr>
          <w:position w:val="-28"/>
        </w:rPr>
        <w:object w:dxaOrig="820" w:dyaOrig="660">
          <v:shape id="_x0000_i1064" type="#_x0000_t75" style="width:41.25pt;height:33pt" o:ole="" filled="t">
            <v:imagedata r:id="rId247" o:title=""/>
          </v:shape>
          <o:OLEObject Type="Embed" ProgID="Equation.3" ShapeID="_x0000_i1064" DrawAspect="Content" ObjectID="_1511093420" r:id="rId248"/>
        </w:object>
      </w:r>
      <w:r w:rsidRPr="007808D1">
        <w:t xml:space="preserve"> – середня потужність (при цьому потужність джерела живлення імпульс</w:t>
      </w:r>
      <w:r w:rsidRPr="007808D1">
        <w:softHyphen/>
        <w:t>ного пристрою повинна бути не меншою за P</w:t>
      </w:r>
      <w:r w:rsidRPr="007808D1">
        <w:rPr>
          <w:vertAlign w:val="subscript"/>
        </w:rPr>
        <w:t>ср</w:t>
      </w:r>
      <w:r w:rsidRPr="007808D1">
        <w:t xml:space="preserve"> : тоді, накопичуючи енер</w:t>
      </w:r>
      <w:r w:rsidRPr="007808D1">
        <w:softHyphen/>
        <w:t>гію в паузі, можна в імпульсі видавати потужність в Q разів більшу за P</w:t>
      </w:r>
      <w:r w:rsidRPr="007808D1">
        <w:rPr>
          <w:vertAlign w:val="subscript"/>
        </w:rPr>
        <w:t>ср</w:t>
      </w:r>
      <w:r w:rsidRPr="007808D1">
        <w:t xml:space="preserve"> , - так працюють фотоспалах, крапкова зварка і подібні пристрої).</w:t>
      </w:r>
    </w:p>
    <w:p w:rsidR="00741BFC" w:rsidRPr="007808D1" w:rsidRDefault="00741BFC" w:rsidP="00741BFC">
      <w:pPr>
        <w:pStyle w:val="41"/>
        <w:ind w:left="284" w:firstLine="709"/>
      </w:pPr>
      <w:r w:rsidRPr="007808D1">
        <w:t>На мал. 3 зображено класичну форму реального прямокутного імпульсу. Він має такі параметри:</w:t>
      </w:r>
    </w:p>
    <w:p w:rsidR="00741BFC" w:rsidRPr="007808D1" w:rsidRDefault="00741BFC" w:rsidP="00741BFC">
      <w:pPr>
        <w:pStyle w:val="41"/>
        <w:ind w:left="284" w:firstLine="709"/>
      </w:pPr>
      <w:r w:rsidRPr="007808D1">
        <w:t>U</w:t>
      </w:r>
      <w:r w:rsidRPr="007808D1">
        <w:rPr>
          <w:vertAlign w:val="subscript"/>
        </w:rPr>
        <w:t>і</w:t>
      </w:r>
      <w:r w:rsidRPr="007808D1">
        <w:t xml:space="preserve"> - амплітуда імпульсу; </w:t>
      </w:r>
    </w:p>
    <w:p w:rsidR="00741BFC" w:rsidRPr="007808D1" w:rsidRDefault="00741BFC" w:rsidP="00741BFC">
      <w:pPr>
        <w:pStyle w:val="41"/>
        <w:ind w:left="284" w:firstLine="709"/>
      </w:pPr>
      <w:r w:rsidRPr="007808D1">
        <w:t>∆U - нерівномірність вер</w:t>
      </w:r>
      <w:r w:rsidRPr="007808D1">
        <w:softHyphen/>
        <w:t>шини;</w:t>
      </w:r>
    </w:p>
    <w:p w:rsidR="00741BFC" w:rsidRPr="007808D1" w:rsidRDefault="00741BFC" w:rsidP="00741BFC">
      <w:pPr>
        <w:pStyle w:val="41"/>
        <w:ind w:left="284" w:firstLine="709"/>
      </w:pPr>
      <w:r w:rsidRPr="007808D1">
        <w:t>t</w:t>
      </w:r>
      <w:r w:rsidRPr="007808D1">
        <w:rPr>
          <w:vertAlign w:val="subscript"/>
        </w:rPr>
        <w:t>ф</w:t>
      </w:r>
      <w:r w:rsidRPr="007808D1">
        <w:t xml:space="preserve"> - тривалість передньо</w:t>
      </w:r>
      <w:r w:rsidRPr="007808D1">
        <w:softHyphen/>
        <w:t>го фронту;</w:t>
      </w:r>
    </w:p>
    <w:p w:rsidR="00741BFC" w:rsidRPr="007808D1" w:rsidRDefault="00741BFC" w:rsidP="00741BFC">
      <w:pPr>
        <w:pStyle w:val="41"/>
        <w:ind w:left="284" w:firstLine="709"/>
      </w:pPr>
      <w:r w:rsidRPr="007808D1">
        <w:t>t</w:t>
      </w:r>
      <w:r w:rsidRPr="007808D1">
        <w:rPr>
          <w:vertAlign w:val="subscript"/>
        </w:rPr>
        <w:t>зр</w:t>
      </w:r>
      <w:r w:rsidRPr="007808D1">
        <w:t xml:space="preserve"> - тривалість  задньо</w:t>
      </w:r>
      <w:r w:rsidRPr="007808D1">
        <w:softHyphen/>
        <w:t>го фронту (зрізу);</w:t>
      </w:r>
    </w:p>
    <w:p w:rsidR="00741BFC" w:rsidRPr="007808D1" w:rsidRDefault="00741BFC" w:rsidP="00741BFC">
      <w:pPr>
        <w:pStyle w:val="41"/>
        <w:ind w:left="284" w:firstLine="709"/>
      </w:pPr>
      <w:r w:rsidRPr="007808D1">
        <w:t>U</w:t>
      </w:r>
      <w:r w:rsidRPr="007808D1">
        <w:rPr>
          <w:vertAlign w:val="subscript"/>
        </w:rPr>
        <w:t>в</w:t>
      </w:r>
      <w:r w:rsidRPr="007808D1">
        <w:t xml:space="preserve"> - амплітуда викиду. Деякі імпульси не мають вершини (наприклад, див. мал. 10.1,д).</w:t>
      </w:r>
    </w:p>
    <w:p w:rsidR="00741BFC" w:rsidRPr="007808D1" w:rsidRDefault="00741BFC" w:rsidP="00741BFC">
      <w:pPr>
        <w:pStyle w:val="41"/>
        <w:ind w:left="284" w:firstLine="709"/>
      </w:pPr>
      <w:r w:rsidRPr="007808D1">
        <w:t>Пропускна спроможність імпульсного пристрою за частотою визначається спектром імпульсу, який є наслідком розкла</w:t>
      </w:r>
      <w:r w:rsidRPr="007808D1">
        <w:softHyphen/>
        <w:t>дання імпульсу у ряд Фур'є, тобто на нескінченну кількість гармоніч</w:t>
      </w:r>
      <w:r w:rsidRPr="007808D1">
        <w:softHyphen/>
        <w:t>них складових різної частоти.</w:t>
      </w:r>
    </w:p>
    <w:p w:rsidR="00741BFC" w:rsidRPr="007808D1" w:rsidRDefault="00741BFC" w:rsidP="00741BFC">
      <w:pPr>
        <w:pStyle w:val="41"/>
        <w:ind w:left="284" w:firstLine="709"/>
      </w:pPr>
      <w:r w:rsidRPr="007808D1">
        <w:t>Зокрема, частотні властивості імпульсного сигналу визначаються активною шириною частотного спектру F</w:t>
      </w:r>
      <w:r w:rsidRPr="007808D1">
        <w:rPr>
          <w:vertAlign w:val="subscript"/>
        </w:rPr>
        <w:t>а</w:t>
      </w:r>
      <w:r w:rsidRPr="007808D1">
        <w:t xml:space="preserve"> : беруться частоти від f = 0 до f = F</w:t>
      </w:r>
      <w:r w:rsidRPr="007808D1">
        <w:rPr>
          <w:vertAlign w:val="subscript"/>
        </w:rPr>
        <w:t>a</w:t>
      </w:r>
      <w:r w:rsidRPr="007808D1">
        <w:t>, що відповідає 95% енергії імпульсного сигналу. Наприклад, активна ширина спектру:</w:t>
      </w:r>
    </w:p>
    <w:p w:rsidR="00741BFC" w:rsidRDefault="00741BFC" w:rsidP="00741BFC">
      <w:pPr>
        <w:pStyle w:val="41"/>
        <w:ind w:left="284" w:firstLine="709"/>
      </w:pPr>
    </w:p>
    <w:p w:rsidR="00741BFC" w:rsidRPr="007808D1" w:rsidRDefault="00741BFC" w:rsidP="00741BFC">
      <w:pPr>
        <w:pStyle w:val="41"/>
        <w:ind w:left="284" w:firstLine="709"/>
      </w:pPr>
      <w:r w:rsidRPr="007808D1">
        <w:rPr>
          <w:noProof/>
          <w:lang w:val="ru-RU"/>
        </w:rPr>
        <w:lastRenderedPageBreak/>
        <w:drawing>
          <wp:inline distT="0" distB="0" distL="0" distR="0">
            <wp:extent cx="2266950" cy="1562100"/>
            <wp:effectExtent l="19050" t="0" r="0" b="0"/>
            <wp:docPr id="30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9" cstate="email">
                      <a:lum bright="-12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266950" cy="1562100"/>
                    </a:xfrm>
                    <a:prstGeom prst="rect">
                      <a:avLst/>
                    </a:prstGeom>
                    <a:noFill/>
                    <a:ln w="9525">
                      <a:noFill/>
                      <a:miter lim="800000"/>
                      <a:headEnd/>
                      <a:tailEnd/>
                    </a:ln>
                  </pic:spPr>
                </pic:pic>
              </a:graphicData>
            </a:graphic>
          </wp:inline>
        </w:drawing>
      </w:r>
    </w:p>
    <w:p w:rsidR="00741BFC" w:rsidRPr="007808D1" w:rsidRDefault="00741BFC" w:rsidP="00741BFC">
      <w:pPr>
        <w:pStyle w:val="51"/>
        <w:ind w:left="284" w:firstLine="709"/>
        <w:jc w:val="both"/>
        <w:rPr>
          <w:rFonts w:cs="Times New Roman"/>
        </w:rPr>
      </w:pPr>
      <w:r w:rsidRPr="007808D1">
        <w:rPr>
          <w:rFonts w:cs="Times New Roman"/>
        </w:rPr>
        <w:t>Мал.3 - Параметри несиметричного імпульсу</w:t>
      </w:r>
    </w:p>
    <w:p w:rsidR="00741BFC" w:rsidRPr="007808D1" w:rsidRDefault="00741BFC" w:rsidP="00741BFC">
      <w:pPr>
        <w:pStyle w:val="41"/>
        <w:ind w:left="284" w:firstLine="709"/>
      </w:pPr>
    </w:p>
    <w:p w:rsidR="00741BFC" w:rsidRPr="007808D1" w:rsidRDefault="00741BFC" w:rsidP="00741BFC">
      <w:pPr>
        <w:pStyle w:val="41"/>
        <w:ind w:left="284" w:firstLine="709"/>
      </w:pPr>
      <w:r w:rsidRPr="007808D1">
        <w:t xml:space="preserve">у прямокутного імпульсу – </w:t>
      </w:r>
      <w:r w:rsidRPr="007808D1">
        <w:rPr>
          <w:position w:val="-30"/>
        </w:rPr>
        <w:object w:dxaOrig="740" w:dyaOrig="680">
          <v:shape id="_x0000_i1065" type="#_x0000_t75" style="width:36.75pt;height:33.75pt" o:ole="" filled="t">
            <v:imagedata r:id="rId250" o:title=""/>
          </v:shape>
          <o:OLEObject Type="Embed" ProgID="Equation.3" ShapeID="_x0000_i1065" DrawAspect="Content" ObjectID="_1511093421" r:id="rId251"/>
        </w:object>
      </w:r>
      <w:r w:rsidRPr="007808D1">
        <w:t>;</w:t>
      </w:r>
    </w:p>
    <w:p w:rsidR="00741BFC" w:rsidRPr="007808D1" w:rsidRDefault="00741BFC" w:rsidP="00741BFC">
      <w:pPr>
        <w:pStyle w:val="41"/>
        <w:ind w:left="284" w:firstLine="709"/>
      </w:pPr>
      <w:r w:rsidRPr="007808D1">
        <w:t xml:space="preserve">у дзвоноподюного імпульсу - </w:t>
      </w:r>
      <w:r w:rsidRPr="007808D1">
        <w:rPr>
          <w:position w:val="-30"/>
        </w:rPr>
        <w:object w:dxaOrig="1020" w:dyaOrig="680">
          <v:shape id="_x0000_i1066" type="#_x0000_t75" style="width:51pt;height:33.75pt" o:ole="" filled="t">
            <v:imagedata r:id="rId252" o:title=""/>
          </v:shape>
          <o:OLEObject Type="Embed" ProgID="Equation.3" ShapeID="_x0000_i1066" DrawAspect="Content" ObjectID="_1511093422" r:id="rId253"/>
        </w:object>
      </w:r>
      <w:r w:rsidRPr="007808D1">
        <w:t>.</w:t>
      </w:r>
    </w:p>
    <w:p w:rsidR="00741BFC" w:rsidRPr="007808D1" w:rsidRDefault="00741BFC" w:rsidP="00741BFC">
      <w:pPr>
        <w:pStyle w:val="31"/>
        <w:ind w:left="284" w:firstLine="709"/>
        <w:jc w:val="both"/>
      </w:pPr>
      <w:r w:rsidRPr="007808D1">
        <w:rPr>
          <w:color w:val="C00000"/>
        </w:rPr>
        <w:t xml:space="preserve">2. Електронні ключі </w:t>
      </w:r>
    </w:p>
    <w:p w:rsidR="00741BFC" w:rsidRPr="007808D1" w:rsidRDefault="00741BFC" w:rsidP="00741BFC">
      <w:pPr>
        <w:pStyle w:val="41"/>
        <w:ind w:left="284" w:firstLine="709"/>
        <w:rPr>
          <w:b/>
        </w:rPr>
      </w:pPr>
    </w:p>
    <w:p w:rsidR="00741BFC" w:rsidRPr="007808D1" w:rsidRDefault="00741BFC" w:rsidP="00741BFC">
      <w:pPr>
        <w:pStyle w:val="41"/>
        <w:ind w:left="284" w:firstLine="709"/>
      </w:pPr>
      <w:r w:rsidRPr="007808D1">
        <w:t>Ключ - це елемент, що має два тривалих стани: увімкнутий та ви</w:t>
      </w:r>
      <w:r w:rsidRPr="007808D1">
        <w:softHyphen/>
        <w:t>мкнутий.</w:t>
      </w:r>
    </w:p>
    <w:p w:rsidR="00741BFC" w:rsidRPr="007808D1" w:rsidRDefault="00741BFC" w:rsidP="00741BFC">
      <w:pPr>
        <w:pStyle w:val="41"/>
        <w:ind w:left="284" w:firstLine="709"/>
      </w:pPr>
      <w:r w:rsidRPr="007808D1">
        <w:t>Найближчим за параметрами до ідеального ключа є електромеханіч</w:t>
      </w:r>
      <w:r w:rsidRPr="007808D1">
        <w:softHyphen/>
        <w:t>ний контакт, що має нескінченний опір в розімкнутому стані і нульовий у замкнутому. В наш час в електронних пристроях у якості ключів найчас</w:t>
      </w:r>
      <w:r w:rsidRPr="007808D1">
        <w:softHyphen/>
        <w:t>тіше використовують напівпровідникові діоди, транзистори, тиристори.</w:t>
      </w:r>
    </w:p>
    <w:p w:rsidR="00741BFC" w:rsidRPr="007808D1" w:rsidRDefault="00741BFC" w:rsidP="00741BFC">
      <w:pPr>
        <w:pStyle w:val="41"/>
        <w:ind w:left="284" w:firstLine="709"/>
      </w:pPr>
      <w:r w:rsidRPr="007808D1">
        <w:t>Схема найпростішого ключа на електромеханічному контакті та часові діаграми його роботи зображені на мал..4.</w:t>
      </w:r>
    </w:p>
    <w:p w:rsidR="00741BFC" w:rsidRPr="007808D1" w:rsidRDefault="00F57744" w:rsidP="00741BFC">
      <w:pPr>
        <w:pStyle w:val="41"/>
        <w:ind w:left="284" w:firstLine="709"/>
      </w:pPr>
      <w:r>
        <w:rPr>
          <w:noProof/>
          <w:lang w:val="ru-RU"/>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607" o:spid="_x0000_s1082" type="#_x0000_t15" style="position:absolute;left:0;text-align:left;margin-left:13.5pt;margin-top:33.75pt;width:180pt;height:63pt;rotation:-90;z-index:251746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" strokecolor="white"/>
        </w:pict>
      </w:r>
      <w:r w:rsidR="00741BFC" w:rsidRPr="007808D1">
        <w:rPr>
          <w:noProof/>
          <w:lang w:val="ru-RU"/>
        </w:rPr>
        <w:drawing>
          <wp:inline distT="0" distB="0" distL="0" distR="0">
            <wp:extent cx="4410075" cy="1943100"/>
            <wp:effectExtent l="19050" t="0" r="9525" b="0"/>
            <wp:docPr id="30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4" cstate="email">
                      <a:lum bright="-18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410075" cy="1943100"/>
                    </a:xfrm>
                    <a:prstGeom prst="rect">
                      <a:avLst/>
                    </a:prstGeom>
                    <a:noFill/>
                    <a:ln w="9525">
                      <a:noFill/>
                      <a:miter lim="800000"/>
                      <a:headEnd/>
                      <a:tailEnd/>
                    </a:ln>
                  </pic:spPr>
                </pic:pic>
              </a:graphicData>
            </a:graphic>
          </wp:inline>
        </w:drawing>
      </w:r>
    </w:p>
    <w:p w:rsidR="00741BFC" w:rsidRPr="007808D1" w:rsidRDefault="00741BFC" w:rsidP="00741BFC">
      <w:pPr>
        <w:pStyle w:val="51"/>
        <w:ind w:left="284" w:firstLine="709"/>
        <w:jc w:val="both"/>
        <w:rPr>
          <w:rFonts w:cs="Times New Roman"/>
        </w:rPr>
      </w:pPr>
    </w:p>
    <w:p w:rsidR="00741BFC" w:rsidRPr="007808D1" w:rsidRDefault="00741BFC" w:rsidP="00741BFC">
      <w:pPr>
        <w:pStyle w:val="51"/>
        <w:ind w:left="284" w:firstLine="709"/>
        <w:jc w:val="both"/>
        <w:rPr>
          <w:rFonts w:cs="Times New Roman"/>
        </w:rPr>
      </w:pPr>
      <w:r w:rsidRPr="007808D1">
        <w:rPr>
          <w:rFonts w:cs="Times New Roman"/>
        </w:rPr>
        <w:t>Мал. 4 - Ключ на електромеханічному контакті (а) і часові діаграми його роботи (б)</w:t>
      </w:r>
    </w:p>
    <w:p w:rsidR="00741BFC" w:rsidRPr="007808D1" w:rsidRDefault="00741BFC" w:rsidP="00741BFC">
      <w:pPr>
        <w:pStyle w:val="41"/>
        <w:ind w:left="284" w:firstLine="709"/>
        <w:rPr>
          <w:i/>
        </w:rPr>
      </w:pPr>
    </w:p>
    <w:p w:rsidR="00741BFC" w:rsidRPr="007808D1" w:rsidRDefault="00741BFC" w:rsidP="00741BFC">
      <w:pPr>
        <w:pStyle w:val="41"/>
        <w:ind w:left="284" w:firstLine="709"/>
      </w:pPr>
      <w:r w:rsidRPr="007808D1">
        <w:t>Схема одного з найпростіших діодних ключів та його передатна ха</w:t>
      </w:r>
      <w:r w:rsidRPr="007808D1">
        <w:softHyphen/>
        <w:t>рактеристика зображені на мал5 - це паралельний діодний ключ-обмежувач знизу.</w:t>
      </w:r>
    </w:p>
    <w:p w:rsidR="00741BFC" w:rsidRPr="007808D1" w:rsidRDefault="00741BFC" w:rsidP="00741BFC">
      <w:pPr>
        <w:pStyle w:val="41"/>
        <w:ind w:left="284" w:firstLine="709"/>
      </w:pPr>
      <w:r w:rsidRPr="007808D1">
        <w:lastRenderedPageBreak/>
        <w:t>Для того, щоб виключити зв'язок між вхідним та вихідним колами і забезпечити підсилення, в якості ключа використовують транзистор. Схема транзисторного ключа зображена на мал. 10.6.</w:t>
      </w:r>
    </w:p>
    <w:p w:rsidR="00741BFC" w:rsidRPr="007808D1" w:rsidRDefault="00741BFC" w:rsidP="00741BFC">
      <w:pPr>
        <w:pStyle w:val="41"/>
        <w:ind w:left="284" w:firstLine="709"/>
      </w:pPr>
      <w:r w:rsidRPr="007808D1">
        <w:rPr>
          <w:noProof/>
          <w:lang w:val="ru-RU"/>
        </w:rPr>
        <w:drawing>
          <wp:inline distT="0" distB="0" distL="0" distR="0">
            <wp:extent cx="2695575" cy="1323975"/>
            <wp:effectExtent l="19050" t="0" r="9525" b="0"/>
            <wp:docPr id="30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5" cstate="email">
                      <a:lum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695575" cy="1323975"/>
                    </a:xfrm>
                    <a:prstGeom prst="rect">
                      <a:avLst/>
                    </a:prstGeom>
                    <a:noFill/>
                    <a:ln w="9525">
                      <a:noFill/>
                      <a:miter lim="800000"/>
                      <a:headEnd/>
                      <a:tailEnd/>
                    </a:ln>
                  </pic:spPr>
                </pic:pic>
              </a:graphicData>
            </a:graphic>
          </wp:inline>
        </w:drawing>
      </w:r>
    </w:p>
    <w:p w:rsidR="00741BFC" w:rsidRPr="007808D1" w:rsidRDefault="00741BFC" w:rsidP="00741BFC">
      <w:pPr>
        <w:pStyle w:val="51"/>
        <w:ind w:left="284" w:firstLine="709"/>
        <w:jc w:val="both"/>
        <w:rPr>
          <w:rFonts w:cs="Times New Roman"/>
        </w:rPr>
      </w:pPr>
    </w:p>
    <w:p w:rsidR="00741BFC" w:rsidRPr="007808D1" w:rsidRDefault="00741BFC" w:rsidP="00741BFC">
      <w:pPr>
        <w:pStyle w:val="51"/>
        <w:ind w:left="284" w:firstLine="709"/>
        <w:jc w:val="both"/>
        <w:rPr>
          <w:rFonts w:cs="Times New Roman"/>
        </w:rPr>
      </w:pPr>
      <w:r w:rsidRPr="007808D1">
        <w:rPr>
          <w:rFonts w:cs="Times New Roman"/>
        </w:rPr>
        <w:t>Мал..5 Діодний ключ (а) та його передатна характеристика (б)</w:t>
      </w:r>
    </w:p>
    <w:p w:rsidR="00741BFC" w:rsidRPr="007808D1" w:rsidRDefault="00741BFC" w:rsidP="00741BFC">
      <w:pPr>
        <w:pStyle w:val="41"/>
        <w:ind w:left="284" w:firstLine="709"/>
        <w:rPr>
          <w:i/>
        </w:rPr>
      </w:pPr>
    </w:p>
    <w:p w:rsidR="00741BFC" w:rsidRPr="007808D1" w:rsidRDefault="00741BFC" w:rsidP="00741BFC">
      <w:pPr>
        <w:pStyle w:val="41"/>
        <w:ind w:left="284" w:firstLine="709"/>
      </w:pPr>
      <w:r w:rsidRPr="007808D1">
        <w:rPr>
          <w:noProof/>
          <w:lang w:val="ru-RU"/>
        </w:rPr>
        <w:drawing>
          <wp:inline distT="0" distB="0" distL="0" distR="0">
            <wp:extent cx="1514475" cy="1362075"/>
            <wp:effectExtent l="19050" t="0" r="9525" b="0"/>
            <wp:docPr id="31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6" cstate="email">
                      <a:lum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514475" cy="1362075"/>
                    </a:xfrm>
                    <a:prstGeom prst="rect">
                      <a:avLst/>
                    </a:prstGeom>
                    <a:noFill/>
                    <a:ln w="9525">
                      <a:noFill/>
                      <a:miter lim="800000"/>
                      <a:headEnd/>
                      <a:tailEnd/>
                    </a:ln>
                  </pic:spPr>
                </pic:pic>
              </a:graphicData>
            </a:graphic>
          </wp:inline>
        </w:drawing>
      </w:r>
    </w:p>
    <w:p w:rsidR="00741BFC" w:rsidRPr="007808D1" w:rsidRDefault="00741BFC" w:rsidP="00741BFC">
      <w:pPr>
        <w:pStyle w:val="51"/>
        <w:ind w:left="284" w:firstLine="709"/>
        <w:jc w:val="both"/>
        <w:rPr>
          <w:rFonts w:cs="Times New Roman"/>
        </w:rPr>
      </w:pPr>
    </w:p>
    <w:p w:rsidR="00741BFC" w:rsidRPr="007808D1" w:rsidRDefault="00741BFC" w:rsidP="00741BFC">
      <w:pPr>
        <w:pStyle w:val="51"/>
        <w:ind w:left="284" w:firstLine="709"/>
        <w:jc w:val="both"/>
        <w:rPr>
          <w:rFonts w:cs="Times New Roman"/>
        </w:rPr>
      </w:pPr>
      <w:r w:rsidRPr="007808D1">
        <w:rPr>
          <w:rFonts w:cs="Times New Roman"/>
        </w:rPr>
        <w:t>Мал. 6 Транзисторний ключ</w:t>
      </w:r>
    </w:p>
    <w:p w:rsidR="00741BFC" w:rsidRPr="007808D1" w:rsidRDefault="00741BFC" w:rsidP="00741BFC">
      <w:pPr>
        <w:pStyle w:val="41"/>
        <w:ind w:left="284" w:firstLine="709"/>
        <w:rPr>
          <w:b/>
          <w:color w:val="C00000"/>
        </w:rPr>
      </w:pPr>
    </w:p>
    <w:p w:rsidR="00741BFC" w:rsidRPr="007808D1" w:rsidRDefault="00741BFC" w:rsidP="00741BFC">
      <w:pPr>
        <w:pStyle w:val="41"/>
        <w:ind w:left="284" w:firstLine="709"/>
        <w:rPr>
          <w:b/>
          <w:color w:val="C00000"/>
        </w:rPr>
      </w:pPr>
      <w:r w:rsidRPr="007808D1">
        <w:rPr>
          <w:b/>
          <w:color w:val="C00000"/>
        </w:rPr>
        <w:t>3. Найпростіші схеми формування імпульсів. Диференціюючі ланцюжки</w:t>
      </w:r>
    </w:p>
    <w:p w:rsidR="00741BFC" w:rsidRPr="007808D1" w:rsidRDefault="00741BFC" w:rsidP="00741BFC">
      <w:pPr>
        <w:pStyle w:val="41"/>
        <w:ind w:left="284" w:firstLine="709"/>
        <w:rPr>
          <w:b/>
          <w:i/>
          <w:color w:val="C00000"/>
        </w:rPr>
      </w:pPr>
    </w:p>
    <w:p w:rsidR="00741BFC" w:rsidRPr="007808D1" w:rsidRDefault="00741BFC" w:rsidP="00741BFC">
      <w:pPr>
        <w:pStyle w:val="41"/>
        <w:ind w:left="284" w:firstLine="709"/>
      </w:pPr>
      <w:r w:rsidRPr="007808D1">
        <w:t>Найпростішими колами формування імпульсів (формуючими кола</w:t>
      </w:r>
      <w:r w:rsidRPr="007808D1">
        <w:softHyphen/>
        <w:t xml:space="preserve">ми) є </w:t>
      </w:r>
      <w:r w:rsidRPr="007808D1">
        <w:rPr>
          <w:b/>
          <w:color w:val="00B050"/>
        </w:rPr>
        <w:t>диференціюючі та інтегруючі RC ланцюжки.</w:t>
      </w:r>
    </w:p>
    <w:p w:rsidR="00741BFC" w:rsidRPr="007808D1" w:rsidRDefault="00741BFC" w:rsidP="00741BFC">
      <w:pPr>
        <w:pStyle w:val="41"/>
        <w:ind w:left="284" w:firstLine="709"/>
      </w:pPr>
      <w:r w:rsidRPr="007808D1">
        <w:rPr>
          <w:b/>
          <w:color w:val="00B050"/>
        </w:rPr>
        <w:t>У диференціюючого ланцюжка</w:t>
      </w:r>
      <w:r w:rsidRPr="007808D1">
        <w:t>, схема якого зображена на мал. 1,а, напруга на виході пропорційна похідній за часом вхідної напруги, як це видно з наступних математичних міркувань.</w:t>
      </w:r>
    </w:p>
    <w:p w:rsidR="00741BFC" w:rsidRPr="007808D1" w:rsidRDefault="00741BFC" w:rsidP="00741BFC">
      <w:pPr>
        <w:pStyle w:val="41"/>
        <w:ind w:left="284" w:firstLine="709"/>
      </w:pPr>
      <w:r w:rsidRPr="007808D1">
        <w:t xml:space="preserve">Для ідеального випадку: </w:t>
      </w:r>
    </w:p>
    <w:p w:rsidR="00741BFC" w:rsidRPr="007808D1" w:rsidRDefault="00741BFC" w:rsidP="00741BFC">
      <w:pPr>
        <w:pStyle w:val="41"/>
        <w:ind w:left="284" w:firstLine="709"/>
      </w:pPr>
      <w:r w:rsidRPr="007808D1">
        <w:rPr>
          <w:noProof/>
          <w:lang w:val="ru-RU"/>
        </w:rPr>
        <w:drawing>
          <wp:inline distT="0" distB="0" distL="0" distR="0">
            <wp:extent cx="1371600" cy="552450"/>
            <wp:effectExtent l="19050" t="0" r="0" b="0"/>
            <wp:docPr id="31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7" cstate="email">
                      <a:lum bright="-30000" contrast="9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371600" cy="552450"/>
                    </a:xfrm>
                    <a:prstGeom prst="rect">
                      <a:avLst/>
                    </a:prstGeom>
                    <a:noFill/>
                    <a:ln w="9525">
                      <a:noFill/>
                      <a:miter lim="800000"/>
                      <a:headEnd/>
                      <a:tailEnd/>
                    </a:ln>
                  </pic:spPr>
                </pic:pic>
              </a:graphicData>
            </a:graphic>
          </wp:inline>
        </w:drawing>
      </w:r>
    </w:p>
    <w:p w:rsidR="00741BFC" w:rsidRPr="007808D1" w:rsidRDefault="00741BFC" w:rsidP="00741BFC">
      <w:pPr>
        <w:pStyle w:val="41"/>
        <w:ind w:left="284" w:firstLine="709"/>
      </w:pPr>
      <w:r w:rsidRPr="007808D1">
        <w:t>тому що</w:t>
      </w:r>
    </w:p>
    <w:p w:rsidR="00741BFC" w:rsidRPr="007808D1" w:rsidRDefault="00741BFC" w:rsidP="00741BFC">
      <w:pPr>
        <w:pStyle w:val="41"/>
        <w:ind w:left="284" w:firstLine="709"/>
      </w:pPr>
    </w:p>
    <w:p w:rsidR="00741BFC" w:rsidRPr="007808D1" w:rsidRDefault="00741BFC" w:rsidP="00741BFC">
      <w:pPr>
        <w:pStyle w:val="41"/>
        <w:ind w:left="284" w:firstLine="709"/>
      </w:pPr>
      <w:r w:rsidRPr="007808D1">
        <w:rPr>
          <w:noProof/>
          <w:lang w:val="ru-RU"/>
        </w:rPr>
        <w:lastRenderedPageBreak/>
        <w:drawing>
          <wp:inline distT="0" distB="0" distL="0" distR="0">
            <wp:extent cx="1714500" cy="1609725"/>
            <wp:effectExtent l="19050" t="0" r="0" b="0"/>
            <wp:docPr id="32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8" cstate="email">
                      <a:lum bright="-1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14500" cy="1609725"/>
                    </a:xfrm>
                    <a:prstGeom prst="rect">
                      <a:avLst/>
                    </a:prstGeom>
                    <a:noFill/>
                    <a:ln w="9525">
                      <a:noFill/>
                      <a:miter lim="800000"/>
                      <a:headEnd/>
                      <a:tailEnd/>
                    </a:ln>
                  </pic:spPr>
                </pic:pic>
              </a:graphicData>
            </a:graphic>
          </wp:inline>
        </w:drawing>
      </w:r>
    </w:p>
    <w:p w:rsidR="00741BFC" w:rsidRPr="007808D1" w:rsidRDefault="00741BFC" w:rsidP="00741BFC">
      <w:pPr>
        <w:pStyle w:val="41"/>
        <w:ind w:left="284" w:firstLine="709"/>
      </w:pPr>
      <w:r w:rsidRPr="007808D1">
        <w:t>Якщо</w:t>
      </w:r>
    </w:p>
    <w:p w:rsidR="00741BFC" w:rsidRPr="007808D1" w:rsidRDefault="00741BFC" w:rsidP="00741BFC">
      <w:pPr>
        <w:pStyle w:val="41"/>
        <w:ind w:left="284" w:firstLine="709"/>
      </w:pPr>
    </w:p>
    <w:p w:rsidR="00741BFC" w:rsidRPr="007808D1" w:rsidRDefault="00741BFC" w:rsidP="00741BFC">
      <w:pPr>
        <w:pStyle w:val="51"/>
        <w:ind w:left="284" w:firstLine="709"/>
        <w:jc w:val="both"/>
        <w:rPr>
          <w:rFonts w:cs="Times New Roman"/>
          <w:b/>
        </w:rPr>
      </w:pPr>
      <w:r w:rsidRPr="007808D1">
        <w:rPr>
          <w:rFonts w:cs="Times New Roman"/>
          <w:b/>
          <w:position w:val="-14"/>
        </w:rPr>
        <w:object w:dxaOrig="2460" w:dyaOrig="380">
          <v:shape id="_x0000_i1067" type="#_x0000_t75" style="width:156pt;height:24pt" o:ole="" filled="t">
            <v:imagedata r:id="rId259" o:title=""/>
          </v:shape>
          <o:OLEObject Type="Embed" ProgID="Equation.3" ShapeID="_x0000_i1067" DrawAspect="Content" ObjectID="_1511093423" r:id="rId260"/>
        </w:object>
      </w:r>
    </w:p>
    <w:p w:rsidR="00741BFC" w:rsidRPr="007808D1" w:rsidRDefault="00741BFC" w:rsidP="00741BFC">
      <w:pPr>
        <w:pStyle w:val="41"/>
        <w:ind w:left="284" w:firstLine="709"/>
      </w:pPr>
      <w:r w:rsidRPr="007808D1">
        <w:t>і забезпечуються умови виконання ланцюжком операції диференцію</w:t>
      </w:r>
      <w:r w:rsidRPr="007808D1">
        <w:softHyphen/>
        <w:t>вання (а саме:</w:t>
      </w:r>
    </w:p>
    <w:p w:rsidR="00741BFC" w:rsidRPr="007808D1" w:rsidRDefault="00741BFC" w:rsidP="00741BFC">
      <w:pPr>
        <w:pStyle w:val="41"/>
        <w:ind w:left="284" w:firstLine="709"/>
      </w:pPr>
      <w:r w:rsidRPr="007808D1">
        <w:t>- для гармонійного сигналу це</w:t>
      </w:r>
    </w:p>
    <w:p w:rsidR="00741BFC" w:rsidRPr="007808D1" w:rsidRDefault="00741BFC" w:rsidP="00741BFC">
      <w:pPr>
        <w:pStyle w:val="41"/>
        <w:ind w:left="284" w:firstLine="709"/>
      </w:pPr>
      <w:r w:rsidRPr="007808D1">
        <w:rPr>
          <w:position w:val="-30"/>
        </w:rPr>
        <w:object w:dxaOrig="1120" w:dyaOrig="680">
          <v:shape id="_x0000_i1068" type="#_x0000_t75" style="width:55.5pt;height:33.75pt" o:ole="" filled="t">
            <v:imagedata r:id="rId261" o:title=""/>
          </v:shape>
          <o:OLEObject Type="Embed" ProgID="Equation.3" ShapeID="_x0000_i1068" DrawAspect="Content" ObjectID="_1511093424" r:id="rId262"/>
        </w:object>
      </w:r>
    </w:p>
    <w:p w:rsidR="00741BFC" w:rsidRPr="007808D1" w:rsidRDefault="00741BFC" w:rsidP="00741BFC">
      <w:pPr>
        <w:pStyle w:val="41"/>
        <w:ind w:left="284" w:firstLine="709"/>
      </w:pPr>
      <w:r w:rsidRPr="007808D1">
        <w:t>де ω= 2πF; F - частота;</w:t>
      </w:r>
    </w:p>
    <w:p w:rsidR="00741BFC" w:rsidRPr="007808D1" w:rsidRDefault="00741BFC" w:rsidP="00741BFC">
      <w:pPr>
        <w:pStyle w:val="41"/>
        <w:ind w:left="284" w:firstLine="709"/>
      </w:pPr>
      <w:r w:rsidRPr="007808D1">
        <w:t xml:space="preserve"> – для імпульсного сигналу –</w:t>
      </w:r>
    </w:p>
    <w:p w:rsidR="00741BFC" w:rsidRPr="007808D1" w:rsidRDefault="00741BFC" w:rsidP="00741BFC">
      <w:pPr>
        <w:pStyle w:val="41"/>
        <w:ind w:left="284" w:firstLine="709"/>
      </w:pPr>
      <w:r w:rsidRPr="007808D1">
        <w:rPr>
          <w:bCs/>
        </w:rPr>
        <w:t xml:space="preserve">                                                              R</w:t>
      </w:r>
      <w:r w:rsidRPr="007808D1">
        <w:rPr>
          <w:bCs/>
          <w:vertAlign w:val="subscript"/>
        </w:rPr>
        <w:t>1</w:t>
      </w:r>
      <w:r w:rsidRPr="007808D1">
        <w:rPr>
          <w:bCs/>
        </w:rPr>
        <w:t>C</w:t>
      </w:r>
      <w:r w:rsidRPr="007808D1">
        <w:rPr>
          <w:bCs/>
          <w:vertAlign w:val="subscript"/>
        </w:rPr>
        <w:t xml:space="preserve">1 </w:t>
      </w:r>
      <w:r w:rsidRPr="007808D1">
        <w:rPr>
          <w:bCs/>
        </w:rPr>
        <w:t>&lt;&lt; t</w:t>
      </w:r>
      <w:r w:rsidRPr="007808D1">
        <w:rPr>
          <w:bCs/>
          <w:vertAlign w:val="subscript"/>
        </w:rPr>
        <w:t>i</w:t>
      </w:r>
    </w:p>
    <w:p w:rsidR="00741BFC" w:rsidRPr="007808D1" w:rsidRDefault="00741BFC" w:rsidP="00741BFC">
      <w:pPr>
        <w:pStyle w:val="41"/>
        <w:ind w:left="284" w:firstLine="709"/>
      </w:pPr>
      <w:r w:rsidRPr="007808D1">
        <w:t>де t</w:t>
      </w:r>
      <w:r w:rsidRPr="007808D1">
        <w:rPr>
          <w:vertAlign w:val="subscript"/>
        </w:rPr>
        <w:t xml:space="preserve">i </w:t>
      </w:r>
      <w:r w:rsidRPr="007808D1">
        <w:t xml:space="preserve"> – тривалість імпульсу),</w:t>
      </w:r>
    </w:p>
    <w:p w:rsidR="00741BFC" w:rsidRPr="007808D1" w:rsidRDefault="00741BFC" w:rsidP="00741BFC">
      <w:pPr>
        <w:pStyle w:val="41"/>
        <w:ind w:left="284" w:firstLine="709"/>
      </w:pPr>
      <w:r w:rsidRPr="007808D1">
        <w:t>матимемо</w:t>
      </w:r>
    </w:p>
    <w:p w:rsidR="00741BFC" w:rsidRPr="007808D1" w:rsidRDefault="00741BFC" w:rsidP="00741BFC">
      <w:pPr>
        <w:pStyle w:val="41"/>
        <w:ind w:left="284" w:firstLine="709"/>
      </w:pPr>
      <w:r w:rsidRPr="007808D1">
        <w:rPr>
          <w:position w:val="-24"/>
        </w:rPr>
        <w:object w:dxaOrig="1539" w:dyaOrig="620">
          <v:shape id="_x0000_i1069" type="#_x0000_t75" style="width:94.5pt;height:37.5pt" o:ole="" filled="t">
            <v:imagedata r:id="rId263" o:title=""/>
          </v:shape>
          <o:OLEObject Type="Embed" ProgID="Equation.3" ShapeID="_x0000_i1069" DrawAspect="Content" ObjectID="_1511093425" r:id="rId264"/>
        </w:object>
      </w:r>
      <w:r w:rsidRPr="007808D1">
        <w:t>де R</w:t>
      </w:r>
      <w:r w:rsidRPr="007808D1">
        <w:rPr>
          <w:vertAlign w:val="subscript"/>
        </w:rPr>
        <w:t xml:space="preserve">1 </w:t>
      </w:r>
      <w:r w:rsidRPr="007808D1">
        <w:t>C</w:t>
      </w:r>
      <w:r w:rsidRPr="007808D1">
        <w:rPr>
          <w:vertAlign w:val="subscript"/>
        </w:rPr>
        <w:t>1</w:t>
      </w:r>
      <w:r w:rsidRPr="007808D1">
        <w:t>= τ</w:t>
      </w:r>
      <w:r w:rsidRPr="007808D1">
        <w:rPr>
          <w:vertAlign w:val="subscript"/>
        </w:rPr>
        <w:t>1</w:t>
      </w:r>
      <w:r w:rsidRPr="007808D1">
        <w:t xml:space="preserve"> - постійна часу.</w:t>
      </w:r>
    </w:p>
    <w:p w:rsidR="00741BFC" w:rsidRPr="007808D1" w:rsidRDefault="00741BFC" w:rsidP="00741BFC">
      <w:pPr>
        <w:pStyle w:val="41"/>
        <w:ind w:left="284" w:firstLine="709"/>
      </w:pPr>
      <w:r w:rsidRPr="007808D1">
        <w:rPr>
          <w:b/>
          <w:color w:val="00B050"/>
        </w:rPr>
        <w:t>Часові діаграми роботи диференцію</w:t>
      </w:r>
      <w:r w:rsidRPr="007808D1">
        <w:rPr>
          <w:b/>
          <w:color w:val="00B050"/>
        </w:rPr>
        <w:softHyphen/>
        <w:t>ючого ланцюжка</w:t>
      </w:r>
      <w:r w:rsidRPr="007808D1">
        <w:t xml:space="preserve"> наведені на мал. 7(для трапецеїдальної форми імпульсів) і мал.8 (для прямокутного імпульсу у випадку коли не виконується умова диференціювання).</w:t>
      </w:r>
    </w:p>
    <w:p w:rsidR="00741BFC" w:rsidRPr="007808D1" w:rsidRDefault="00741BFC" w:rsidP="00741BFC">
      <w:pPr>
        <w:pStyle w:val="41"/>
        <w:ind w:left="284" w:firstLine="709"/>
      </w:pPr>
    </w:p>
    <w:p w:rsidR="00741BFC" w:rsidRPr="007808D1" w:rsidRDefault="00741BFC" w:rsidP="00741BFC">
      <w:pPr>
        <w:pStyle w:val="41"/>
        <w:ind w:left="284" w:firstLine="709"/>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9B2A33" w:rsidRDefault="009B2A33" w:rsidP="00741BFC">
      <w:pPr>
        <w:pStyle w:val="41"/>
        <w:ind w:left="284" w:firstLine="709"/>
        <w:rPr>
          <w:b/>
          <w:color w:val="C00000"/>
        </w:rPr>
      </w:pPr>
    </w:p>
    <w:p w:rsidR="00741BFC" w:rsidRPr="007808D1" w:rsidRDefault="00741BFC" w:rsidP="00741BFC">
      <w:pPr>
        <w:pStyle w:val="41"/>
        <w:ind w:left="284" w:firstLine="709"/>
        <w:rPr>
          <w:b/>
          <w:color w:val="C00000"/>
        </w:rPr>
      </w:pPr>
      <w:r w:rsidRPr="007808D1">
        <w:rPr>
          <w:b/>
          <w:color w:val="C00000"/>
        </w:rPr>
        <w:lastRenderedPageBreak/>
        <w:t>4. Інтегруючі RC ланцюжки</w:t>
      </w:r>
    </w:p>
    <w:p w:rsidR="00741BFC" w:rsidRPr="007808D1" w:rsidRDefault="00741BFC" w:rsidP="00741BFC">
      <w:pPr>
        <w:pStyle w:val="41"/>
        <w:ind w:left="284" w:firstLine="709"/>
        <w:rPr>
          <w:b/>
          <w:color w:val="C00000"/>
        </w:rPr>
      </w:pPr>
    </w:p>
    <w:p w:rsidR="00741BFC" w:rsidRPr="007808D1" w:rsidRDefault="00741BFC" w:rsidP="00741BFC">
      <w:pPr>
        <w:pStyle w:val="41"/>
        <w:ind w:left="284" w:firstLine="709"/>
      </w:pPr>
      <w:r w:rsidRPr="007808D1">
        <w:rPr>
          <w:b/>
          <w:color w:val="00B050"/>
        </w:rPr>
        <w:t xml:space="preserve"> У інтегруючого кола</w:t>
      </w:r>
      <w:r w:rsidRPr="007808D1">
        <w:t>, схема якого зображена на мал.8а, вихідна напру</w:t>
      </w:r>
      <w:r w:rsidRPr="007808D1">
        <w:softHyphen/>
        <w:t>га пропорційна інтегралу за часом від вхідної. Роботу схеми пояснюють на</w:t>
      </w:r>
      <w:r w:rsidRPr="007808D1">
        <w:softHyphen/>
        <w:t xml:space="preserve">ступні математичні міркування:                  </w:t>
      </w:r>
      <w:r w:rsidRPr="007808D1">
        <w:rPr>
          <w:position w:val="-32"/>
        </w:rPr>
        <w:object w:dxaOrig="1900" w:dyaOrig="760">
          <v:shape id="_x0000_i1070" type="#_x0000_t75" style="width:108pt;height:43.5pt" o:ole="" filled="t">
            <v:imagedata r:id="rId265" o:title=""/>
          </v:shape>
          <o:OLEObject Type="Embed" ProgID="Equation.3" ShapeID="_x0000_i1070" DrawAspect="Content" ObjectID="_1511093426" r:id="rId266"/>
        </w:object>
      </w:r>
    </w:p>
    <w:p w:rsidR="00741BFC" w:rsidRPr="007808D1" w:rsidRDefault="00741BFC" w:rsidP="00741BFC">
      <w:pPr>
        <w:pStyle w:val="41"/>
        <w:ind w:left="284" w:firstLine="709"/>
      </w:pPr>
    </w:p>
    <w:p w:rsidR="00741BFC" w:rsidRPr="007808D1" w:rsidRDefault="009B2A33" w:rsidP="00741BFC">
      <w:pPr>
        <w:pStyle w:val="41"/>
        <w:ind w:left="284" w:firstLine="709"/>
      </w:pPr>
      <w:r>
        <w:rPr>
          <w:noProof/>
          <w:lang w:val="ru-RU"/>
        </w:rPr>
        <w:drawing>
          <wp:anchor distT="0" distB="0" distL="114300" distR="114300" simplePos="0" relativeHeight="251691520" behindDoc="1" locked="0" layoutInCell="1" allowOverlap="1">
            <wp:simplePos x="0" y="0"/>
            <wp:positionH relativeFrom="column">
              <wp:posOffset>742315</wp:posOffset>
            </wp:positionH>
            <wp:positionV relativeFrom="paragraph">
              <wp:posOffset>139065</wp:posOffset>
            </wp:positionV>
            <wp:extent cx="1858010" cy="3933825"/>
            <wp:effectExtent l="19050" t="0" r="8890" b="0"/>
            <wp:wrapTight wrapText="bothSides">
              <wp:wrapPolygon edited="0">
                <wp:start x="-221" y="0"/>
                <wp:lineTo x="-221" y="21548"/>
                <wp:lineTo x="21703" y="21548"/>
                <wp:lineTo x="21703" y="0"/>
                <wp:lineTo x="-221" y="0"/>
              </wp:wrapPolygon>
            </wp:wrapTight>
            <wp:docPr id="32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7" cstate="email">
                      <a:lum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858010" cy="3933825"/>
                    </a:xfrm>
                    <a:prstGeom prst="rect">
                      <a:avLst/>
                    </a:prstGeom>
                    <a:noFill/>
                  </pic:spPr>
                </pic:pic>
              </a:graphicData>
            </a:graphic>
          </wp:anchor>
        </w:drawing>
      </w:r>
    </w:p>
    <w:p w:rsidR="00741BFC" w:rsidRPr="007808D1" w:rsidRDefault="009B2A33" w:rsidP="00741BFC">
      <w:pPr>
        <w:pStyle w:val="41"/>
        <w:ind w:left="284" w:firstLine="709"/>
      </w:pPr>
      <w:r>
        <w:rPr>
          <w:noProof/>
          <w:lang w:val="ru-RU"/>
        </w:rPr>
        <w:drawing>
          <wp:anchor distT="0" distB="0" distL="114300" distR="114300" simplePos="0" relativeHeight="251692544" behindDoc="0" locked="0" layoutInCell="1" allowOverlap="1">
            <wp:simplePos x="0" y="0"/>
            <wp:positionH relativeFrom="column">
              <wp:posOffset>4571365</wp:posOffset>
            </wp:positionH>
            <wp:positionV relativeFrom="paragraph">
              <wp:posOffset>163195</wp:posOffset>
            </wp:positionV>
            <wp:extent cx="1308100" cy="2419350"/>
            <wp:effectExtent l="19050" t="0" r="6350" b="0"/>
            <wp:wrapNone/>
            <wp:docPr id="32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8" cstate="email">
                      <a:lum bright="12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308100" cy="2419350"/>
                    </a:xfrm>
                    <a:prstGeom prst="rect">
                      <a:avLst/>
                    </a:prstGeom>
                    <a:noFill/>
                  </pic:spPr>
                </pic:pic>
              </a:graphicData>
            </a:graphic>
          </wp:anchor>
        </w:drawing>
      </w: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F57744" w:rsidP="00741BFC">
      <w:pPr>
        <w:pStyle w:val="41"/>
        <w:ind w:left="284" w:firstLine="709"/>
      </w:pPr>
      <w:r>
        <w:rPr>
          <w:noProof/>
          <w:lang w:val="ru-RU"/>
        </w:rPr>
        <w:pict>
          <v:shape id="Text Box 608" o:spid="_x0000_s1063" type="#_x0000_t202" style="position:absolute;left:0;text-align:left;margin-left:333pt;margin-top:-.35pt;width:2in;height:71.25pt;z-index:251747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" stroked="f">
            <v:textbox>
              <w:txbxContent>
                <w:p w:rsidR="000B4FAC" w:rsidRDefault="000B4FAC" w:rsidP="00741BFC">
                  <w:pPr>
                    <w:jc w:val="center"/>
                    <w:rPr>
                      <w:i/>
                    </w:rPr>
                  </w:pPr>
                  <w:r>
                    <w:rPr>
                      <w:i/>
                      <w:lang w:val="uk-UA"/>
                    </w:rPr>
                    <w:t>Мал. 8 – Інтегруючий ланцюжок</w:t>
                  </w:r>
                </w:p>
              </w:txbxContent>
            </v:textbox>
          </v:shape>
        </w:pict>
      </w: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pStyle w:val="51"/>
        <w:ind w:left="284" w:firstLine="709"/>
        <w:jc w:val="both"/>
        <w:rPr>
          <w:rFonts w:cs="Times New Roman"/>
        </w:rPr>
      </w:pPr>
    </w:p>
    <w:p w:rsidR="00741BFC" w:rsidRPr="007808D1" w:rsidRDefault="00741BFC" w:rsidP="00741BFC">
      <w:pPr>
        <w:pStyle w:val="51"/>
        <w:ind w:left="284" w:firstLine="709"/>
        <w:jc w:val="both"/>
        <w:rPr>
          <w:rFonts w:cs="Times New Roman"/>
        </w:rPr>
      </w:pPr>
    </w:p>
    <w:p w:rsidR="00741BFC" w:rsidRPr="007808D1" w:rsidRDefault="00741BFC" w:rsidP="00741BFC">
      <w:pPr>
        <w:pStyle w:val="51"/>
        <w:ind w:left="284" w:firstLine="709"/>
        <w:jc w:val="both"/>
        <w:rPr>
          <w:rFonts w:cs="Times New Roman"/>
        </w:rPr>
      </w:pPr>
    </w:p>
    <w:p w:rsidR="00741BFC" w:rsidRPr="007808D1" w:rsidRDefault="00741BFC" w:rsidP="00741BFC">
      <w:pPr>
        <w:pStyle w:val="51"/>
        <w:ind w:left="284" w:firstLine="709"/>
        <w:jc w:val="both"/>
        <w:rPr>
          <w:rFonts w:cs="Times New Roman"/>
        </w:rPr>
      </w:pPr>
      <w:r w:rsidRPr="007808D1">
        <w:rPr>
          <w:rFonts w:cs="Times New Roman"/>
        </w:rPr>
        <w:t>Мал. 7 -Часові діаграми роботи диференцію</w:t>
      </w:r>
      <w:r w:rsidRPr="007808D1">
        <w:rPr>
          <w:rFonts w:cs="Times New Roman"/>
        </w:rPr>
        <w:softHyphen/>
        <w:t>ючого ланцюжка</w:t>
      </w:r>
    </w:p>
    <w:p w:rsidR="00741BFC" w:rsidRPr="007808D1" w:rsidRDefault="00741BFC" w:rsidP="00741BFC">
      <w:pPr>
        <w:pStyle w:val="41"/>
        <w:ind w:left="284" w:firstLine="709"/>
      </w:pPr>
    </w:p>
    <w:p w:rsidR="00741BFC" w:rsidRPr="007808D1" w:rsidRDefault="00741BFC" w:rsidP="00741BFC">
      <w:pPr>
        <w:pStyle w:val="41"/>
        <w:ind w:left="284" w:firstLine="709"/>
      </w:pPr>
    </w:p>
    <w:p w:rsidR="00741BFC" w:rsidRPr="007808D1" w:rsidRDefault="00741BFC" w:rsidP="00741BFC">
      <w:pPr>
        <w:ind w:left="284" w:firstLine="709"/>
        <w:jc w:val="both"/>
        <w:rPr>
          <w:rFonts w:ascii="Times New Roman" w:hAnsi="Times New Roman" w:cs="Times New Roman"/>
          <w:sz w:val="28"/>
          <w:szCs w:val="28"/>
          <w:lang w:val="uk-UA"/>
        </w:rPr>
      </w:pPr>
    </w:p>
    <w:p w:rsidR="00E52690" w:rsidRDefault="00E52690" w:rsidP="00040B5D">
      <w:pPr>
        <w:pStyle w:val="26"/>
        <w:spacing w:line="360" w:lineRule="auto"/>
        <w:ind w:left="0" w:firstLine="709"/>
        <w:jc w:val="both"/>
      </w:pPr>
    </w:p>
    <w:p w:rsidR="00E52690" w:rsidRDefault="00E52690" w:rsidP="00040B5D">
      <w:pPr>
        <w:pStyle w:val="26"/>
        <w:spacing w:line="360" w:lineRule="auto"/>
        <w:ind w:left="0" w:firstLine="709"/>
        <w:jc w:val="both"/>
      </w:pPr>
    </w:p>
    <w:p w:rsidR="00E52690" w:rsidRDefault="00E52690" w:rsidP="00040B5D">
      <w:pPr>
        <w:pStyle w:val="26"/>
        <w:spacing w:line="360" w:lineRule="auto"/>
        <w:ind w:left="0" w:firstLine="709"/>
        <w:jc w:val="both"/>
      </w:pPr>
    </w:p>
    <w:p w:rsidR="00E52690" w:rsidRDefault="00E52690" w:rsidP="00040B5D">
      <w:pPr>
        <w:pStyle w:val="26"/>
        <w:spacing w:line="360" w:lineRule="auto"/>
        <w:ind w:left="0" w:firstLine="709"/>
        <w:jc w:val="both"/>
      </w:pPr>
    </w:p>
    <w:p w:rsidR="00E52690" w:rsidRDefault="00E52690" w:rsidP="00040B5D">
      <w:pPr>
        <w:pStyle w:val="26"/>
        <w:spacing w:line="360" w:lineRule="auto"/>
        <w:ind w:left="0" w:firstLine="709"/>
        <w:jc w:val="both"/>
      </w:pPr>
    </w:p>
    <w:p w:rsidR="003B4B72" w:rsidRDefault="003B4B72" w:rsidP="003B4B72">
      <w:pPr>
        <w:pStyle w:val="31"/>
        <w:ind w:left="900" w:firstLine="0"/>
      </w:pPr>
    </w:p>
    <w:p w:rsidR="003B4B72" w:rsidRDefault="003B4B72" w:rsidP="003B4B72">
      <w:pPr>
        <w:pStyle w:val="41"/>
      </w:pPr>
    </w:p>
    <w:p w:rsidR="00FC4F0C" w:rsidRPr="008B5C5A" w:rsidRDefault="009B2A33" w:rsidP="00040B5D">
      <w:pPr>
        <w:pStyle w:val="26"/>
        <w:spacing w:line="360" w:lineRule="auto"/>
        <w:ind w:left="0" w:firstLine="709"/>
        <w:jc w:val="both"/>
        <w:rPr>
          <w:b w:val="0"/>
          <w:u w:val="single"/>
        </w:rPr>
      </w:pPr>
      <w:r>
        <w:rPr>
          <w:b w:val="0"/>
          <w:u w:val="single"/>
        </w:rPr>
        <w:t>Лекція №19</w:t>
      </w:r>
    </w:p>
    <w:p w:rsidR="008A4334" w:rsidRPr="00162C33" w:rsidRDefault="00FC4F0C" w:rsidP="00040B5D">
      <w:pPr>
        <w:pStyle w:val="26"/>
        <w:spacing w:line="360" w:lineRule="auto"/>
        <w:ind w:left="0" w:firstLine="709"/>
        <w:jc w:val="both"/>
        <w:rPr>
          <w:caps/>
          <w:color w:val="1F497D" w:themeColor="text2"/>
        </w:rPr>
      </w:pPr>
      <w:r w:rsidRPr="00162C33">
        <w:tab/>
      </w:r>
      <w:r w:rsidR="008A4334" w:rsidRPr="00162C33">
        <w:t>Лекція на тему:</w:t>
      </w:r>
      <w:r w:rsidR="008A4334" w:rsidRPr="00162C33">
        <w:rPr>
          <w:color w:val="1F497D" w:themeColor="text2"/>
        </w:rPr>
        <w:t>ТРИГЕРИ</w:t>
      </w:r>
      <w:r w:rsidRPr="00162C33">
        <w:rPr>
          <w:caps/>
          <w:color w:val="1F497D" w:themeColor="text2"/>
        </w:rPr>
        <w:t>Тригери на біполярних транзисторах. Принцип дії, призначення.</w:t>
      </w:r>
    </w:p>
    <w:p w:rsidR="00FC4F0C" w:rsidRPr="00162C33" w:rsidRDefault="00FC4F0C" w:rsidP="00040B5D">
      <w:pPr>
        <w:pStyle w:val="26"/>
        <w:spacing w:line="360" w:lineRule="auto"/>
        <w:ind w:left="0" w:firstLine="709"/>
        <w:jc w:val="both"/>
      </w:pPr>
      <w:r w:rsidRPr="00162C33">
        <w:t>План лекції</w:t>
      </w:r>
    </w:p>
    <w:p w:rsidR="00FC4F0C" w:rsidRPr="00162C33" w:rsidRDefault="00FC4F0C" w:rsidP="00A32AA4">
      <w:pPr>
        <w:pStyle w:val="31"/>
        <w:numPr>
          <w:ilvl w:val="0"/>
          <w:numId w:val="12"/>
        </w:numPr>
        <w:spacing w:line="360" w:lineRule="auto"/>
        <w:ind w:left="0" w:firstLine="709"/>
        <w:rPr>
          <w:b w:val="0"/>
        </w:rPr>
      </w:pPr>
      <w:r w:rsidRPr="00162C33">
        <w:rPr>
          <w:b w:val="0"/>
        </w:rPr>
        <w:t>1 Загальні відомості про тригери та їх призначення</w:t>
      </w:r>
    </w:p>
    <w:p w:rsidR="00FC4F0C" w:rsidRPr="00162C33" w:rsidRDefault="00FC4F0C" w:rsidP="00A32AA4">
      <w:pPr>
        <w:pStyle w:val="31"/>
        <w:numPr>
          <w:ilvl w:val="0"/>
          <w:numId w:val="12"/>
        </w:numPr>
        <w:spacing w:line="360" w:lineRule="auto"/>
        <w:ind w:left="0" w:firstLine="709"/>
        <w:rPr>
          <w:b w:val="0"/>
        </w:rPr>
      </w:pPr>
      <w:r w:rsidRPr="00162C33">
        <w:rPr>
          <w:b w:val="0"/>
          <w:bCs/>
        </w:rPr>
        <w:t>Тригер на біполярних транзисторах (симетричний тригер з лічильним запуском)</w:t>
      </w:r>
    </w:p>
    <w:p w:rsidR="008A4334" w:rsidRPr="00162C33" w:rsidRDefault="008A4334" w:rsidP="00040B5D">
      <w:pPr>
        <w:pStyle w:val="26"/>
        <w:spacing w:line="360" w:lineRule="auto"/>
        <w:ind w:left="0" w:firstLine="709"/>
        <w:jc w:val="both"/>
        <w:rPr>
          <w:color w:val="1F497D" w:themeColor="text2"/>
        </w:rPr>
      </w:pPr>
    </w:p>
    <w:p w:rsidR="008A4334" w:rsidRPr="00162C33" w:rsidRDefault="008A4334" w:rsidP="00040B5D">
      <w:pPr>
        <w:pStyle w:val="41"/>
        <w:spacing w:line="360" w:lineRule="auto"/>
        <w:ind w:firstLine="709"/>
      </w:pPr>
    </w:p>
    <w:p w:rsidR="008A4334" w:rsidRPr="00162C33" w:rsidRDefault="00094A73" w:rsidP="00040B5D">
      <w:pPr>
        <w:pStyle w:val="41"/>
        <w:spacing w:line="360" w:lineRule="auto"/>
        <w:ind w:firstLine="709"/>
      </w:pPr>
      <w:r w:rsidRPr="00162C33">
        <w:tab/>
      </w:r>
      <w:r w:rsidR="008A4334" w:rsidRPr="00162C33">
        <w:t>Основою послідовнісних логічних пристроїв (пристроїв з пам'яттю) є тригери. Тригер забезпечує запам'ятовування елементарного об'єму інформації -1 біт.</w:t>
      </w:r>
    </w:p>
    <w:p w:rsidR="008A4334" w:rsidRPr="00162C33" w:rsidRDefault="00094A73" w:rsidP="00040B5D">
      <w:pPr>
        <w:pStyle w:val="41"/>
        <w:spacing w:line="360" w:lineRule="auto"/>
        <w:ind w:firstLine="709"/>
      </w:pPr>
      <w:r w:rsidRPr="00162C33">
        <w:tab/>
      </w:r>
      <w:r w:rsidR="008A4334" w:rsidRPr="00162C33">
        <w:t xml:space="preserve">Тригери (від англійського </w:t>
      </w:r>
      <w:r w:rsidR="008A4334" w:rsidRPr="00162C33">
        <w:rPr>
          <w:iCs/>
        </w:rPr>
        <w:t xml:space="preserve">trigger- </w:t>
      </w:r>
      <w:r w:rsidR="008A4334" w:rsidRPr="00162C33">
        <w:t>заскочка) - це спускові імпульсні пристрої з позитивним зворотним зв'язком, що мають два сталих ста</w:t>
      </w:r>
      <w:r w:rsidR="008A4334" w:rsidRPr="00162C33">
        <w:softHyphen/>
        <w:t>ни рівноваги і можуть переходити із одного стану в інший під дією сиг</w:t>
      </w:r>
      <w:r w:rsidR="008A4334" w:rsidRPr="00162C33">
        <w:softHyphen/>
        <w:t>налу, який перевищує по величині деякий рівень - поріг спрацьовування пристрою.</w:t>
      </w:r>
    </w:p>
    <w:p w:rsidR="008A4334" w:rsidRPr="00162C33" w:rsidRDefault="008A4334" w:rsidP="00040B5D">
      <w:pPr>
        <w:pStyle w:val="41"/>
        <w:spacing w:line="360" w:lineRule="auto"/>
        <w:ind w:firstLine="709"/>
      </w:pPr>
      <w:r w:rsidRPr="00162C33">
        <w:t xml:space="preserve">Тригери можуть бути побудовані на напівпровідникових приладах, які мають ділянку з негативною крутизною характеристики (наприклад, на тиристорах). </w:t>
      </w:r>
      <w:r w:rsidR="00094A73" w:rsidRPr="00162C33">
        <w:tab/>
      </w:r>
      <w:r w:rsidRPr="00162C33">
        <w:t>Сучасні тригери, як правило, будують на основі дво</w:t>
      </w:r>
      <w:r w:rsidRPr="00162C33">
        <w:softHyphen/>
        <w:t>каскадних підсилювачів з додатнім зворотним зв'язком. Тригери в інтег</w:t>
      </w:r>
      <w:r w:rsidRPr="00162C33">
        <w:softHyphen/>
        <w:t>ральному виконанні будують на логічних цифрових елементах.</w:t>
      </w:r>
    </w:p>
    <w:p w:rsidR="008A4334" w:rsidRPr="00162C33" w:rsidRDefault="008A4334" w:rsidP="00040B5D">
      <w:pPr>
        <w:pStyle w:val="41"/>
        <w:spacing w:line="360" w:lineRule="auto"/>
        <w:ind w:firstLine="709"/>
      </w:pPr>
      <w:r w:rsidRPr="00162C33">
        <w:t>Використовуються тригери для наступних цілей:</w:t>
      </w:r>
    </w:p>
    <w:p w:rsidR="008A4334" w:rsidRPr="00162C33" w:rsidRDefault="008A4334" w:rsidP="00040B5D">
      <w:pPr>
        <w:pStyle w:val="41"/>
        <w:tabs>
          <w:tab w:val="left" w:pos="6379"/>
        </w:tabs>
        <w:spacing w:line="360" w:lineRule="auto"/>
        <w:ind w:firstLine="709"/>
      </w:pPr>
      <w:r w:rsidRPr="00162C33">
        <w:t>-перетворення імпульсу довільної форми у прямокутну, тобто зас</w:t>
      </w:r>
      <w:r w:rsidRPr="00162C33">
        <w:softHyphen/>
        <w:t>тосовуються як формувачі імпульсів прямокутної форми (тригери Шмітта );</w:t>
      </w:r>
    </w:p>
    <w:p w:rsidR="008A4334" w:rsidRPr="00162C33" w:rsidRDefault="008A4334" w:rsidP="00040B5D">
      <w:pPr>
        <w:pStyle w:val="41"/>
        <w:spacing w:line="360" w:lineRule="auto"/>
        <w:ind w:firstLine="709"/>
      </w:pPr>
      <w:r w:rsidRPr="00162C33">
        <w:t>-створення електронних реле;</w:t>
      </w:r>
    </w:p>
    <w:p w:rsidR="008A4334" w:rsidRPr="00162C33" w:rsidRDefault="008A4334" w:rsidP="00040B5D">
      <w:pPr>
        <w:pStyle w:val="41"/>
        <w:spacing w:line="360" w:lineRule="auto"/>
        <w:ind w:firstLine="709"/>
      </w:pPr>
      <w:r w:rsidRPr="00162C33">
        <w:t>-створення пристроїв підрахунку імпульсів і ділення частоти над</w:t>
      </w:r>
      <w:r w:rsidRPr="00162C33">
        <w:softHyphen/>
        <w:t>ходження імпульсів;</w:t>
      </w:r>
    </w:p>
    <w:p w:rsidR="008A4334" w:rsidRPr="00162C33" w:rsidRDefault="008A4334" w:rsidP="00040B5D">
      <w:pPr>
        <w:pStyle w:val="41"/>
        <w:spacing w:line="360" w:lineRule="auto"/>
        <w:ind w:firstLine="709"/>
        <w:rPr>
          <w:lang w:val="ru-RU"/>
        </w:rPr>
      </w:pPr>
      <w:r w:rsidRPr="00162C33">
        <w:t>-зберігання інформації у двійковому коді.</w:t>
      </w:r>
    </w:p>
    <w:p w:rsidR="008A4334" w:rsidRPr="00162C33" w:rsidRDefault="008A4334" w:rsidP="00040B5D">
      <w:pPr>
        <w:pStyle w:val="41"/>
        <w:spacing w:line="360" w:lineRule="auto"/>
        <w:ind w:firstLine="709"/>
        <w:rPr>
          <w:lang w:val="ru-RU"/>
        </w:rPr>
      </w:pPr>
    </w:p>
    <w:p w:rsidR="008A4334" w:rsidRPr="00162C33" w:rsidRDefault="00094A73" w:rsidP="00040B5D">
      <w:pPr>
        <w:pStyle w:val="41"/>
        <w:spacing w:line="360" w:lineRule="auto"/>
        <w:ind w:firstLine="709"/>
        <w:rPr>
          <w:b/>
          <w:color w:val="C00000"/>
        </w:rPr>
      </w:pPr>
      <w:r w:rsidRPr="00162C33">
        <w:rPr>
          <w:b/>
          <w:bCs/>
          <w:color w:val="C00000"/>
        </w:rPr>
        <w:lastRenderedPageBreak/>
        <w:tab/>
      </w:r>
      <w:r w:rsidR="008A4334" w:rsidRPr="00162C33">
        <w:rPr>
          <w:b/>
          <w:bCs/>
          <w:color w:val="C00000"/>
        </w:rPr>
        <w:t>2. Тригер на біполярних транзисторах (симетричний тригер з лічильним запуском)</w:t>
      </w:r>
    </w:p>
    <w:p w:rsidR="008A4334" w:rsidRPr="00162C33" w:rsidRDefault="00094A73" w:rsidP="00040B5D">
      <w:pPr>
        <w:pStyle w:val="41"/>
        <w:spacing w:line="360" w:lineRule="auto"/>
        <w:ind w:firstLine="709"/>
      </w:pPr>
      <w:r w:rsidRPr="00162C33">
        <w:tab/>
      </w:r>
      <w:r w:rsidR="008A4334" w:rsidRPr="00162C33">
        <w:t>Схема симетричного тригера зображена на мал. 1. Тригер являє собою двокаскадний підсилювач з додатнім зворотним зв'язком,</w:t>
      </w:r>
    </w:p>
    <w:p w:rsidR="008A4334" w:rsidRPr="00162C33" w:rsidRDefault="008B5C5A" w:rsidP="00040B5D">
      <w:pPr>
        <w:pStyle w:val="41"/>
        <w:spacing w:line="360" w:lineRule="auto"/>
        <w:ind w:firstLine="709"/>
      </w:pPr>
      <w:r>
        <w:rPr>
          <w:noProof/>
          <w:lang w:val="ru-RU"/>
        </w:rPr>
        <w:drawing>
          <wp:anchor distT="0" distB="0" distL="114300" distR="114300" simplePos="0" relativeHeight="251623936" behindDoc="0" locked="0" layoutInCell="1" allowOverlap="1">
            <wp:simplePos x="0" y="0"/>
            <wp:positionH relativeFrom="column">
              <wp:align>center</wp:align>
            </wp:positionH>
            <wp:positionV relativeFrom="paragraph">
              <wp:posOffset>558165</wp:posOffset>
            </wp:positionV>
            <wp:extent cx="3199130" cy="2076450"/>
            <wp:effectExtent l="19050" t="0" r="1270" b="0"/>
            <wp:wrapSquare wrapText="bothSides"/>
            <wp:docPr id="22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9" cstate="email">
                      <a:lum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199130" cy="2076450"/>
                    </a:xfrm>
                    <a:prstGeom prst="rect">
                      <a:avLst/>
                    </a:prstGeom>
                    <a:noFill/>
                  </pic:spPr>
                </pic:pic>
              </a:graphicData>
            </a:graphic>
          </wp:anchor>
        </w:drawing>
      </w:r>
      <w:r w:rsidR="008A4334" w:rsidRPr="00162C33">
        <w:t xml:space="preserve">виконаний на біполярних транзисторах </w:t>
      </w:r>
      <w:r w:rsidR="008A4334" w:rsidRPr="00162C33">
        <w:rPr>
          <w:iCs/>
        </w:rPr>
        <w:t xml:space="preserve">VT1 </w:t>
      </w:r>
      <w:r w:rsidR="008A4334" w:rsidRPr="00162C33">
        <w:t xml:space="preserve">і </w:t>
      </w:r>
      <w:r w:rsidR="008A4334" w:rsidRPr="00162C33">
        <w:rPr>
          <w:iCs/>
        </w:rPr>
        <w:t xml:space="preserve">VT2, </w:t>
      </w:r>
      <w:r w:rsidR="008A4334" w:rsidRPr="00162C33">
        <w:t>увімкнених за схемою з СЕ.</w:t>
      </w: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pPr>
    </w:p>
    <w:p w:rsidR="008A4334" w:rsidRPr="00162C33" w:rsidRDefault="00F57744" w:rsidP="00040B5D">
      <w:pPr>
        <w:pStyle w:val="41"/>
        <w:spacing w:line="360" w:lineRule="auto"/>
        <w:ind w:firstLine="709"/>
      </w:pPr>
      <w:r>
        <w:rPr>
          <w:noProof/>
          <w:lang w:val="ru-RU"/>
        </w:rPr>
        <w:pict>
          <v:shape id="Text Box 67" o:spid="_x0000_s1064" type="#_x0000_t202" style="position:absolute;left:0;text-align:left;margin-left:49.1pt;margin-top:25.65pt;width:418.9pt;height:49.5pt;z-index:251728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" stroked="f">
            <v:textbox>
              <w:txbxContent>
                <w:p w:rsidR="000B4FAC" w:rsidRPr="008B5C5A" w:rsidRDefault="000B4FAC" w:rsidP="008B5C5A"/>
              </w:txbxContent>
            </v:textbox>
            <w10:wrap type="square"/>
          </v:shape>
        </w:pict>
      </w:r>
    </w:p>
    <w:p w:rsidR="008A4334" w:rsidRDefault="00F57744" w:rsidP="00040B5D">
      <w:pPr>
        <w:pStyle w:val="41"/>
        <w:spacing w:line="360" w:lineRule="auto"/>
        <w:ind w:firstLine="709"/>
      </w:pPr>
      <w:r>
        <w:rPr>
          <w:noProof/>
          <w:lang w:val="ru-RU"/>
        </w:rPr>
        <w:pict>
          <v:shape id="Text Box 216" o:spid="_x0000_s1065" type="#_x0000_t202" style="position:absolute;left:0;text-align:left;margin-left:61.1pt;margin-top:7.8pt;width:418.9pt;height:32.7pt;z-index:251732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" stroked="f">
            <v:textbox>
              <w:txbxContent>
                <w:p w:rsidR="000B4FAC" w:rsidRDefault="000B4FAC" w:rsidP="005A4E1B">
                  <w:pPr>
                    <w:pStyle w:val="51"/>
                  </w:pPr>
                  <w:r>
                    <w:t xml:space="preserve">     Мал.1 – Симетричний тригер на біполярних трнзисторах</w:t>
                  </w:r>
                </w:p>
              </w:txbxContent>
            </v:textbox>
            <w10:wrap type="square"/>
          </v:shape>
        </w:pict>
      </w:r>
    </w:p>
    <w:p w:rsidR="008B5C5A" w:rsidRDefault="008B5C5A" w:rsidP="00040B5D">
      <w:pPr>
        <w:pStyle w:val="41"/>
        <w:spacing w:line="360" w:lineRule="auto"/>
        <w:ind w:firstLine="709"/>
      </w:pPr>
    </w:p>
    <w:p w:rsidR="008A4334" w:rsidRPr="00162C33" w:rsidRDefault="008A4334" w:rsidP="00040B5D">
      <w:pPr>
        <w:pStyle w:val="41"/>
        <w:spacing w:line="360" w:lineRule="auto"/>
        <w:ind w:firstLine="709"/>
      </w:pPr>
      <w:r w:rsidRPr="00162C33">
        <w:t xml:space="preserve">Додатній зворотний зв'язок забезпечується ланцюжками </w:t>
      </w:r>
      <w:r w:rsidRPr="00162C33">
        <w:rPr>
          <w:iCs/>
        </w:rPr>
        <w:t>R</w:t>
      </w:r>
      <w:r w:rsidRPr="00162C33">
        <w:rPr>
          <w:iCs/>
          <w:vertAlign w:val="subscript"/>
        </w:rPr>
        <w:t>t</w:t>
      </w:r>
      <w:r w:rsidRPr="00162C33">
        <w:rPr>
          <w:iCs/>
        </w:rPr>
        <w:t xml:space="preserve">, </w:t>
      </w:r>
      <w:r w:rsidRPr="00162C33">
        <w:t xml:space="preserve">C, та </w:t>
      </w:r>
      <w:r w:rsidRPr="00162C33">
        <w:rPr>
          <w:iCs/>
        </w:rPr>
        <w:t>R</w:t>
      </w:r>
      <w:r w:rsidRPr="00162C33">
        <w:rPr>
          <w:iCs/>
          <w:vertAlign w:val="subscript"/>
        </w:rPr>
        <w:t>2</w:t>
      </w:r>
      <w:r w:rsidRPr="00162C33">
        <w:rPr>
          <w:iCs/>
        </w:rPr>
        <w:t>, C</w:t>
      </w:r>
      <w:r w:rsidRPr="00162C33">
        <w:rPr>
          <w:iCs/>
          <w:vertAlign w:val="subscript"/>
        </w:rPr>
        <w:t>2</w:t>
      </w:r>
      <w:r w:rsidRPr="00162C33">
        <w:rPr>
          <w:iCs/>
        </w:rPr>
        <w:t xml:space="preserve">, </w:t>
      </w:r>
      <w:r w:rsidRPr="00162C33">
        <w:t>які з'єднують колектор одного транзистора з базою іншого.</w:t>
      </w:r>
    </w:p>
    <w:p w:rsidR="008A4334" w:rsidRPr="00162C33" w:rsidRDefault="008A4334" w:rsidP="00040B5D">
      <w:pPr>
        <w:pStyle w:val="41"/>
        <w:spacing w:line="360" w:lineRule="auto"/>
        <w:ind w:firstLine="709"/>
      </w:pPr>
      <w:r w:rsidRPr="00162C33">
        <w:t xml:space="preserve">Напруга </w:t>
      </w:r>
      <w:r w:rsidRPr="00162C33">
        <w:rPr>
          <w:iCs/>
        </w:rPr>
        <w:t>Е</w:t>
      </w:r>
      <w:r w:rsidRPr="00162C33">
        <w:rPr>
          <w:iCs/>
          <w:vertAlign w:val="subscript"/>
        </w:rPr>
        <w:t>т</w:t>
      </w:r>
      <w:r w:rsidRPr="00162C33">
        <w:t>призначена для надійного утримання у закритому стані одного з транзисторів схеми.</w:t>
      </w:r>
    </w:p>
    <w:p w:rsidR="008A4334" w:rsidRPr="00162C33" w:rsidRDefault="00094A73" w:rsidP="00040B5D">
      <w:pPr>
        <w:pStyle w:val="41"/>
        <w:spacing w:line="360" w:lineRule="auto"/>
        <w:ind w:firstLine="709"/>
      </w:pPr>
      <w:r w:rsidRPr="00162C33">
        <w:tab/>
      </w:r>
      <w:r w:rsidR="008A4334" w:rsidRPr="00162C33">
        <w:t xml:space="preserve">Коло, до якого входять діоди </w:t>
      </w:r>
      <w:r w:rsidR="008A4334" w:rsidRPr="00162C33">
        <w:rPr>
          <w:iCs/>
        </w:rPr>
        <w:t xml:space="preserve">VD1 </w:t>
      </w:r>
      <w:r w:rsidR="008A4334" w:rsidRPr="00162C33">
        <w:t xml:space="preserve">і </w:t>
      </w:r>
      <w:r w:rsidR="008A4334" w:rsidRPr="00162C33">
        <w:rPr>
          <w:iCs/>
        </w:rPr>
        <w:t xml:space="preserve">VD2, </w:t>
      </w:r>
      <w:r w:rsidR="008A4334" w:rsidRPr="00162C33">
        <w:t xml:space="preserve">призначене для запуску тригера при подачі напруги </w:t>
      </w:r>
      <w:r w:rsidR="008A4334" w:rsidRPr="00162C33">
        <w:rPr>
          <w:iCs/>
        </w:rPr>
        <w:t>U</w:t>
      </w:r>
      <w:r w:rsidR="008A4334" w:rsidRPr="00162C33">
        <w:rPr>
          <w:iCs/>
          <w:vertAlign w:val="subscript"/>
        </w:rPr>
        <w:t>3an</w:t>
      </w:r>
      <w:r w:rsidR="008A4334" w:rsidRPr="00162C33">
        <w:rPr>
          <w:iCs/>
        </w:rPr>
        <w:t>.</w:t>
      </w:r>
    </w:p>
    <w:p w:rsidR="008A4334" w:rsidRPr="00162C33" w:rsidRDefault="008A4334" w:rsidP="00040B5D">
      <w:pPr>
        <w:pStyle w:val="41"/>
        <w:spacing w:line="360" w:lineRule="auto"/>
        <w:ind w:firstLine="709"/>
      </w:pPr>
      <w:r w:rsidRPr="00162C33">
        <w:t>Тригер є симетричним, бо</w:t>
      </w:r>
    </w:p>
    <w:p w:rsidR="008A4334" w:rsidRPr="00162C33" w:rsidRDefault="008A4334" w:rsidP="00040B5D">
      <w:pPr>
        <w:pStyle w:val="41"/>
        <w:spacing w:line="360" w:lineRule="auto"/>
        <w:ind w:firstLine="709"/>
      </w:pPr>
      <w:r w:rsidRPr="00162C33">
        <w:rPr>
          <w:iCs/>
        </w:rPr>
        <w:t>R</w:t>
      </w:r>
      <w:r w:rsidRPr="00162C33">
        <w:rPr>
          <w:iCs/>
          <w:vertAlign w:val="subscript"/>
        </w:rPr>
        <w:t>Kl</w:t>
      </w:r>
      <w:r w:rsidRPr="00162C33">
        <w:rPr>
          <w:iCs/>
        </w:rPr>
        <w:t>=R</w:t>
      </w:r>
      <w:r w:rsidRPr="00162C33">
        <w:rPr>
          <w:iCs/>
          <w:vertAlign w:val="subscript"/>
        </w:rPr>
        <w:t>K2</w:t>
      </w:r>
      <w:r w:rsidRPr="00162C33">
        <w:rPr>
          <w:iCs/>
        </w:rPr>
        <w:t xml:space="preserve"> = R</w:t>
      </w:r>
      <w:r w:rsidRPr="00162C33">
        <w:rPr>
          <w:iCs/>
          <w:vertAlign w:val="subscript"/>
        </w:rPr>
        <w:t>K</w:t>
      </w:r>
      <w:r w:rsidRPr="00162C33">
        <w:rPr>
          <w:iCs/>
        </w:rPr>
        <w:t>;   R</w:t>
      </w:r>
      <w:r w:rsidRPr="00162C33">
        <w:rPr>
          <w:iCs/>
          <w:vertAlign w:val="subscript"/>
        </w:rPr>
        <w:t>}</w:t>
      </w:r>
      <w:r w:rsidRPr="00162C33">
        <w:rPr>
          <w:iCs/>
        </w:rPr>
        <w:t>=R</w:t>
      </w:r>
      <w:r w:rsidRPr="00162C33">
        <w:rPr>
          <w:iCs/>
          <w:vertAlign w:val="subscript"/>
        </w:rPr>
        <w:t>2</w:t>
      </w:r>
      <w:r w:rsidRPr="00162C33">
        <w:rPr>
          <w:iCs/>
        </w:rPr>
        <w:t>=R;    С</w:t>
      </w:r>
      <w:r w:rsidRPr="00162C33">
        <w:t xml:space="preserve"> = </w:t>
      </w:r>
      <w:r w:rsidRPr="00162C33">
        <w:rPr>
          <w:iCs/>
        </w:rPr>
        <w:t>С</w:t>
      </w:r>
      <w:r w:rsidRPr="00162C33">
        <w:rPr>
          <w:iCs/>
          <w:vertAlign w:val="subscript"/>
        </w:rPr>
        <w:t>2</w:t>
      </w:r>
      <w:r w:rsidRPr="00162C33">
        <w:rPr>
          <w:iCs/>
        </w:rPr>
        <w:t xml:space="preserve"> = С</w:t>
      </w:r>
      <w:r w:rsidRPr="00162C33">
        <w:rPr>
          <w:iCs/>
          <w:vertAlign w:val="subscript"/>
        </w:rPr>
        <w:t>3</w:t>
      </w:r>
      <w:r w:rsidRPr="00162C33">
        <w:rPr>
          <w:iCs/>
        </w:rPr>
        <w:t xml:space="preserve">    R</w:t>
      </w:r>
      <w:r w:rsidRPr="00162C33">
        <w:rPr>
          <w:iCs/>
          <w:vertAlign w:val="subscript"/>
        </w:rPr>
        <w:t>БI</w:t>
      </w:r>
      <w:r w:rsidRPr="00162C33">
        <w:rPr>
          <w:iCs/>
        </w:rPr>
        <w:t>=R</w:t>
      </w:r>
      <w:r w:rsidRPr="00162C33">
        <w:rPr>
          <w:iCs/>
          <w:vertAlign w:val="subscript"/>
        </w:rPr>
        <w:t>Б2</w:t>
      </w:r>
      <w:r w:rsidRPr="00162C33">
        <w:rPr>
          <w:iCs/>
        </w:rPr>
        <w:t>=R</w:t>
      </w:r>
      <w:r w:rsidRPr="00162C33">
        <w:rPr>
          <w:iCs/>
          <w:vertAlign w:val="subscript"/>
        </w:rPr>
        <w:t>Б</w:t>
      </w:r>
    </w:p>
    <w:p w:rsidR="008A4334" w:rsidRPr="00162C33" w:rsidRDefault="00094A73" w:rsidP="00040B5D">
      <w:pPr>
        <w:pStyle w:val="41"/>
        <w:spacing w:line="360" w:lineRule="auto"/>
        <w:ind w:firstLine="709"/>
      </w:pPr>
      <w:r w:rsidRPr="00162C33">
        <w:tab/>
      </w:r>
      <w:r w:rsidR="008A4334" w:rsidRPr="00162C33">
        <w:t>Він має два сталих стани:</w:t>
      </w:r>
    </w:p>
    <w:p w:rsidR="008A4334" w:rsidRPr="00162C33" w:rsidRDefault="008A4334" w:rsidP="00040B5D">
      <w:pPr>
        <w:pStyle w:val="41"/>
        <w:spacing w:line="360" w:lineRule="auto"/>
        <w:ind w:firstLine="709"/>
      </w:pPr>
      <w:r w:rsidRPr="00162C33">
        <w:rPr>
          <w:iCs/>
        </w:rPr>
        <w:t xml:space="preserve">-VT1 </w:t>
      </w:r>
      <w:r w:rsidRPr="00162C33">
        <w:t xml:space="preserve">відкритий, </w:t>
      </w:r>
      <w:r w:rsidRPr="00162C33">
        <w:rPr>
          <w:iCs/>
        </w:rPr>
        <w:t xml:space="preserve">VT2 </w:t>
      </w:r>
      <w:r w:rsidRPr="00162C33">
        <w:t xml:space="preserve">закритий, при цьому </w:t>
      </w:r>
      <w:r w:rsidRPr="00162C33">
        <w:rPr>
          <w:lang w:val="en-US"/>
        </w:rPr>
        <w:t>U</w:t>
      </w:r>
      <w:r w:rsidRPr="00162C33">
        <w:rPr>
          <w:vertAlign w:val="subscript"/>
        </w:rPr>
        <w:t>вих1|</w:t>
      </w:r>
      <w:r w:rsidRPr="00162C33">
        <w:t xml:space="preserve">=0, </w:t>
      </w:r>
      <w:r w:rsidRPr="00162C33">
        <w:rPr>
          <w:iCs/>
        </w:rPr>
        <w:t>U</w:t>
      </w:r>
      <w:r w:rsidRPr="00162C33">
        <w:rPr>
          <w:iCs/>
          <w:vertAlign w:val="subscript"/>
        </w:rPr>
        <w:t>вих2</w:t>
      </w:r>
      <w:r w:rsidRPr="00162C33">
        <w:rPr>
          <w:iCs/>
        </w:rPr>
        <w:t>=l;</w:t>
      </w:r>
    </w:p>
    <w:p w:rsidR="008A4334" w:rsidRPr="00162C33" w:rsidRDefault="008A4334" w:rsidP="00040B5D">
      <w:pPr>
        <w:pStyle w:val="41"/>
        <w:spacing w:line="360" w:lineRule="auto"/>
        <w:ind w:firstLine="709"/>
      </w:pPr>
      <w:r w:rsidRPr="00162C33">
        <w:t xml:space="preserve">- </w:t>
      </w:r>
      <w:r w:rsidRPr="00162C33">
        <w:rPr>
          <w:iCs/>
        </w:rPr>
        <w:t xml:space="preserve">VT1 </w:t>
      </w:r>
      <w:r w:rsidRPr="00162C33">
        <w:t xml:space="preserve">закритий, </w:t>
      </w:r>
      <w:r w:rsidRPr="00162C33">
        <w:rPr>
          <w:iCs/>
        </w:rPr>
        <w:t xml:space="preserve">VT2 </w:t>
      </w:r>
      <w:r w:rsidRPr="00162C33">
        <w:t xml:space="preserve">відкритий, </w:t>
      </w:r>
      <w:r w:rsidRPr="00162C33">
        <w:rPr>
          <w:lang w:val="en-US"/>
        </w:rPr>
        <w:t>U</w:t>
      </w:r>
      <w:r w:rsidRPr="00162C33">
        <w:rPr>
          <w:vertAlign w:val="subscript"/>
        </w:rPr>
        <w:t>вих1</w:t>
      </w:r>
      <w:r w:rsidRPr="00162C33">
        <w:t xml:space="preserve"> = 1, </w:t>
      </w:r>
      <w:r w:rsidRPr="00162C33">
        <w:rPr>
          <w:lang w:val="en-US"/>
        </w:rPr>
        <w:t>U</w:t>
      </w:r>
      <w:r w:rsidRPr="00162C33">
        <w:rPr>
          <w:vertAlign w:val="subscript"/>
        </w:rPr>
        <w:t>вих2</w:t>
      </w:r>
      <w:r w:rsidRPr="00162C33">
        <w:t>=0.</w:t>
      </w:r>
    </w:p>
    <w:p w:rsidR="008A4334" w:rsidRPr="00162C33" w:rsidRDefault="008A4334" w:rsidP="00040B5D">
      <w:pPr>
        <w:pStyle w:val="41"/>
        <w:spacing w:line="360" w:lineRule="auto"/>
        <w:ind w:firstLine="709"/>
      </w:pPr>
      <w:r w:rsidRPr="00162C33">
        <w:t>Після підмикання джерела живлення тригер рівноможливо може опинитися у будь-якому стані і, за відсутності зовнішніх сигналів керу</w:t>
      </w:r>
      <w:r w:rsidRPr="00162C33">
        <w:softHyphen/>
        <w:t>вання, може знаходитися у сталому стані скільки завгодно часу (але тільки за наявності живлення - енергозалежна пам'ять).</w:t>
      </w:r>
    </w:p>
    <w:p w:rsidR="008A4334" w:rsidRPr="00162C33" w:rsidRDefault="008A4334" w:rsidP="00040B5D">
      <w:pPr>
        <w:pStyle w:val="41"/>
        <w:spacing w:line="360" w:lineRule="auto"/>
        <w:ind w:firstLine="709"/>
      </w:pPr>
      <w:r w:rsidRPr="00162C33">
        <w:lastRenderedPageBreak/>
        <w:t xml:space="preserve">Розглянемо умови, коли </w:t>
      </w:r>
      <w:r w:rsidRPr="00162C33">
        <w:rPr>
          <w:iCs/>
        </w:rPr>
        <w:t xml:space="preserve">VT1 </w:t>
      </w:r>
      <w:r w:rsidRPr="00162C33">
        <w:t xml:space="preserve">відкритий, a </w:t>
      </w:r>
      <w:r w:rsidRPr="00162C33">
        <w:rPr>
          <w:iCs/>
        </w:rPr>
        <w:t xml:space="preserve">VT2 </w:t>
      </w:r>
      <w:r w:rsidRPr="00162C33">
        <w:t>закритий:</w:t>
      </w: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rPr>
          <w:iCs/>
        </w:rPr>
      </w:pPr>
      <w:r w:rsidRPr="00162C33">
        <w:rPr>
          <w:noProof/>
          <w:lang w:val="ru-RU"/>
        </w:rPr>
        <w:drawing>
          <wp:inline distT="0" distB="0" distL="0" distR="0">
            <wp:extent cx="2514600" cy="447675"/>
            <wp:effectExtent l="19050" t="0" r="0" b="0"/>
            <wp:docPr id="2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0" cstate="email">
                      <a:lum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514600" cy="447675"/>
                    </a:xfrm>
                    <a:prstGeom prst="rect">
                      <a:avLst/>
                    </a:prstGeom>
                    <a:noFill/>
                    <a:ln w="9525">
                      <a:noFill/>
                      <a:miter lim="800000"/>
                      <a:headEnd/>
                      <a:tailEnd/>
                    </a:ln>
                  </pic:spPr>
                </pic:pic>
              </a:graphicData>
            </a:graphic>
          </wp:inline>
        </w:drawing>
      </w:r>
      <w:r w:rsidRPr="00162C33">
        <w:rPr>
          <w:iCs/>
        </w:rPr>
        <w:tab/>
      </w:r>
      <w:r w:rsidRPr="00162C33">
        <w:rPr>
          <w:iCs/>
        </w:rPr>
        <w:tab/>
      </w:r>
      <w:r w:rsidRPr="00162C33">
        <w:rPr>
          <w:iCs/>
        </w:rPr>
        <w:tab/>
        <w:t xml:space="preserve">                                             (І)</w:t>
      </w: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pPr>
      <w:r w:rsidRPr="00162C33">
        <w:t xml:space="preserve">Щоб транзистор </w:t>
      </w:r>
      <w:r w:rsidRPr="00162C33">
        <w:rPr>
          <w:lang w:val="en-US"/>
        </w:rPr>
        <w:t>V</w:t>
      </w:r>
      <w:r w:rsidRPr="00162C33">
        <w:t>T1 знаходився у насиченому стані, необхідно забезпечити:</w:t>
      </w: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rPr>
          <w:bCs/>
        </w:rPr>
      </w:pPr>
      <w:r w:rsidRPr="00162C33">
        <w:rPr>
          <w:noProof/>
          <w:lang w:val="ru-RU"/>
        </w:rPr>
        <w:drawing>
          <wp:inline distT="0" distB="0" distL="0" distR="0">
            <wp:extent cx="1819275" cy="495300"/>
            <wp:effectExtent l="19050" t="0" r="9525" b="0"/>
            <wp:docPr id="2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1" cstate="email">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819275" cy="495300"/>
                    </a:xfrm>
                    <a:prstGeom prst="rect">
                      <a:avLst/>
                    </a:prstGeom>
                    <a:noFill/>
                    <a:ln w="9525">
                      <a:noFill/>
                      <a:miter lim="800000"/>
                      <a:headEnd/>
                      <a:tailEnd/>
                    </a:ln>
                  </pic:spPr>
                </pic:pic>
              </a:graphicData>
            </a:graphic>
          </wp:inline>
        </w:drawing>
      </w:r>
      <w:r w:rsidRPr="00162C33">
        <w:rPr>
          <w:bCs/>
        </w:rPr>
        <w:tab/>
      </w:r>
      <w:r w:rsidRPr="00162C33">
        <w:rPr>
          <w:bCs/>
        </w:rPr>
        <w:tab/>
      </w:r>
      <w:r w:rsidRPr="00162C33">
        <w:rPr>
          <w:bCs/>
        </w:rPr>
        <w:tab/>
      </w:r>
      <w:r w:rsidRPr="00162C33">
        <w:rPr>
          <w:bCs/>
        </w:rPr>
        <w:tab/>
      </w:r>
      <w:r w:rsidRPr="00162C33">
        <w:rPr>
          <w:bCs/>
        </w:rPr>
        <w:tab/>
        <w:t xml:space="preserve">                                             (2)</w:t>
      </w: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pPr>
      <w:r w:rsidRPr="00162C33">
        <w:t>Тобто</w:t>
      </w: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pPr>
      <w:r w:rsidRPr="00162C33">
        <w:rPr>
          <w:noProof/>
          <w:lang w:val="ru-RU"/>
        </w:rPr>
        <w:drawing>
          <wp:inline distT="0" distB="0" distL="0" distR="0">
            <wp:extent cx="1704975" cy="485775"/>
            <wp:effectExtent l="19050" t="0" r="9525" b="0"/>
            <wp:docPr id="2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2" cstate="email">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704975" cy="485775"/>
                    </a:xfrm>
                    <a:prstGeom prst="rect">
                      <a:avLst/>
                    </a:prstGeom>
                    <a:noFill/>
                    <a:ln w="9525">
                      <a:noFill/>
                      <a:miter lim="800000"/>
                      <a:headEnd/>
                      <a:tailEnd/>
                    </a:ln>
                  </pic:spPr>
                </pic:pic>
              </a:graphicData>
            </a:graphic>
          </wp:inline>
        </w:drawing>
      </w:r>
      <w:r w:rsidRPr="00162C33">
        <w:tab/>
      </w:r>
      <w:r w:rsidRPr="00162C33">
        <w:tab/>
      </w:r>
      <w:r w:rsidRPr="00162C33">
        <w:tab/>
      </w:r>
      <w:r w:rsidRPr="00162C33">
        <w:tab/>
      </w:r>
      <w:r w:rsidRPr="00162C33">
        <w:tab/>
        <w:t xml:space="preserve">                                               (3)</w:t>
      </w: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pPr>
      <w:r w:rsidRPr="00162C33">
        <w:t xml:space="preserve">Вираз (3) є визначальним для забезпечення насиченого стану </w:t>
      </w:r>
      <w:r w:rsidRPr="00162C33">
        <w:rPr>
          <w:iCs/>
        </w:rPr>
        <w:t xml:space="preserve">VT1. </w:t>
      </w:r>
      <w:r w:rsidRPr="00162C33">
        <w:t>Маємо</w:t>
      </w:r>
    </w:p>
    <w:p w:rsidR="008A4334" w:rsidRPr="00162C33" w:rsidRDefault="008A4334" w:rsidP="00040B5D">
      <w:pPr>
        <w:pStyle w:val="41"/>
        <w:spacing w:line="360" w:lineRule="auto"/>
        <w:ind w:firstLine="709"/>
      </w:pPr>
    </w:p>
    <w:p w:rsidR="008A4334" w:rsidRPr="00162C33" w:rsidRDefault="008A4334" w:rsidP="00040B5D">
      <w:pPr>
        <w:pStyle w:val="41"/>
        <w:spacing w:line="360" w:lineRule="auto"/>
        <w:ind w:firstLine="709"/>
      </w:pPr>
      <w:r w:rsidRPr="00162C33">
        <w:rPr>
          <w:noProof/>
          <w:lang w:val="ru-RU"/>
        </w:rPr>
        <w:drawing>
          <wp:inline distT="0" distB="0" distL="0" distR="0">
            <wp:extent cx="4543425" cy="447675"/>
            <wp:effectExtent l="19050" t="0" r="9525" b="0"/>
            <wp:docPr id="22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3" cstate="email">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543425" cy="447675"/>
                    </a:xfrm>
                    <a:prstGeom prst="rect">
                      <a:avLst/>
                    </a:prstGeom>
                    <a:noFill/>
                    <a:ln w="9525">
                      <a:noFill/>
                      <a:miter lim="800000"/>
                      <a:headEnd/>
                      <a:tailEnd/>
                    </a:ln>
                  </pic:spPr>
                </pic:pic>
              </a:graphicData>
            </a:graphic>
          </wp:inline>
        </w:drawing>
      </w:r>
      <w:r w:rsidRPr="00162C33">
        <w:tab/>
        <w:t xml:space="preserve">                          (4)</w:t>
      </w:r>
    </w:p>
    <w:p w:rsidR="008A4334" w:rsidRPr="00162C33" w:rsidRDefault="008A4334" w:rsidP="00040B5D">
      <w:pPr>
        <w:pStyle w:val="41"/>
        <w:spacing w:line="360" w:lineRule="auto"/>
        <w:ind w:firstLine="709"/>
      </w:pPr>
    </w:p>
    <w:p w:rsidR="008A4334" w:rsidRPr="00162C33" w:rsidRDefault="00094A73" w:rsidP="00040B5D">
      <w:pPr>
        <w:pStyle w:val="41"/>
        <w:spacing w:line="360" w:lineRule="auto"/>
        <w:ind w:firstLine="709"/>
      </w:pPr>
      <w:r w:rsidRPr="00162C33">
        <w:tab/>
      </w:r>
      <w:r w:rsidR="008A4334" w:rsidRPr="00162C33">
        <w:t>Розглянемо роботу тригера за наявності запускаючої напруги. При</w:t>
      </w:r>
      <w:r w:rsidR="008A4334" w:rsidRPr="00162C33">
        <w:softHyphen/>
        <w:t xml:space="preserve">пустимо, схема знаходиться у першому сталому стані рівноваги. У цьому випадку діод </w:t>
      </w:r>
      <w:r w:rsidR="008A4334" w:rsidRPr="00162C33">
        <w:rPr>
          <w:iCs/>
        </w:rPr>
        <w:t xml:space="preserve">VD1 </w:t>
      </w:r>
      <w:r w:rsidR="008A4334" w:rsidRPr="00162C33">
        <w:t>зміщений у прямому напрямку під дією пози</w:t>
      </w:r>
      <w:r w:rsidR="008A4334" w:rsidRPr="00162C33">
        <w:softHyphen/>
        <w:t xml:space="preserve">тивної напруги </w:t>
      </w:r>
      <w:r w:rsidR="008A4334" w:rsidRPr="00162C33">
        <w:rPr>
          <w:iCs/>
        </w:rPr>
        <w:t>U</w:t>
      </w:r>
      <w:r w:rsidR="008A4334" w:rsidRPr="00162C33">
        <w:rPr>
          <w:iCs/>
          <w:vertAlign w:val="subscript"/>
        </w:rPr>
        <w:t>EEI</w:t>
      </w:r>
      <w:r w:rsidR="008A4334" w:rsidRPr="00162C33">
        <w:rPr>
          <w:iCs/>
        </w:rPr>
        <w:t xml:space="preserve">, </w:t>
      </w:r>
      <w:r w:rsidR="008A4334" w:rsidRPr="00162C33">
        <w:t xml:space="preserve">а діод </w:t>
      </w:r>
      <w:r w:rsidR="008A4334" w:rsidRPr="00162C33">
        <w:rPr>
          <w:iCs/>
        </w:rPr>
        <w:t xml:space="preserve">VD2 </w:t>
      </w:r>
      <w:r w:rsidR="008A4334" w:rsidRPr="00162C33">
        <w:t xml:space="preserve">закритий напругою </w:t>
      </w:r>
      <w:r w:rsidR="008A4334" w:rsidRPr="00162C33">
        <w:rPr>
          <w:iCs/>
        </w:rPr>
        <w:t>U</w:t>
      </w:r>
      <w:r w:rsidR="008A4334" w:rsidRPr="00162C33">
        <w:rPr>
          <w:iCs/>
          <w:vertAlign w:val="subscript"/>
        </w:rPr>
        <w:t>KE2</w:t>
      </w:r>
      <w:r w:rsidR="008A4334" w:rsidRPr="00162C33">
        <w:rPr>
          <w:iCs/>
        </w:rPr>
        <w:t xml:space="preserve">. </w:t>
      </w:r>
      <w:r w:rsidR="008A4334" w:rsidRPr="00162C33">
        <w:t xml:space="preserve">Якщо подати негативний запускаючий імпульс, він через діод </w:t>
      </w:r>
      <w:r w:rsidR="008A4334" w:rsidRPr="00162C33">
        <w:rPr>
          <w:iCs/>
        </w:rPr>
        <w:t xml:space="preserve">VD1 </w:t>
      </w:r>
      <w:r w:rsidR="008A4334" w:rsidRPr="00162C33">
        <w:t xml:space="preserve">потрапить до бази </w:t>
      </w:r>
      <w:r w:rsidR="008A4334" w:rsidRPr="00162C33">
        <w:rPr>
          <w:iCs/>
        </w:rPr>
        <w:t xml:space="preserve">VT1, </w:t>
      </w:r>
      <w:r w:rsidR="008A4334" w:rsidRPr="00162C33">
        <w:t xml:space="preserve">який закриється (матимемо </w:t>
      </w:r>
      <w:r w:rsidR="008A4334" w:rsidRPr="00162C33">
        <w:lastRenderedPageBreak/>
        <w:t>/</w:t>
      </w:r>
      <w:r w:rsidR="008A4334" w:rsidRPr="00162C33">
        <w:rPr>
          <w:vertAlign w:val="subscript"/>
        </w:rPr>
        <w:t>у</w:t>
      </w:r>
      <w:r w:rsidR="008A4334" w:rsidRPr="00162C33">
        <w:rPr>
          <w:iCs/>
        </w:rPr>
        <w:t>-0</w:t>
      </w:r>
      <w:r w:rsidR="008A4334" w:rsidRPr="00162C33">
        <w:t xml:space="preserve">). Напруга на колекторі </w:t>
      </w:r>
      <w:r w:rsidR="008A4334" w:rsidRPr="00162C33">
        <w:rPr>
          <w:iCs/>
        </w:rPr>
        <w:t xml:space="preserve">VT1 </w:t>
      </w:r>
      <w:r w:rsidR="008A4334" w:rsidRPr="00162C33">
        <w:t xml:space="preserve">зросте і через </w:t>
      </w:r>
      <w:r w:rsidR="008A4334" w:rsidRPr="00162C33">
        <w:rPr>
          <w:iCs/>
        </w:rPr>
        <w:t>R</w:t>
      </w:r>
      <w:r w:rsidR="008A4334" w:rsidRPr="00162C33">
        <w:rPr>
          <w:iCs/>
          <w:vertAlign w:val="subscript"/>
        </w:rPr>
        <w:t>I</w:t>
      </w:r>
      <w:r w:rsidR="008A4334" w:rsidRPr="00162C33">
        <w:t>та прискорюючий конденсатор С</w:t>
      </w:r>
      <w:r w:rsidR="008A4334" w:rsidRPr="00162C33">
        <w:rPr>
          <w:vertAlign w:val="subscript"/>
        </w:rPr>
        <w:t>;</w:t>
      </w:r>
      <w:r w:rsidR="008A4334" w:rsidRPr="00162C33">
        <w:t xml:space="preserve"> потрапить на базу </w:t>
      </w:r>
      <w:r w:rsidR="008A4334" w:rsidRPr="00162C33">
        <w:rPr>
          <w:iCs/>
        </w:rPr>
        <w:t xml:space="preserve">VT2 </w:t>
      </w:r>
      <w:r w:rsidR="008A4334" w:rsidRPr="00162C33">
        <w:t>і відкриє його.</w:t>
      </w:r>
    </w:p>
    <w:p w:rsidR="008A4334" w:rsidRPr="00162C33" w:rsidRDefault="00094A73" w:rsidP="00040B5D">
      <w:pPr>
        <w:pStyle w:val="41"/>
        <w:spacing w:line="360" w:lineRule="auto"/>
        <w:ind w:firstLine="709"/>
      </w:pPr>
      <w:r w:rsidRPr="00162C33">
        <w:tab/>
      </w:r>
      <w:r w:rsidR="008A4334" w:rsidRPr="00162C33">
        <w:t>У результаті - схема перейде до другого сталого стану.</w:t>
      </w:r>
    </w:p>
    <w:p w:rsidR="008A4334" w:rsidRPr="00162C33" w:rsidRDefault="00094A73" w:rsidP="00040B5D">
      <w:pPr>
        <w:pStyle w:val="41"/>
        <w:spacing w:line="360" w:lineRule="auto"/>
        <w:ind w:firstLine="709"/>
      </w:pPr>
      <w:r w:rsidRPr="00162C33">
        <w:tab/>
      </w:r>
      <w:r w:rsidR="008A4334" w:rsidRPr="00162C33">
        <w:t xml:space="preserve">Тепер діод </w:t>
      </w:r>
      <w:r w:rsidR="008A4334" w:rsidRPr="00162C33">
        <w:rPr>
          <w:iCs/>
        </w:rPr>
        <w:t xml:space="preserve">VD1 </w:t>
      </w:r>
      <w:r w:rsidR="008A4334" w:rsidRPr="00162C33">
        <w:t xml:space="preserve">закритий напругою </w:t>
      </w:r>
      <w:r w:rsidR="008A4334" w:rsidRPr="00162C33">
        <w:rPr>
          <w:iCs/>
        </w:rPr>
        <w:t>U</w:t>
      </w:r>
      <w:r w:rsidR="008A4334" w:rsidRPr="00162C33">
        <w:rPr>
          <w:iCs/>
          <w:vertAlign w:val="subscript"/>
        </w:rPr>
        <w:t>E£1</w:t>
      </w:r>
      <w:r w:rsidR="008A4334" w:rsidRPr="00162C33">
        <w:t>і наступний негативний ім</w:t>
      </w:r>
      <w:r w:rsidR="008A4334" w:rsidRPr="00162C33">
        <w:softHyphen/>
        <w:t xml:space="preserve">пульс запуску буде діяти на базу </w:t>
      </w:r>
      <w:r w:rsidR="008A4334" w:rsidRPr="00162C33">
        <w:rPr>
          <w:iCs/>
        </w:rPr>
        <w:t xml:space="preserve">VT2 </w:t>
      </w:r>
      <w:r w:rsidR="008A4334" w:rsidRPr="00162C33">
        <w:t xml:space="preserve">через діод </w:t>
      </w:r>
      <w:r w:rsidR="008A4334" w:rsidRPr="00162C33">
        <w:rPr>
          <w:iCs/>
        </w:rPr>
        <w:t xml:space="preserve">VD2 </w:t>
      </w:r>
      <w:r w:rsidR="008A4334" w:rsidRPr="00162C33">
        <w:t xml:space="preserve">і закриє </w:t>
      </w:r>
      <w:r w:rsidR="008A4334" w:rsidRPr="00162C33">
        <w:rPr>
          <w:iCs/>
        </w:rPr>
        <w:t xml:space="preserve">VT2, </w:t>
      </w:r>
      <w:r w:rsidR="008A4334" w:rsidRPr="00162C33">
        <w:t>переводячи тригер у перший сталий стан.</w:t>
      </w:r>
    </w:p>
    <w:p w:rsidR="008A4334" w:rsidRPr="00162C33" w:rsidRDefault="00094A73" w:rsidP="00040B5D">
      <w:pPr>
        <w:pStyle w:val="41"/>
        <w:spacing w:line="360" w:lineRule="auto"/>
        <w:ind w:firstLine="709"/>
      </w:pPr>
      <w:r w:rsidRPr="00162C33">
        <w:tab/>
      </w:r>
      <w:r w:rsidR="008A4334" w:rsidRPr="00162C33">
        <w:t xml:space="preserve">Таким чином, кожен імпульс запуску змінює стан тригера на протилежний. </w:t>
      </w:r>
      <w:r w:rsidRPr="00162C33">
        <w:tab/>
      </w:r>
      <w:r w:rsidR="008A4334" w:rsidRPr="00162C33">
        <w:t>Такий вид запуску називається лічильним запуском, а тригер має назву тригера Г-типу. Його роботу ілюструють часо</w:t>
      </w:r>
      <w:r w:rsidR="008A4334" w:rsidRPr="00162C33">
        <w:softHyphen/>
        <w:t xml:space="preserve">ві діаграми, зображені </w:t>
      </w:r>
    </w:p>
    <w:p w:rsidR="008A4334" w:rsidRPr="00162C33" w:rsidRDefault="008A4334" w:rsidP="00040B5D">
      <w:pPr>
        <w:pStyle w:val="41"/>
        <w:spacing w:line="360" w:lineRule="auto"/>
        <w:ind w:firstLine="709"/>
      </w:pPr>
      <w:r w:rsidRPr="00162C33">
        <w:t>на мал.2, з яких видно, що період вихід</w:t>
      </w:r>
      <w:r w:rsidRPr="00162C33">
        <w:softHyphen/>
        <w:t xml:space="preserve">них імпульсів два рази більший за період запускаючих </w:t>
      </w:r>
      <w:r w:rsidRPr="00162C33">
        <w:rPr>
          <w:iCs/>
        </w:rPr>
        <w:t>Т</w:t>
      </w:r>
      <w:r w:rsidRPr="00162C33">
        <w:rPr>
          <w:iCs/>
          <w:vertAlign w:val="subscript"/>
        </w:rPr>
        <w:t>зап</w:t>
      </w:r>
    </w:p>
    <w:p w:rsidR="008A4334" w:rsidRPr="00162C33" w:rsidRDefault="008A4334" w:rsidP="00040B5D">
      <w:pPr>
        <w:pStyle w:val="41"/>
        <w:spacing w:line="360" w:lineRule="auto"/>
        <w:ind w:firstLine="709"/>
      </w:pPr>
      <w:r w:rsidRPr="00162C33">
        <w:t>(тому такий тригер ще назива</w:t>
      </w:r>
      <w:r w:rsidRPr="00162C33">
        <w:softHyphen/>
        <w:t>ють тригером поділювачем на два).</w:t>
      </w:r>
    </w:p>
    <w:p w:rsidR="008A4334" w:rsidRPr="00162C33" w:rsidRDefault="008A4334" w:rsidP="00040B5D">
      <w:pPr>
        <w:pStyle w:val="41"/>
        <w:spacing w:line="360" w:lineRule="auto"/>
        <w:ind w:firstLine="709"/>
      </w:pPr>
      <w:r w:rsidRPr="00162C33">
        <w:t>Поряд з лічильним запус</w:t>
      </w:r>
      <w:r w:rsidRPr="00162C33">
        <w:softHyphen/>
        <w:t>ком існує роздільний запуск, котрий можна реалізувати двома способами:</w:t>
      </w:r>
    </w:p>
    <w:p w:rsidR="008A4334" w:rsidRPr="00162C33" w:rsidRDefault="008A4334" w:rsidP="00040B5D">
      <w:pPr>
        <w:pStyle w:val="41"/>
        <w:spacing w:line="360" w:lineRule="auto"/>
        <w:ind w:firstLine="709"/>
      </w:pPr>
      <w:r w:rsidRPr="00162C33">
        <w:t>-  подачею      імпульсів однієї полярності від двох різних генераторів на бази кожного з транзисторів у різні моменти часу;</w:t>
      </w:r>
    </w:p>
    <w:p w:rsidR="008A4334" w:rsidRPr="00162C33" w:rsidRDefault="008A4334" w:rsidP="00040B5D">
      <w:pPr>
        <w:pStyle w:val="41"/>
        <w:spacing w:line="360" w:lineRule="auto"/>
        <w:ind w:firstLine="709"/>
      </w:pPr>
      <w:r w:rsidRPr="00162C33">
        <w:t>-  подачею імпульсів змін</w:t>
      </w:r>
      <w:r w:rsidRPr="00162C33">
        <w:softHyphen/>
        <w:t>ної полярності на базу одного з транзисторів.</w:t>
      </w:r>
    </w:p>
    <w:p w:rsidR="008A4334" w:rsidRPr="00162C33" w:rsidRDefault="008B5C5A" w:rsidP="00040B5D">
      <w:pPr>
        <w:pStyle w:val="41"/>
        <w:spacing w:line="360" w:lineRule="auto"/>
        <w:ind w:firstLine="709"/>
        <w:rPr>
          <w:bCs/>
        </w:rPr>
      </w:pPr>
      <w:r>
        <w:rPr>
          <w:bCs/>
          <w:noProof/>
          <w:lang w:val="ru-RU"/>
        </w:rPr>
        <w:drawing>
          <wp:anchor distT="0" distB="0" distL="114300" distR="114300" simplePos="0" relativeHeight="251624960" behindDoc="0" locked="0" layoutInCell="1" allowOverlap="1">
            <wp:simplePos x="0" y="0"/>
            <wp:positionH relativeFrom="column">
              <wp:posOffset>856615</wp:posOffset>
            </wp:positionH>
            <wp:positionV relativeFrom="paragraph">
              <wp:posOffset>219710</wp:posOffset>
            </wp:positionV>
            <wp:extent cx="3838575" cy="2628900"/>
            <wp:effectExtent l="19050" t="0" r="9525" b="0"/>
            <wp:wrapSquare wrapText="bothSides"/>
            <wp:docPr id="22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4" cstate="print">
                      <a:lum bright="12000" contrast="36000"/>
                    </a:blip>
                    <a:srcRect/>
                    <a:stretch>
                      <a:fillRect/>
                    </a:stretch>
                  </pic:blipFill>
                  <pic:spPr bwMode="auto">
                    <a:xfrm>
                      <a:off x="0" y="0"/>
                      <a:ext cx="3838575" cy="2628900"/>
                    </a:xfrm>
                    <a:prstGeom prst="rect">
                      <a:avLst/>
                    </a:prstGeom>
                    <a:noFill/>
                  </pic:spPr>
                </pic:pic>
              </a:graphicData>
            </a:graphic>
          </wp:anchor>
        </w:drawing>
      </w:r>
    </w:p>
    <w:p w:rsidR="00AA0DFE" w:rsidRPr="00162C33" w:rsidRDefault="00AA0DFE" w:rsidP="00040B5D">
      <w:pPr>
        <w:pStyle w:val="41"/>
        <w:spacing w:line="360" w:lineRule="auto"/>
        <w:ind w:firstLine="709"/>
        <w:rPr>
          <w:bCs/>
        </w:rPr>
      </w:pPr>
    </w:p>
    <w:p w:rsidR="00AA0DFE" w:rsidRPr="00162C33" w:rsidRDefault="00AA0DFE" w:rsidP="00040B5D">
      <w:pPr>
        <w:pStyle w:val="41"/>
        <w:spacing w:line="360" w:lineRule="auto"/>
        <w:ind w:firstLine="709"/>
        <w:rPr>
          <w:bCs/>
        </w:rPr>
      </w:pPr>
    </w:p>
    <w:p w:rsidR="00AA0DFE" w:rsidRPr="00162C33" w:rsidRDefault="00AA0DFE" w:rsidP="00040B5D">
      <w:pPr>
        <w:pStyle w:val="41"/>
        <w:spacing w:line="360" w:lineRule="auto"/>
        <w:ind w:firstLine="709"/>
        <w:rPr>
          <w:bCs/>
        </w:rPr>
      </w:pPr>
    </w:p>
    <w:p w:rsidR="00AA0DFE" w:rsidRPr="00162C33" w:rsidRDefault="00AA0DFE" w:rsidP="00040B5D">
      <w:pPr>
        <w:pStyle w:val="41"/>
        <w:spacing w:line="360" w:lineRule="auto"/>
        <w:ind w:firstLine="709"/>
        <w:rPr>
          <w:bCs/>
        </w:rPr>
      </w:pPr>
    </w:p>
    <w:p w:rsidR="00AA0DFE" w:rsidRPr="00162C33" w:rsidRDefault="00AA0DFE" w:rsidP="00040B5D">
      <w:pPr>
        <w:pStyle w:val="41"/>
        <w:spacing w:line="360" w:lineRule="auto"/>
        <w:ind w:firstLine="709"/>
        <w:rPr>
          <w:bCs/>
        </w:rPr>
      </w:pPr>
    </w:p>
    <w:p w:rsidR="00AA0DFE" w:rsidRPr="00162C33" w:rsidRDefault="00AA0DFE" w:rsidP="00040B5D">
      <w:pPr>
        <w:pStyle w:val="41"/>
        <w:spacing w:line="360" w:lineRule="auto"/>
        <w:ind w:firstLine="709"/>
        <w:rPr>
          <w:bCs/>
        </w:rPr>
      </w:pPr>
    </w:p>
    <w:p w:rsidR="00AA0DFE" w:rsidRPr="00162C33" w:rsidRDefault="00F57744" w:rsidP="00040B5D">
      <w:pPr>
        <w:pStyle w:val="41"/>
        <w:spacing w:line="360" w:lineRule="auto"/>
        <w:ind w:firstLine="709"/>
        <w:rPr>
          <w:bCs/>
        </w:rPr>
      </w:pPr>
      <w:r w:rsidRPr="00F57744">
        <w:rPr>
          <w:noProof/>
          <w:lang w:val="ru-RU"/>
        </w:rPr>
        <w:pict>
          <v:shape id="Text Box 68" o:spid="_x0000_s1066" type="#_x0000_t202" style="position:absolute;left:0;text-align:left;margin-left:50.95pt;margin-top:7.25pt;width:333.75pt;height:69pt;z-index:251729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" stroked="f">
            <v:textbox>
              <w:txbxContent>
                <w:p w:rsidR="000B4FAC" w:rsidRPr="00A416EE" w:rsidRDefault="000B4FAC" w:rsidP="008A4334">
                  <w:pPr>
                    <w:jc w:val="center"/>
                    <w:rPr>
                      <w:rFonts w:ascii="Times New Roman" w:hAnsi="Times New Roman" w:cs="Times New Roman"/>
                      <w:i/>
                      <w:sz w:val="28"/>
                      <w:szCs w:val="28"/>
                    </w:rPr>
                  </w:pPr>
                  <w:r w:rsidRPr="00A416EE">
                    <w:rPr>
                      <w:rFonts w:ascii="Times New Roman" w:hAnsi="Times New Roman" w:cs="Times New Roman"/>
                      <w:i/>
                      <w:sz w:val="28"/>
                      <w:szCs w:val="28"/>
                    </w:rPr>
                    <w:t>Мал. 2 – Часові діаграми роботи лічильного тригера</w:t>
                  </w:r>
                </w:p>
              </w:txbxContent>
            </v:textbox>
          </v:shape>
        </w:pict>
      </w:r>
    </w:p>
    <w:p w:rsidR="00AA0DFE" w:rsidRPr="00162C33" w:rsidRDefault="00AA0DFE" w:rsidP="00040B5D">
      <w:pPr>
        <w:pStyle w:val="41"/>
        <w:spacing w:line="360" w:lineRule="auto"/>
        <w:ind w:firstLine="709"/>
        <w:rPr>
          <w:bCs/>
        </w:rPr>
      </w:pPr>
    </w:p>
    <w:p w:rsidR="00AA0DFE" w:rsidRPr="00162C33" w:rsidRDefault="00AA0DFE" w:rsidP="00040B5D">
      <w:pPr>
        <w:pStyle w:val="41"/>
        <w:spacing w:line="360" w:lineRule="auto"/>
        <w:ind w:firstLine="709"/>
        <w:rPr>
          <w:bCs/>
        </w:rPr>
      </w:pPr>
    </w:p>
    <w:p w:rsidR="00AA0DFE" w:rsidRDefault="00AA0DFE" w:rsidP="00040B5D">
      <w:pPr>
        <w:pStyle w:val="41"/>
        <w:spacing w:line="360" w:lineRule="auto"/>
        <w:ind w:firstLine="709"/>
        <w:rPr>
          <w:bCs/>
        </w:rPr>
      </w:pPr>
    </w:p>
    <w:p w:rsidR="00A416EE" w:rsidRDefault="00A416EE" w:rsidP="00040B5D">
      <w:pPr>
        <w:pStyle w:val="41"/>
        <w:spacing w:line="360" w:lineRule="auto"/>
        <w:ind w:firstLine="709"/>
        <w:rPr>
          <w:bCs/>
        </w:rPr>
      </w:pPr>
    </w:p>
    <w:p w:rsidR="00A416EE" w:rsidRPr="00162C33" w:rsidRDefault="00A416EE" w:rsidP="00040B5D">
      <w:pPr>
        <w:pStyle w:val="41"/>
        <w:spacing w:line="360" w:lineRule="auto"/>
        <w:ind w:firstLine="709"/>
        <w:rPr>
          <w:bCs/>
        </w:rPr>
      </w:pPr>
    </w:p>
    <w:p w:rsidR="00AA0DFE" w:rsidRPr="00162C33" w:rsidRDefault="00AA0DFE" w:rsidP="00040B5D">
      <w:pPr>
        <w:pStyle w:val="31"/>
        <w:spacing w:line="360" w:lineRule="auto"/>
        <w:ind w:firstLine="709"/>
      </w:pPr>
      <w:r w:rsidRPr="00162C33">
        <w:lastRenderedPageBreak/>
        <w:t>Лекція №2</w:t>
      </w:r>
      <w:r w:rsidR="009B2A33">
        <w:t>0</w:t>
      </w:r>
    </w:p>
    <w:p w:rsidR="00AA0DFE" w:rsidRPr="00162C33" w:rsidRDefault="00AA0DFE" w:rsidP="00040B5D">
      <w:pPr>
        <w:pStyle w:val="31"/>
        <w:spacing w:line="360" w:lineRule="auto"/>
        <w:ind w:firstLine="709"/>
        <w:rPr>
          <w:color w:val="C00000"/>
          <w:sz w:val="40"/>
          <w:szCs w:val="40"/>
        </w:rPr>
      </w:pPr>
      <w:r w:rsidRPr="00162C33">
        <w:t>Тема лекції</w:t>
      </w:r>
      <w:r w:rsidRPr="00162C33">
        <w:rPr>
          <w:color w:val="C00000"/>
        </w:rPr>
        <w:t xml:space="preserve">:  </w:t>
      </w:r>
      <w:r w:rsidRPr="00162C33">
        <w:rPr>
          <w:color w:val="C00000"/>
          <w:sz w:val="40"/>
          <w:szCs w:val="40"/>
        </w:rPr>
        <w:t>Тригери на логічних елементах</w:t>
      </w:r>
    </w:p>
    <w:p w:rsidR="00AA0DFE" w:rsidRPr="00162C33" w:rsidRDefault="00AA0DFE" w:rsidP="00040B5D">
      <w:pPr>
        <w:pStyle w:val="31"/>
        <w:spacing w:line="360" w:lineRule="auto"/>
        <w:ind w:firstLine="709"/>
        <w:rPr>
          <w:color w:val="C00000"/>
        </w:rPr>
      </w:pPr>
    </w:p>
    <w:p w:rsidR="00AA0DFE" w:rsidRPr="00162C33" w:rsidRDefault="00AA0DFE" w:rsidP="00040B5D">
      <w:pPr>
        <w:pStyle w:val="31"/>
        <w:spacing w:line="360" w:lineRule="auto"/>
        <w:ind w:firstLine="709"/>
        <w:rPr>
          <w:color w:val="C00000"/>
        </w:rPr>
      </w:pPr>
      <w:r w:rsidRPr="00162C33">
        <w:rPr>
          <w:color w:val="C00000"/>
        </w:rPr>
        <w:t>План лекції</w:t>
      </w:r>
    </w:p>
    <w:p w:rsidR="00AA0DFE" w:rsidRPr="00162C33" w:rsidRDefault="00AA0DFE" w:rsidP="00040B5D">
      <w:pPr>
        <w:pStyle w:val="31"/>
        <w:spacing w:line="360" w:lineRule="auto"/>
        <w:ind w:firstLine="709"/>
        <w:rPr>
          <w:color w:val="C00000"/>
        </w:rPr>
      </w:pPr>
    </w:p>
    <w:p w:rsidR="00AA0DFE" w:rsidRPr="00162C33" w:rsidRDefault="00AA0DFE" w:rsidP="00A32AA4">
      <w:pPr>
        <w:pStyle w:val="31"/>
        <w:numPr>
          <w:ilvl w:val="0"/>
          <w:numId w:val="13"/>
        </w:numPr>
        <w:spacing w:line="360" w:lineRule="auto"/>
        <w:ind w:left="0" w:firstLine="709"/>
        <w:rPr>
          <w:b w:val="0"/>
        </w:rPr>
      </w:pPr>
      <w:r w:rsidRPr="00162C33">
        <w:rPr>
          <w:b w:val="0"/>
        </w:rPr>
        <w:t xml:space="preserve">   Узагальнена структур</w:t>
      </w:r>
      <w:r w:rsidRPr="00162C33">
        <w:rPr>
          <w:b w:val="0"/>
        </w:rPr>
        <w:softHyphen/>
        <w:t xml:space="preserve">на схема тригера     </w:t>
      </w:r>
    </w:p>
    <w:p w:rsidR="00AA0DFE" w:rsidRPr="00162C33" w:rsidRDefault="00AA0DFE" w:rsidP="00A32AA4">
      <w:pPr>
        <w:pStyle w:val="31"/>
        <w:numPr>
          <w:ilvl w:val="0"/>
          <w:numId w:val="13"/>
        </w:numPr>
        <w:spacing w:line="360" w:lineRule="auto"/>
        <w:ind w:left="0" w:firstLine="709"/>
        <w:rPr>
          <w:b w:val="0"/>
        </w:rPr>
      </w:pPr>
      <w:r w:rsidRPr="00162C33">
        <w:rPr>
          <w:b w:val="0"/>
          <w:iCs/>
        </w:rPr>
        <w:t xml:space="preserve">   RS-тригери</w:t>
      </w:r>
    </w:p>
    <w:p w:rsidR="00AA0DFE" w:rsidRPr="00162C33" w:rsidRDefault="00AA0DFE" w:rsidP="00A32AA4">
      <w:pPr>
        <w:pStyle w:val="31"/>
        <w:numPr>
          <w:ilvl w:val="0"/>
          <w:numId w:val="13"/>
        </w:numPr>
        <w:spacing w:line="360" w:lineRule="auto"/>
        <w:ind w:left="0" w:firstLine="709"/>
        <w:rPr>
          <w:b w:val="0"/>
        </w:rPr>
      </w:pPr>
      <w:r w:rsidRPr="00162C33">
        <w:rPr>
          <w:b w:val="0"/>
        </w:rPr>
        <w:t xml:space="preserve">    D-тригер  </w:t>
      </w:r>
    </w:p>
    <w:p w:rsidR="00AA0DFE" w:rsidRPr="00162C33" w:rsidRDefault="00AA0DFE" w:rsidP="00A32AA4">
      <w:pPr>
        <w:pStyle w:val="31"/>
        <w:numPr>
          <w:ilvl w:val="0"/>
          <w:numId w:val="13"/>
        </w:numPr>
        <w:spacing w:line="360" w:lineRule="auto"/>
        <w:ind w:left="0" w:firstLine="709"/>
        <w:rPr>
          <w:b w:val="0"/>
        </w:rPr>
      </w:pPr>
      <w:r w:rsidRPr="00162C33">
        <w:rPr>
          <w:b w:val="0"/>
        </w:rPr>
        <w:t xml:space="preserve">   Тригер T-типу (T-тригер)</w:t>
      </w:r>
    </w:p>
    <w:p w:rsidR="00AA0DFE" w:rsidRPr="00162C33" w:rsidRDefault="00AA0DFE" w:rsidP="00A32AA4">
      <w:pPr>
        <w:pStyle w:val="31"/>
        <w:numPr>
          <w:ilvl w:val="0"/>
          <w:numId w:val="13"/>
        </w:numPr>
        <w:spacing w:line="360" w:lineRule="auto"/>
        <w:ind w:left="0" w:firstLine="709"/>
        <w:rPr>
          <w:b w:val="0"/>
        </w:rPr>
      </w:pPr>
      <w:r w:rsidRPr="00162C33">
        <w:rPr>
          <w:b w:val="0"/>
          <w:i/>
          <w:lang w:val="en-US"/>
        </w:rPr>
        <w:t>JK</w:t>
      </w:r>
      <w:r w:rsidRPr="00162C33">
        <w:rPr>
          <w:b w:val="0"/>
        </w:rPr>
        <w:t>-тригер</w:t>
      </w:r>
    </w:p>
    <w:p w:rsidR="00AA0DFE" w:rsidRPr="00162C33" w:rsidRDefault="00AA0DFE" w:rsidP="00040B5D">
      <w:pPr>
        <w:pStyle w:val="41"/>
        <w:spacing w:line="360" w:lineRule="auto"/>
        <w:ind w:firstLine="709"/>
      </w:pPr>
    </w:p>
    <w:p w:rsidR="00AA0DFE" w:rsidRPr="00162C33" w:rsidRDefault="00AA0DFE" w:rsidP="00040B5D">
      <w:pPr>
        <w:pStyle w:val="31"/>
        <w:spacing w:line="360" w:lineRule="auto"/>
        <w:ind w:firstLine="709"/>
        <w:rPr>
          <w:b w:val="0"/>
        </w:rPr>
      </w:pPr>
    </w:p>
    <w:p w:rsidR="00AA0DFE" w:rsidRPr="00162C33" w:rsidRDefault="00AA0DFE" w:rsidP="00A32AA4">
      <w:pPr>
        <w:pStyle w:val="31"/>
        <w:numPr>
          <w:ilvl w:val="0"/>
          <w:numId w:val="15"/>
        </w:numPr>
        <w:spacing w:line="360" w:lineRule="auto"/>
        <w:ind w:left="0" w:firstLine="709"/>
        <w:rPr>
          <w:color w:val="FF0000"/>
        </w:rPr>
      </w:pPr>
      <w:r w:rsidRPr="00162C33">
        <w:rPr>
          <w:color w:val="FF0000"/>
        </w:rPr>
        <w:t xml:space="preserve">   Узагальнена структур</w:t>
      </w:r>
      <w:r w:rsidRPr="00162C33">
        <w:rPr>
          <w:color w:val="FF0000"/>
        </w:rPr>
        <w:softHyphen/>
        <w:t xml:space="preserve">на схема тригера     </w:t>
      </w:r>
    </w:p>
    <w:p w:rsidR="00AA0DFE" w:rsidRPr="00162C33" w:rsidRDefault="00AA0DFE" w:rsidP="00040B5D">
      <w:pPr>
        <w:pStyle w:val="31"/>
        <w:spacing w:line="360" w:lineRule="auto"/>
        <w:ind w:firstLine="709"/>
      </w:pPr>
    </w:p>
    <w:p w:rsidR="00AA0DFE" w:rsidRPr="00162C33" w:rsidRDefault="00AA0DFE" w:rsidP="00040B5D">
      <w:pPr>
        <w:pStyle w:val="41"/>
        <w:spacing w:line="360" w:lineRule="auto"/>
        <w:ind w:firstLine="709"/>
      </w:pPr>
      <w:r w:rsidRPr="00162C33">
        <w:t>Тригери в інтегральному виконанні будуються з простих логічних елементів типу АБО-НІ, І-НІ. Звичайно мікросхема вміщує 1*4 триге</w:t>
      </w:r>
      <w:r w:rsidRPr="00162C33">
        <w:softHyphen/>
        <w:t>ри Із спільними колами живлення, а інколи і спільними колами синхро</w:t>
      </w:r>
      <w:r w:rsidRPr="00162C33">
        <w:softHyphen/>
        <w:t>нізації або керування.</w:t>
      </w:r>
    </w:p>
    <w:p w:rsidR="00AA0DFE" w:rsidRPr="00162C33" w:rsidRDefault="00AA0DFE" w:rsidP="00040B5D">
      <w:pPr>
        <w:pStyle w:val="41"/>
        <w:spacing w:line="360" w:lineRule="auto"/>
        <w:ind w:firstLine="709"/>
      </w:pPr>
      <w:r w:rsidRPr="00162C33">
        <w:rPr>
          <w:noProof/>
          <w:lang w:val="ru-RU"/>
        </w:rPr>
        <w:drawing>
          <wp:anchor distT="0" distB="0" distL="252095" distR="252095" simplePos="0" relativeHeight="251674112" behindDoc="0" locked="0" layoutInCell="1" allowOverlap="1">
            <wp:simplePos x="0" y="0"/>
            <wp:positionH relativeFrom="column">
              <wp:posOffset>4000500</wp:posOffset>
            </wp:positionH>
            <wp:positionV relativeFrom="paragraph">
              <wp:posOffset>296545</wp:posOffset>
            </wp:positionV>
            <wp:extent cx="2400300" cy="1587500"/>
            <wp:effectExtent l="19050" t="0" r="0" b="0"/>
            <wp:wrapSquare wrapText="bothSides"/>
            <wp:docPr id="31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5" cstate="email">
                      <a:lum bright="12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400300" cy="1587500"/>
                    </a:xfrm>
                    <a:prstGeom prst="rect">
                      <a:avLst/>
                    </a:prstGeom>
                    <a:noFill/>
                  </pic:spPr>
                </pic:pic>
              </a:graphicData>
            </a:graphic>
          </wp:anchor>
        </w:drawing>
      </w:r>
      <w:r w:rsidRPr="00162C33">
        <w:t>У загальному випадку тригер складається з логічного пристрою керування та власне тригера як елемента пам'яті. Є велика кількість різноманітних схем тригерів з різними функціональними можливостями.</w:t>
      </w:r>
    </w:p>
    <w:p w:rsidR="00AA0DFE" w:rsidRPr="00162C33" w:rsidRDefault="00F57744" w:rsidP="00040B5D">
      <w:pPr>
        <w:pStyle w:val="41"/>
        <w:spacing w:line="360" w:lineRule="auto"/>
        <w:ind w:firstLine="709"/>
      </w:pPr>
      <w:r>
        <w:rPr>
          <w:noProof/>
          <w:lang w:val="ru-RU"/>
        </w:rPr>
        <w:pict>
          <v:shape id="Text Box 367" o:spid="_x0000_s1067" type="#_x0000_t202" style="position:absolute;left:0;text-align:left;margin-left:308.25pt;margin-top:16.35pt;width:225pt;height:27pt;z-index:251736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dRhgIAABs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" stroked="f">
            <v:textbox>
              <w:txbxContent>
                <w:p w:rsidR="000B4FAC" w:rsidRDefault="000B4FAC" w:rsidP="00AA0DFE">
                  <w:pPr>
                    <w:rPr>
                      <w:i/>
                    </w:rPr>
                  </w:pPr>
                  <w:r>
                    <w:rPr>
                      <w:i/>
                      <w:sz w:val="24"/>
                      <w:szCs w:val="24"/>
                    </w:rPr>
                    <w:t>Мал.3 – Структурна схема тригера</w:t>
                  </w:r>
                </w:p>
              </w:txbxContent>
            </v:textbox>
          </v:shape>
        </w:pict>
      </w:r>
      <w:r w:rsidR="00AA0DFE" w:rsidRPr="00162C33">
        <w:t>Узагальнена структур</w:t>
      </w:r>
      <w:r w:rsidR="00AA0DFE" w:rsidRPr="00162C33">
        <w:softHyphen/>
        <w:t>на схема тригера зобра</w:t>
      </w:r>
      <w:r w:rsidR="00AA0DFE" w:rsidRPr="00162C33">
        <w:softHyphen/>
        <w:t>жена на мал.3.</w:t>
      </w:r>
    </w:p>
    <w:p w:rsidR="00AA0DFE" w:rsidRPr="00162C33" w:rsidRDefault="00AA0DFE" w:rsidP="00040B5D">
      <w:pPr>
        <w:pStyle w:val="41"/>
        <w:spacing w:line="360" w:lineRule="auto"/>
        <w:ind w:firstLine="709"/>
      </w:pPr>
      <w:r w:rsidRPr="00162C33">
        <w:t>Пристрій керування при</w:t>
      </w:r>
      <w:r w:rsidRPr="00162C33">
        <w:softHyphen/>
        <w:t xml:space="preserve">значений для перетворення сигналів, що надходять до входів </w:t>
      </w:r>
      <w:r w:rsidRPr="00162C33">
        <w:rPr>
          <w:iCs/>
        </w:rPr>
        <w:t xml:space="preserve">А., </w:t>
      </w:r>
      <w:r w:rsidRPr="00162C33">
        <w:t>у вигляд, придат</w:t>
      </w:r>
      <w:r w:rsidRPr="00162C33">
        <w:softHyphen/>
        <w:t>ний для керування власне тригером, що виконує функ</w:t>
      </w:r>
      <w:r w:rsidRPr="00162C33">
        <w:softHyphen/>
        <w:t>цію елемента пам'яті.</w:t>
      </w: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r w:rsidRPr="00162C33">
        <w:lastRenderedPageBreak/>
        <w:t xml:space="preserve">Тригер має два виходи: </w:t>
      </w:r>
      <w:r w:rsidRPr="00162C33">
        <w:rPr>
          <w:iCs/>
        </w:rPr>
        <w:t xml:space="preserve">Q- </w:t>
      </w:r>
      <w:r w:rsidRPr="00162C33">
        <w:t xml:space="preserve">прямий (одиничний), </w:t>
      </w:r>
      <w:r w:rsidRPr="00162C33">
        <w:rPr>
          <w:iCs/>
        </w:rPr>
        <w:t xml:space="preserve">Q </w:t>
      </w:r>
      <w:r w:rsidRPr="00162C33">
        <w:t>-інверсний (ну</w:t>
      </w:r>
      <w:r w:rsidRPr="00162C33">
        <w:softHyphen/>
        <w:t xml:space="preserve">льовий). Входи </w:t>
      </w:r>
      <w:r w:rsidRPr="00162C33">
        <w:rPr>
          <w:iCs/>
        </w:rPr>
        <w:t xml:space="preserve">А. </w:t>
      </w:r>
      <w:r w:rsidRPr="00162C33">
        <w:t xml:space="preserve">називаються інформаційними, а входи </w:t>
      </w:r>
      <w:r w:rsidRPr="00162C33">
        <w:rPr>
          <w:iCs/>
        </w:rPr>
        <w:t xml:space="preserve">С. </w:t>
      </w:r>
      <w:r w:rsidRPr="00162C33">
        <w:t>- тактови</w:t>
      </w:r>
      <w:r w:rsidRPr="00162C33">
        <w:softHyphen/>
        <w:t>ми або синхронізуючими.</w:t>
      </w:r>
    </w:p>
    <w:p w:rsidR="00AA0DFE" w:rsidRPr="00162C33" w:rsidRDefault="00AA0DFE" w:rsidP="00040B5D">
      <w:pPr>
        <w:pStyle w:val="41"/>
        <w:spacing w:line="360" w:lineRule="auto"/>
        <w:ind w:firstLine="709"/>
      </w:pPr>
      <w:r w:rsidRPr="00162C33">
        <w:t>За способом занесення інформації тригери поділяються на асинхронні, які змінюють свій стан одразу після надходження сигналу на певний інфор</w:t>
      </w:r>
      <w:r w:rsidRPr="00162C33">
        <w:softHyphen/>
        <w:t>маційний вхід, і синхронні (тактовані), які спрацьовують не тільки за наявності сигналів на інформаційних входах, а лише після надходження синхронізуючого (тактового) сигналу на певний вхід синхронізації.</w:t>
      </w:r>
    </w:p>
    <w:p w:rsidR="00AA0DFE" w:rsidRPr="00162C33" w:rsidRDefault="00AA0DFE" w:rsidP="00040B5D">
      <w:pPr>
        <w:pStyle w:val="41"/>
        <w:spacing w:line="360" w:lineRule="auto"/>
        <w:ind w:firstLine="709"/>
      </w:pPr>
      <w:r w:rsidRPr="00162C33">
        <w:t>Описують роботу тригерів (І послідовшсних пристроїв взагалі) та</w:t>
      </w:r>
      <w:r w:rsidRPr="00162C33">
        <w:softHyphen/>
        <w:t>кож за допомогою логічних функцій або частіше задля наочності за допомогою таблиць переходів. У таблицях вказують всі можливі ком</w:t>
      </w:r>
      <w:r w:rsidRPr="00162C33">
        <w:softHyphen/>
        <w:t xml:space="preserve">бінації сигналів на інформаційних входах у даний момент часу </w:t>
      </w:r>
      <w:r w:rsidRPr="00162C33">
        <w:rPr>
          <w:iCs/>
        </w:rPr>
        <w:t xml:space="preserve">(f') </w:t>
      </w:r>
      <w:r w:rsidRPr="00162C33">
        <w:t xml:space="preserve">і стан, в який перейде тригер під дією цих сигналів в наступний момент часу </w:t>
      </w:r>
      <w:r w:rsidRPr="00162C33">
        <w:rPr>
          <w:iCs/>
        </w:rPr>
        <w:t>(t'</w:t>
      </w:r>
      <w:r w:rsidRPr="00162C33">
        <w:rPr>
          <w:iCs/>
          <w:vertAlign w:val="superscript"/>
        </w:rPr>
        <w:t>+l</w:t>
      </w:r>
      <w:r w:rsidRPr="00162C33">
        <w:rPr>
          <w:iCs/>
        </w:rPr>
        <w:t xml:space="preserve">). </w:t>
      </w:r>
      <w:r w:rsidRPr="00162C33">
        <w:t>Причому, наступний момент часу у асинхронного тригера настає одразу після зміни комбінації сигналів на інформаційних входах, а у синхронного - після надходження тактового сигналу (як правило, це імпульс) на відповідний вхід синхронізації.</w:t>
      </w:r>
    </w:p>
    <w:p w:rsidR="00AA0DFE" w:rsidRPr="00162C33" w:rsidRDefault="00AA0DFE" w:rsidP="00040B5D">
      <w:pPr>
        <w:pStyle w:val="41"/>
        <w:spacing w:line="360" w:lineRule="auto"/>
        <w:ind w:firstLine="709"/>
      </w:pPr>
      <w:r w:rsidRPr="00162C33">
        <w:t>Стани тригера в таблицях переходів зазвичай вказують так:</w:t>
      </w:r>
    </w:p>
    <w:p w:rsidR="00AA0DFE" w:rsidRPr="00162C33" w:rsidRDefault="00AA0DFE" w:rsidP="00040B5D">
      <w:pPr>
        <w:pStyle w:val="41"/>
        <w:spacing w:line="360" w:lineRule="auto"/>
        <w:ind w:firstLine="709"/>
      </w:pPr>
      <w:r w:rsidRPr="00162C33">
        <w:t xml:space="preserve">0 - тригер має сигнал на виході </w:t>
      </w:r>
      <w:r w:rsidRPr="00162C33">
        <w:rPr>
          <w:iCs/>
        </w:rPr>
        <w:t xml:space="preserve">Q = </w:t>
      </w:r>
      <w:r w:rsidRPr="00162C33">
        <w:t>О (нульовий стан) незалежно від сигналів на входах;</w:t>
      </w:r>
    </w:p>
    <w:p w:rsidR="00AA0DFE" w:rsidRPr="00162C33" w:rsidRDefault="00AA0DFE" w:rsidP="00040B5D">
      <w:pPr>
        <w:pStyle w:val="41"/>
        <w:spacing w:line="360" w:lineRule="auto"/>
        <w:ind w:firstLine="709"/>
      </w:pPr>
      <w:r w:rsidRPr="00162C33">
        <w:t xml:space="preserve">1 - тригер має сигнал на виході </w:t>
      </w:r>
      <w:r w:rsidRPr="00162C33">
        <w:rPr>
          <w:iCs/>
        </w:rPr>
        <w:t xml:space="preserve">Q = </w:t>
      </w:r>
      <w:r w:rsidRPr="00162C33">
        <w:t>1 (одиничний стан) незалежно від сигналів на входах;</w:t>
      </w:r>
    </w:p>
    <w:p w:rsidR="00AA0DFE" w:rsidRPr="00162C33" w:rsidRDefault="00AA0DFE" w:rsidP="00040B5D">
      <w:pPr>
        <w:pStyle w:val="41"/>
        <w:spacing w:line="360" w:lineRule="auto"/>
        <w:ind w:firstLine="709"/>
      </w:pPr>
      <w:r w:rsidRPr="00162C33">
        <w:rPr>
          <w:iCs/>
        </w:rPr>
        <w:t xml:space="preserve">Q. - </w:t>
      </w:r>
      <w:r w:rsidRPr="00162C33">
        <w:t>стан тригера не змінюється при зміні сигналів на входах;</w:t>
      </w:r>
    </w:p>
    <w:p w:rsidR="00AA0DFE" w:rsidRPr="00162C33" w:rsidRDefault="00AA0DFE" w:rsidP="00040B5D">
      <w:pPr>
        <w:pStyle w:val="41"/>
        <w:spacing w:line="360" w:lineRule="auto"/>
        <w:ind w:firstLine="709"/>
      </w:pPr>
      <w:r w:rsidRPr="00162C33">
        <w:rPr>
          <w:iCs/>
        </w:rPr>
        <w:t xml:space="preserve">Qi - </w:t>
      </w:r>
      <w:r w:rsidRPr="00162C33">
        <w:t>стан тригера змінюється на протилежний при зміні сигналів на входах;</w:t>
      </w:r>
    </w:p>
    <w:p w:rsidR="00AA0DFE" w:rsidRPr="00162C33" w:rsidRDefault="00AA0DFE" w:rsidP="00040B5D">
      <w:pPr>
        <w:pStyle w:val="41"/>
        <w:spacing w:line="360" w:lineRule="auto"/>
        <w:ind w:firstLine="709"/>
      </w:pPr>
      <w:r w:rsidRPr="00162C33">
        <w:t>X - невизначений стан тригера, коли він після зміни сигналів на вхо</w:t>
      </w:r>
      <w:r w:rsidRPr="00162C33">
        <w:softHyphen/>
        <w:t xml:space="preserve">дах рівноможливо може опинитися в нульовому </w:t>
      </w:r>
      <w:r w:rsidRPr="00162C33">
        <w:rPr>
          <w:iCs/>
        </w:rPr>
        <w:t xml:space="preserve">(Q </w:t>
      </w:r>
      <w:r w:rsidRPr="00162C33">
        <w:t>= 0) або в одинич</w:t>
      </w:r>
      <w:r w:rsidRPr="00162C33">
        <w:softHyphen/>
        <w:t xml:space="preserve">ному </w:t>
      </w:r>
      <w:r w:rsidRPr="00162C33">
        <w:rPr>
          <w:iCs/>
        </w:rPr>
        <w:t xml:space="preserve">(Q = </w:t>
      </w:r>
      <w:r w:rsidRPr="00162C33">
        <w:t>1) стані.</w:t>
      </w:r>
    </w:p>
    <w:p w:rsidR="00AA0DFE" w:rsidRPr="00162C33" w:rsidRDefault="00AA0DFE" w:rsidP="00040B5D">
      <w:pPr>
        <w:pStyle w:val="41"/>
        <w:spacing w:line="360" w:lineRule="auto"/>
        <w:ind w:firstLine="709"/>
      </w:pPr>
      <w:r w:rsidRPr="00162C33">
        <w:t>Стверджують, що навіть за найпростішої конфігурації тригерного пристрою, яка має один інформаційний вхід і два виходи, можна отри</w:t>
      </w:r>
      <w:r w:rsidRPr="00162C33">
        <w:softHyphen/>
        <w:t>мати 25 функціональних різновидів тригерів. При двох входах їх буде вже 625. Практично ж застосовують 6-8 типів.</w:t>
      </w:r>
    </w:p>
    <w:p w:rsidR="00AA0DFE" w:rsidRPr="00162C33" w:rsidRDefault="00AA0DFE" w:rsidP="00040B5D">
      <w:pPr>
        <w:pStyle w:val="41"/>
        <w:spacing w:line="360" w:lineRule="auto"/>
        <w:ind w:firstLine="709"/>
      </w:pPr>
      <w:r w:rsidRPr="00162C33">
        <w:lastRenderedPageBreak/>
        <w:t xml:space="preserve">Найбільш розповсюджені з них </w:t>
      </w:r>
      <w:r w:rsidRPr="00162C33">
        <w:rPr>
          <w:iCs/>
        </w:rPr>
        <w:t xml:space="preserve">RS-тригери, </w:t>
      </w:r>
      <w:r w:rsidRPr="00162C33">
        <w:t xml:space="preserve">D-тригери, Г-тригери, Ж-тригери. Часто тригери будують як комбіновані: </w:t>
      </w:r>
      <w:r w:rsidRPr="00162C33">
        <w:rPr>
          <w:iCs/>
        </w:rPr>
        <w:t>RSD-тригер, RST-</w:t>
      </w:r>
      <w:r w:rsidRPr="00162C33">
        <w:t xml:space="preserve">тригер </w:t>
      </w:r>
    </w:p>
    <w:p w:rsidR="00AA0DFE" w:rsidRPr="00162C33" w:rsidRDefault="00AA0DFE" w:rsidP="00040B5D">
      <w:pPr>
        <w:pStyle w:val="41"/>
        <w:spacing w:line="360" w:lineRule="auto"/>
        <w:ind w:firstLine="709"/>
        <w:rPr>
          <w:bCs/>
          <w:color w:val="C00000"/>
        </w:rPr>
      </w:pPr>
    </w:p>
    <w:p w:rsidR="00AA0DFE" w:rsidRPr="00162C33" w:rsidRDefault="00AA0DFE" w:rsidP="00A32AA4">
      <w:pPr>
        <w:pStyle w:val="31"/>
        <w:numPr>
          <w:ilvl w:val="0"/>
          <w:numId w:val="14"/>
        </w:numPr>
        <w:spacing w:line="360" w:lineRule="auto"/>
        <w:ind w:left="0" w:firstLine="709"/>
        <w:rPr>
          <w:color w:val="C00000"/>
        </w:rPr>
      </w:pPr>
      <w:r w:rsidRPr="00162C33">
        <w:rPr>
          <w:iCs/>
          <w:color w:val="C00000"/>
        </w:rPr>
        <w:t xml:space="preserve">   RS-тригери</w:t>
      </w: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r w:rsidRPr="00162C33">
        <w:t xml:space="preserve">Умовні позначення двовходових асинхронних </w:t>
      </w:r>
      <w:r w:rsidRPr="00162C33">
        <w:rPr>
          <w:lang w:val="en-US"/>
        </w:rPr>
        <w:t>RS</w:t>
      </w:r>
      <w:r w:rsidRPr="00162C33">
        <w:t>-тригерів з прями</w:t>
      </w:r>
      <w:r w:rsidRPr="00162C33">
        <w:softHyphen/>
        <w:t>ми (такими, що реагують на наявність 1) і інверсними (такими, що реагують на наявність 0) входами наведене на мал. 4.</w:t>
      </w:r>
    </w:p>
    <w:p w:rsidR="00AA0DFE" w:rsidRPr="00162C33" w:rsidRDefault="00F57744" w:rsidP="00040B5D">
      <w:pPr>
        <w:pStyle w:val="41"/>
        <w:spacing w:line="360" w:lineRule="auto"/>
        <w:ind w:firstLine="709"/>
      </w:pPr>
      <w:r>
        <w:rPr>
          <w:noProof/>
          <w:lang w:val="ru-RU"/>
        </w:rPr>
        <w:pict>
          <v:shape id="Text Box 368" o:spid="_x0000_s1068" type="#_x0000_t202" style="position:absolute;left:0;text-align:left;margin-left:-17.3pt;margin-top:60.45pt;width:180pt;height:54pt;z-index:251737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" stroked="f">
            <v:textbox>
              <w:txbxContent>
                <w:p w:rsidR="000B4FAC" w:rsidRDefault="000B4FAC" w:rsidP="00AA0DFE">
                  <w:pPr>
                    <w:jc w:val="center"/>
                    <w:rPr>
                      <w:i/>
                      <w:lang w:val="uk-UA"/>
                    </w:rPr>
                  </w:pPr>
                  <w:r>
                    <w:rPr>
                      <w:i/>
                      <w:sz w:val="24"/>
                      <w:szCs w:val="24"/>
                    </w:rPr>
                    <w:t>Мал.</w:t>
                  </w:r>
                  <w:r>
                    <w:rPr>
                      <w:i/>
                      <w:lang w:val="uk-UA"/>
                    </w:rPr>
                    <w:t xml:space="preserve">4 – Умовні позначення </w:t>
                  </w:r>
                  <w:r>
                    <w:rPr>
                      <w:i/>
                      <w:lang w:val="en-US"/>
                    </w:rPr>
                    <w:t>RS</w:t>
                  </w:r>
                  <w:r>
                    <w:rPr>
                      <w:i/>
                      <w:lang w:val="uk-UA"/>
                    </w:rPr>
                    <w:t>-тригера з прямим (а) й інверсними (б) входами</w:t>
                  </w:r>
                </w:p>
              </w:txbxContent>
            </v:textbox>
            <w10:wrap type="square"/>
          </v:shape>
        </w:pict>
      </w:r>
      <w:r w:rsidR="00AA0DFE" w:rsidRPr="00162C33">
        <w:rPr>
          <w:noProof/>
          <w:lang w:val="ru-RU"/>
        </w:rPr>
        <w:drawing>
          <wp:anchor distT="0" distB="0" distL="114300" distR="114300" simplePos="0" relativeHeight="251671040" behindDoc="0" locked="0" layoutInCell="1" allowOverlap="1">
            <wp:simplePos x="0" y="0"/>
            <wp:positionH relativeFrom="column">
              <wp:posOffset>-10160</wp:posOffset>
            </wp:positionH>
            <wp:positionV relativeFrom="paragraph">
              <wp:posOffset>20955</wp:posOffset>
            </wp:positionV>
            <wp:extent cx="2067560" cy="1192530"/>
            <wp:effectExtent l="19050" t="0" r="8890" b="0"/>
            <wp:wrapSquare wrapText="bothSides"/>
            <wp:docPr id="3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6" cstate="email">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067560" cy="1192530"/>
                    </a:xfrm>
                    <a:prstGeom prst="rect">
                      <a:avLst/>
                    </a:prstGeom>
                    <a:noFill/>
                  </pic:spPr>
                </pic:pic>
              </a:graphicData>
            </a:graphic>
          </wp:anchor>
        </w:drawing>
      </w:r>
      <w:r w:rsidR="00AA0DFE" w:rsidRPr="00162C33">
        <w:t xml:space="preserve">Свою назву Я5-тригер одержав від перших літер англійських слів </w:t>
      </w:r>
      <w:r w:rsidR="00AA0DFE" w:rsidRPr="00162C33">
        <w:rPr>
          <w:iCs/>
        </w:rPr>
        <w:t xml:space="preserve">to set - </w:t>
      </w:r>
      <w:r w:rsidR="00AA0DFE" w:rsidRPr="00162C33">
        <w:t xml:space="preserve">встановлювати </w:t>
      </w:r>
      <w:r w:rsidR="00AA0DFE" w:rsidRPr="00162C33">
        <w:rPr>
          <w:iCs/>
        </w:rPr>
        <w:t xml:space="preserve">(S) </w:t>
      </w:r>
      <w:r w:rsidR="00AA0DFE" w:rsidRPr="00162C33">
        <w:t xml:space="preserve">та </w:t>
      </w:r>
      <w:r w:rsidR="00AA0DFE" w:rsidRPr="00162C33">
        <w:rPr>
          <w:iCs/>
        </w:rPr>
        <w:t>to reset -</w:t>
      </w:r>
      <w:r w:rsidR="00AA0DFE" w:rsidRPr="00162C33">
        <w:t xml:space="preserve">відновлювати </w:t>
      </w:r>
      <w:r w:rsidR="00AA0DFE" w:rsidRPr="00162C33">
        <w:rPr>
          <w:iCs/>
        </w:rPr>
        <w:t>(R).</w:t>
      </w:r>
    </w:p>
    <w:p w:rsidR="00AA0DFE" w:rsidRPr="00162C33" w:rsidRDefault="00AA0DFE" w:rsidP="00040B5D">
      <w:pPr>
        <w:pStyle w:val="41"/>
        <w:spacing w:line="360" w:lineRule="auto"/>
        <w:ind w:firstLine="709"/>
      </w:pPr>
      <w:r w:rsidRPr="00162C33">
        <w:rPr>
          <w:iCs/>
        </w:rPr>
        <w:t xml:space="preserve">S- </w:t>
      </w:r>
      <w:r w:rsidRPr="00162C33">
        <w:t>інформаційний вхід, призначе</w:t>
      </w:r>
      <w:r w:rsidRPr="00162C33">
        <w:softHyphen/>
        <w:t>ний для установлення тригера в оди</w:t>
      </w:r>
      <w:r w:rsidRPr="00162C33">
        <w:softHyphen/>
        <w:t xml:space="preserve">ничний стан </w:t>
      </w:r>
      <w:r w:rsidRPr="00162C33">
        <w:rPr>
          <w:iCs/>
        </w:rPr>
        <w:t xml:space="preserve">(Q=l), </w:t>
      </w:r>
      <w:r w:rsidRPr="00162C33">
        <w:t xml:space="preserve">a </w:t>
      </w:r>
      <w:r w:rsidRPr="00162C33">
        <w:rPr>
          <w:iCs/>
        </w:rPr>
        <w:t xml:space="preserve">R - </w:t>
      </w:r>
      <w:r w:rsidRPr="00162C33">
        <w:t>вхід, при</w:t>
      </w:r>
      <w:r w:rsidRPr="00162C33">
        <w:softHyphen/>
        <w:t xml:space="preserve">значений для повернення тригера у нульовий стан </w:t>
      </w:r>
      <w:r w:rsidRPr="00162C33">
        <w:rPr>
          <w:iCs/>
        </w:rPr>
        <w:t>(Q=0).</w:t>
      </w: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r w:rsidRPr="00162C33">
        <w:t>Роботу тригерів описують відповідні таблиці переходів, наведені в табл. 1.</w:t>
      </w:r>
    </w:p>
    <w:p w:rsidR="00AA0DFE" w:rsidRPr="00162C33" w:rsidRDefault="00AA0DFE" w:rsidP="00040B5D">
      <w:pPr>
        <w:pStyle w:val="41"/>
        <w:spacing w:line="360" w:lineRule="auto"/>
        <w:ind w:firstLine="709"/>
      </w:pPr>
      <w:r w:rsidRPr="00162C33">
        <w:t xml:space="preserve">Схеми таких синхронних </w:t>
      </w:r>
      <w:r w:rsidRPr="00162C33">
        <w:rPr>
          <w:lang w:val="en-US"/>
        </w:rPr>
        <w:t>RS</w:t>
      </w:r>
      <w:r w:rsidRPr="00162C33">
        <w:t xml:space="preserve"> -тригерів, побудованих на елементах І-НІ таАБО-НІ зображені на мал.5.</w:t>
      </w:r>
    </w:p>
    <w:p w:rsidR="00AA0DFE" w:rsidRPr="00162C33" w:rsidRDefault="00AA0DFE" w:rsidP="00040B5D">
      <w:pPr>
        <w:pStyle w:val="41"/>
        <w:spacing w:line="360" w:lineRule="auto"/>
        <w:ind w:firstLine="709"/>
      </w:pPr>
      <w:r w:rsidRPr="00162C33">
        <w:t xml:space="preserve">Схема і умовне позначення синхронного </w:t>
      </w:r>
      <w:r w:rsidRPr="00162C33">
        <w:rPr>
          <w:iCs/>
        </w:rPr>
        <w:t>RS-</w:t>
      </w:r>
      <w:r w:rsidRPr="00162C33">
        <w:t>тригер</w:t>
      </w:r>
      <w:r w:rsidRPr="00162C33">
        <w:rPr>
          <w:iCs/>
        </w:rPr>
        <w:t xml:space="preserve">a </w:t>
      </w:r>
      <w:r w:rsidRPr="00162C33">
        <w:t>з прямими вхо</w:t>
      </w:r>
      <w:r w:rsidRPr="00162C33">
        <w:softHyphen/>
        <w:t>дами, побудованого на елементах І-НІ, наведені на мал. 6</w:t>
      </w:r>
    </w:p>
    <w:p w:rsidR="00AA0DFE" w:rsidRPr="00162C33" w:rsidRDefault="00AA0DFE" w:rsidP="00040B5D">
      <w:pPr>
        <w:pStyle w:val="41"/>
        <w:spacing w:line="360" w:lineRule="auto"/>
        <w:ind w:firstLine="709"/>
      </w:pPr>
      <w:r w:rsidRPr="00162C33">
        <w:t xml:space="preserve">Слід зазначити, що тактові входи бувають потенціальні прямі, як у даному випадку (тригер змінює свій стан при надходженні сигналу 1 на вхід </w:t>
      </w:r>
      <w:r w:rsidRPr="00162C33">
        <w:rPr>
          <w:iCs/>
        </w:rPr>
        <w:t xml:space="preserve">С), </w:t>
      </w:r>
      <w:r w:rsidRPr="00162C33">
        <w:t>інверсні (тригер змінює стан при надходженні сигналу 0),</w:t>
      </w:r>
    </w:p>
    <w:p w:rsidR="00AA0DFE" w:rsidRPr="00162C33" w:rsidRDefault="00AA0DFE" w:rsidP="00040B5D">
      <w:pPr>
        <w:pStyle w:val="41"/>
        <w:spacing w:line="360" w:lineRule="auto"/>
        <w:ind w:firstLine="709"/>
      </w:pPr>
      <w:r w:rsidRPr="00162C33">
        <w:t>або імпульсні, також прямі й інверсні (коли тригер змінює свій стан при зміні сигналу на тактовому вході з 0 на 1 або з 1 на 0 відповідно).</w:t>
      </w: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p>
    <w:p w:rsidR="00AA0DFE" w:rsidRPr="00162C33" w:rsidRDefault="00F57744" w:rsidP="00040B5D">
      <w:pPr>
        <w:pStyle w:val="41"/>
        <w:spacing w:line="360" w:lineRule="auto"/>
        <w:ind w:firstLine="709"/>
      </w:pPr>
      <w:r>
        <w:rPr>
          <w:noProof/>
          <w:lang w:val="ru-RU"/>
        </w:rPr>
        <w:lastRenderedPageBreak/>
        <w:pict>
          <v:shape id="Text Box 369" o:spid="_x0000_s1069" type="#_x0000_t202" style="position:absolute;left:0;text-align:left;margin-left:-7.6pt;margin-top:114.1pt;width:520.6pt;height:52.2pt;z-index:251738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" stroked="f">
            <v:textbox>
              <w:txbxContent>
                <w:p w:rsidR="000B4FAC" w:rsidRDefault="000B4FAC" w:rsidP="00AA0DFE">
                  <w:pPr>
                    <w:pStyle w:val="51"/>
                  </w:pPr>
                  <w:r>
                    <w:t xml:space="preserve">Мал.5 – </w:t>
                  </w:r>
                  <w:r>
                    <w:rPr>
                      <w:lang w:val="en-US"/>
                    </w:rPr>
                    <w:t>RS</w:t>
                  </w:r>
                  <w:r>
                    <w:t>-тригер з інверсними входами на елементах І-НІ (а) та з прямими входами на елементах АБО-НІ (б)</w:t>
                  </w:r>
                </w:p>
              </w:txbxContent>
            </v:textbox>
          </v:shape>
        </w:pict>
      </w:r>
      <w:r w:rsidR="00AA0DFE" w:rsidRPr="00162C33">
        <w:rPr>
          <w:noProof/>
          <w:lang w:val="ru-RU"/>
        </w:rPr>
        <w:drawing>
          <wp:inline distT="0" distB="0" distL="0" distR="0">
            <wp:extent cx="3552825" cy="1743075"/>
            <wp:effectExtent l="19050" t="0" r="9525" b="0"/>
            <wp:docPr id="31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7" cstate="email">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552825" cy="1743075"/>
                    </a:xfrm>
                    <a:prstGeom prst="rect">
                      <a:avLst/>
                    </a:prstGeom>
                    <a:noFill/>
                    <a:ln w="9525">
                      <a:noFill/>
                      <a:miter lim="800000"/>
                      <a:headEnd/>
                      <a:tailEnd/>
                    </a:ln>
                  </pic:spPr>
                </pic:pic>
              </a:graphicData>
            </a:graphic>
          </wp:inline>
        </w:drawing>
      </w: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p>
    <w:p w:rsidR="00AA0DFE" w:rsidRPr="00162C33" w:rsidRDefault="00F57744" w:rsidP="00040B5D">
      <w:pPr>
        <w:pStyle w:val="41"/>
        <w:spacing w:line="360" w:lineRule="auto"/>
        <w:ind w:firstLine="709"/>
      </w:pPr>
      <w:r>
        <w:rPr>
          <w:noProof/>
          <w:lang w:val="ru-RU"/>
        </w:rPr>
        <w:pict>
          <v:shape id="Text Box 370" o:spid="_x0000_s1070" type="#_x0000_t202" style="position:absolute;left:0;text-align:left;margin-left:27pt;margin-top:113.65pt;width:459pt;height:36pt;z-index:251739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" stroked="f">
            <v:textbox>
              <w:txbxContent>
                <w:p w:rsidR="000B4FAC" w:rsidRDefault="000B4FAC" w:rsidP="00AA0DFE">
                  <w:pPr>
                    <w:pStyle w:val="51"/>
                  </w:pPr>
                  <w:r>
                    <w:t xml:space="preserve">Мал. 6 – Синхронний </w:t>
                  </w:r>
                  <w:r>
                    <w:rPr>
                      <w:lang w:val="en-US"/>
                    </w:rPr>
                    <w:t>RS</w:t>
                  </w:r>
                  <w:r>
                    <w:t>-тригер АБО-НІ (б)</w:t>
                  </w:r>
                </w:p>
              </w:txbxContent>
            </v:textbox>
          </v:shape>
        </w:pict>
      </w:r>
      <w:r w:rsidR="00AA0DFE" w:rsidRPr="00162C33">
        <w:rPr>
          <w:noProof/>
          <w:lang w:val="ru-RU"/>
        </w:rPr>
        <w:drawing>
          <wp:inline distT="0" distB="0" distL="0" distR="0">
            <wp:extent cx="2933700" cy="1590675"/>
            <wp:effectExtent l="19050" t="0" r="0" b="0"/>
            <wp:docPr id="31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8" cstate="email">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933700" cy="1590675"/>
                    </a:xfrm>
                    <a:prstGeom prst="rect">
                      <a:avLst/>
                    </a:prstGeom>
                    <a:noFill/>
                    <a:ln w="9525">
                      <a:noFill/>
                      <a:miter lim="800000"/>
                      <a:headEnd/>
                      <a:tailEnd/>
                    </a:ln>
                  </pic:spPr>
                </pic:pic>
              </a:graphicData>
            </a:graphic>
          </wp:inline>
        </w:drawing>
      </w:r>
    </w:p>
    <w:p w:rsidR="00AA0DFE" w:rsidRPr="00162C33" w:rsidRDefault="00AA0DFE" w:rsidP="00040B5D">
      <w:pPr>
        <w:pStyle w:val="41"/>
        <w:spacing w:line="360" w:lineRule="auto"/>
        <w:ind w:firstLine="709"/>
      </w:pPr>
    </w:p>
    <w:p w:rsidR="00AA0DFE" w:rsidRPr="00162C33" w:rsidRDefault="00AA0DFE" w:rsidP="00A32AA4">
      <w:pPr>
        <w:pStyle w:val="41"/>
        <w:numPr>
          <w:ilvl w:val="0"/>
          <w:numId w:val="14"/>
        </w:numPr>
        <w:spacing w:line="360" w:lineRule="auto"/>
        <w:ind w:left="0" w:firstLine="709"/>
        <w:rPr>
          <w:b/>
          <w:color w:val="FF0000"/>
        </w:rPr>
      </w:pPr>
      <w:r w:rsidRPr="00162C33">
        <w:rPr>
          <w:b/>
          <w:color w:val="FF0000"/>
        </w:rPr>
        <w:t>D-тригер</w:t>
      </w:r>
    </w:p>
    <w:p w:rsidR="00AA0DFE" w:rsidRPr="00162C33" w:rsidRDefault="00AA0DFE" w:rsidP="00040B5D">
      <w:pPr>
        <w:pStyle w:val="41"/>
        <w:spacing w:line="360" w:lineRule="auto"/>
        <w:ind w:firstLine="709"/>
        <w:rPr>
          <w:b/>
        </w:rPr>
      </w:pPr>
    </w:p>
    <w:p w:rsidR="00AA0DFE" w:rsidRPr="00162C33" w:rsidRDefault="00AA0DFE" w:rsidP="00040B5D">
      <w:pPr>
        <w:pStyle w:val="41"/>
        <w:spacing w:line="360" w:lineRule="auto"/>
        <w:ind w:firstLine="709"/>
      </w:pPr>
      <w:r w:rsidRPr="00162C33">
        <w:t xml:space="preserve">D-тригер (від англійського </w:t>
      </w:r>
      <w:r w:rsidRPr="00162C33">
        <w:rPr>
          <w:iCs/>
        </w:rPr>
        <w:t xml:space="preserve">delay - </w:t>
      </w:r>
      <w:r w:rsidRPr="00162C33">
        <w:t xml:space="preserve">затримка) має два входи: </w:t>
      </w:r>
      <w:r w:rsidRPr="00162C33">
        <w:rPr>
          <w:iCs/>
        </w:rPr>
        <w:t>D -</w:t>
      </w:r>
      <w:r w:rsidRPr="00162C33">
        <w:t xml:space="preserve">інформаційний та </w:t>
      </w:r>
      <w:r w:rsidRPr="00162C33">
        <w:rPr>
          <w:iCs/>
        </w:rPr>
        <w:t xml:space="preserve">С- </w:t>
      </w:r>
      <w:r w:rsidRPr="00162C33">
        <w:t>тактовий (синхронізуючий): D-тригер синхрон</w:t>
      </w:r>
      <w:r w:rsidRPr="00162C33">
        <w:softHyphen/>
        <w:t xml:space="preserve">ний. А це значить, що інформація, яка надходить на вхід </w:t>
      </w:r>
      <w:r w:rsidRPr="00162C33">
        <w:rPr>
          <w:iCs/>
        </w:rPr>
        <w:t xml:space="preserve">D, </w:t>
      </w:r>
      <w:r w:rsidRPr="00162C33">
        <w:t>запам'ято</w:t>
      </w:r>
      <w:r w:rsidRPr="00162C33">
        <w:softHyphen/>
        <w:t xml:space="preserve">вується лише при надходженні синхронізуючого імпульсу на вхід </w:t>
      </w:r>
      <w:r w:rsidRPr="00162C33">
        <w:rPr>
          <w:iCs/>
        </w:rPr>
        <w:t xml:space="preserve">С, </w:t>
      </w:r>
      <w:r w:rsidRPr="00162C33">
        <w:t>тобто із затримкою на час надходження останнього. Тому D-тригер ще називають тригером затримки.</w:t>
      </w:r>
    </w:p>
    <w:p w:rsidR="00AA0DFE" w:rsidRPr="00162C33" w:rsidRDefault="00AA0DFE" w:rsidP="00040B5D">
      <w:pPr>
        <w:pStyle w:val="41"/>
        <w:spacing w:line="360" w:lineRule="auto"/>
        <w:ind w:firstLine="709"/>
      </w:pPr>
      <w:r w:rsidRPr="00162C33">
        <w:t>Умовне позначення D-тригера з прямим імпульсним входом синхро</w:t>
      </w:r>
      <w:r w:rsidRPr="00162C33">
        <w:softHyphen/>
        <w:t>нізації та таблиця переходів наведені на мал.7, а часові діаграми його роботи - на мал.8.</w:t>
      </w:r>
    </w:p>
    <w:p w:rsidR="00AA0DFE" w:rsidRPr="00162C33" w:rsidRDefault="00F57744" w:rsidP="00040B5D">
      <w:pPr>
        <w:pStyle w:val="41"/>
        <w:spacing w:line="360" w:lineRule="auto"/>
        <w:ind w:firstLine="709"/>
        <w:rPr>
          <w:bCs/>
        </w:rPr>
      </w:pPr>
      <w:r w:rsidRPr="00F57744">
        <w:rPr>
          <w:noProof/>
          <w:lang w:val="ru-RU"/>
        </w:rPr>
        <w:lastRenderedPageBreak/>
        <w:pict>
          <v:shape id="Text Box 371" o:spid="_x0000_s1071" type="#_x0000_t202" style="position:absolute;left:0;text-align:left;margin-left:76.1pt;margin-top:145.9pt;width:211.9pt;height:53.7pt;z-index:251740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" stroked="f">
            <v:textbox>
              <w:txbxContent>
                <w:p w:rsidR="000B4FAC" w:rsidRDefault="000B4FAC" w:rsidP="00AA0DFE">
                  <w:pPr>
                    <w:jc w:val="center"/>
                    <w:rPr>
                      <w:lang w:val="uk-UA"/>
                    </w:rPr>
                  </w:pPr>
                  <w:r>
                    <w:rPr>
                      <w:i/>
                      <w:sz w:val="24"/>
                      <w:szCs w:val="24"/>
                    </w:rPr>
                    <w:t xml:space="preserve">Мал. 7 – Умовне позначення (а) і таблиця переходів (б) </w:t>
                  </w:r>
                  <w:r>
                    <w:rPr>
                      <w:i/>
                      <w:lang w:val="en-US"/>
                    </w:rPr>
                    <w:t>D</w:t>
                  </w:r>
                  <w:r>
                    <w:rPr>
                      <w:i/>
                      <w:lang w:val="uk-UA"/>
                    </w:rPr>
                    <w:t>-тригера</w:t>
                  </w:r>
                </w:p>
              </w:txbxContent>
            </v:textbox>
          </v:shape>
        </w:pict>
      </w:r>
      <w:r w:rsidRPr="00F57744">
        <w:rPr>
          <w:noProof/>
          <w:lang w:val="ru-RU"/>
        </w:rPr>
        <w:pict>
          <v:shape id="Text Box 372" o:spid="_x0000_s1072" type="#_x0000_t202" style="position:absolute;left:0;text-align:left;margin-left:297pt;margin-top:145.5pt;width:180pt;height:49.6pt;z-index:251741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" stroked="f">
            <v:textbox>
              <w:txbxContent>
                <w:p w:rsidR="000B4FAC" w:rsidRDefault="000B4FAC" w:rsidP="00AA0DFE">
                  <w:pPr>
                    <w:jc w:val="center"/>
                    <w:rPr>
                      <w:lang w:val="uk-UA"/>
                    </w:rPr>
                  </w:pPr>
                  <w:r>
                    <w:rPr>
                      <w:i/>
                      <w:sz w:val="24"/>
                      <w:szCs w:val="24"/>
                    </w:rPr>
                    <w:t xml:space="preserve">Мал..8 – Часові діаграми роботи </w:t>
                  </w:r>
                  <w:r>
                    <w:rPr>
                      <w:i/>
                      <w:lang w:val="en-US"/>
                    </w:rPr>
                    <w:t>D</w:t>
                  </w:r>
                  <w:r>
                    <w:rPr>
                      <w:i/>
                      <w:lang w:val="uk-UA"/>
                    </w:rPr>
                    <w:t>-тригера</w:t>
                  </w:r>
                </w:p>
              </w:txbxContent>
            </v:textbox>
          </v:shape>
        </w:pict>
      </w:r>
      <w:r w:rsidR="00AA0DFE" w:rsidRPr="00162C33">
        <w:rPr>
          <w:noProof/>
          <w:lang w:val="ru-RU"/>
        </w:rPr>
        <w:drawing>
          <wp:inline distT="0" distB="0" distL="0" distR="0">
            <wp:extent cx="2447925" cy="2009775"/>
            <wp:effectExtent l="19050" t="0" r="9525" b="0"/>
            <wp:docPr id="31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9" cstate="email">
                      <a:lum bright="30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447925" cy="2009775"/>
                    </a:xfrm>
                    <a:prstGeom prst="rect">
                      <a:avLst/>
                    </a:prstGeom>
                    <a:noFill/>
                    <a:ln w="9525">
                      <a:noFill/>
                      <a:miter lim="800000"/>
                      <a:headEnd/>
                      <a:tailEnd/>
                    </a:ln>
                  </pic:spPr>
                </pic:pic>
              </a:graphicData>
            </a:graphic>
          </wp:inline>
        </w:drawing>
      </w:r>
      <w:r w:rsidR="00AA0DFE" w:rsidRPr="00162C33">
        <w:rPr>
          <w:noProof/>
          <w:lang w:val="ru-RU"/>
        </w:rPr>
        <w:drawing>
          <wp:inline distT="0" distB="0" distL="0" distR="0">
            <wp:extent cx="1885950" cy="2314575"/>
            <wp:effectExtent l="19050" t="0" r="0" b="0"/>
            <wp:docPr id="31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0" cstate="email">
                      <a:lum bright="18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885950" cy="2314575"/>
                    </a:xfrm>
                    <a:prstGeom prst="rect">
                      <a:avLst/>
                    </a:prstGeom>
                    <a:noFill/>
                    <a:ln w="9525">
                      <a:noFill/>
                      <a:miter lim="800000"/>
                      <a:headEnd/>
                      <a:tailEnd/>
                    </a:ln>
                  </pic:spPr>
                </pic:pic>
              </a:graphicData>
            </a:graphic>
          </wp:inline>
        </w:drawing>
      </w:r>
    </w:p>
    <w:p w:rsidR="00AA0DFE" w:rsidRPr="00162C33" w:rsidRDefault="00AA0DFE" w:rsidP="00040B5D">
      <w:pPr>
        <w:pStyle w:val="31"/>
        <w:spacing w:line="360" w:lineRule="auto"/>
        <w:ind w:firstLine="709"/>
      </w:pPr>
    </w:p>
    <w:p w:rsidR="00AA0DFE" w:rsidRPr="00162C33" w:rsidRDefault="00AA0DFE" w:rsidP="00A32AA4">
      <w:pPr>
        <w:pStyle w:val="31"/>
        <w:numPr>
          <w:ilvl w:val="0"/>
          <w:numId w:val="14"/>
        </w:numPr>
        <w:spacing w:line="360" w:lineRule="auto"/>
        <w:ind w:left="0" w:firstLine="709"/>
        <w:rPr>
          <w:color w:val="C00000"/>
        </w:rPr>
      </w:pPr>
      <w:r w:rsidRPr="00162C33">
        <w:rPr>
          <w:color w:val="C00000"/>
        </w:rPr>
        <w:t xml:space="preserve"> Тригер T-типу (T-тригер)</w:t>
      </w: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r w:rsidRPr="00162C33">
        <w:rPr>
          <w:noProof/>
          <w:lang w:val="ru-RU"/>
        </w:rPr>
        <w:drawing>
          <wp:anchor distT="0" distB="0" distL="114300" distR="114300" simplePos="0" relativeHeight="251672064" behindDoc="0" locked="0" layoutInCell="1" allowOverlap="1">
            <wp:simplePos x="0" y="0"/>
            <wp:positionH relativeFrom="column">
              <wp:posOffset>3314700</wp:posOffset>
            </wp:positionH>
            <wp:positionV relativeFrom="paragraph">
              <wp:posOffset>734695</wp:posOffset>
            </wp:positionV>
            <wp:extent cx="2971800" cy="1924050"/>
            <wp:effectExtent l="19050" t="0" r="0" b="0"/>
            <wp:wrapSquare wrapText="bothSides"/>
            <wp:docPr id="3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1" cstate="email">
                      <a:lum bright="18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971800" cy="1924050"/>
                    </a:xfrm>
                    <a:prstGeom prst="rect">
                      <a:avLst/>
                    </a:prstGeom>
                    <a:noFill/>
                  </pic:spPr>
                </pic:pic>
              </a:graphicData>
            </a:graphic>
          </wp:anchor>
        </w:drawing>
      </w:r>
      <w:r w:rsidRPr="00162C33">
        <w:t xml:space="preserve">Г-тригер (від англійського </w:t>
      </w:r>
      <w:r w:rsidRPr="00162C33">
        <w:rPr>
          <w:iCs/>
        </w:rPr>
        <w:t xml:space="preserve">to toggle </w:t>
      </w:r>
      <w:r w:rsidRPr="00162C33">
        <w:t>- перекидатись) ще називають тригером поділювачем на два або лічильним тригером (див. розділ 8.2). Тригер має тільки один тактовий вхід, а його стан змінюється на проти</w:t>
      </w:r>
      <w:r w:rsidRPr="00162C33">
        <w:softHyphen/>
        <w:t>лежний з надходженням на вхід кожного імпульсу. Цей тригер викорис</w:t>
      </w:r>
      <w:r w:rsidRPr="00162C33">
        <w:softHyphen/>
        <w:t>товують для лічення та ділення частоти імпульсів.</w:t>
      </w:r>
    </w:p>
    <w:p w:rsidR="00AA0DFE" w:rsidRPr="00162C33" w:rsidRDefault="00F57744" w:rsidP="00040B5D">
      <w:pPr>
        <w:pStyle w:val="41"/>
        <w:spacing w:line="360" w:lineRule="auto"/>
        <w:ind w:firstLine="709"/>
      </w:pPr>
      <w:r>
        <w:rPr>
          <w:noProof/>
          <w:lang w:val="ru-RU"/>
        </w:rPr>
        <w:pict>
          <v:shape id="Text Box 373" o:spid="_x0000_s1073" type="#_x0000_t202" style="position:absolute;left:0;text-align:left;margin-left:264.75pt;margin-top:14.75pt;width:243pt;height:68.25pt;z-index:251742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" stroked="f">
            <v:textbox>
              <w:txbxContent>
                <w:p w:rsidR="000B4FAC" w:rsidRDefault="000B4FAC" w:rsidP="00AA0DFE">
                  <w:pPr>
                    <w:jc w:val="center"/>
                    <w:rPr>
                      <w:lang w:val="uk-UA"/>
                    </w:rPr>
                  </w:pPr>
                  <w:r>
                    <w:rPr>
                      <w:i/>
                      <w:sz w:val="24"/>
                      <w:szCs w:val="24"/>
                    </w:rPr>
                    <w:t>Мал.9 – Умовне позначення (а) та часові діаграми роботи (б) Т-тригера</w:t>
                  </w:r>
                </w:p>
              </w:txbxContent>
            </v:textbox>
          </v:shape>
        </w:pict>
      </w:r>
      <w:r w:rsidR="00AA0DFE" w:rsidRPr="00162C33">
        <w:t>Умовне по</w:t>
      </w:r>
      <w:r w:rsidR="00AA0DFE" w:rsidRPr="00162C33">
        <w:softHyphen/>
        <w:t>значення та ча</w:t>
      </w:r>
      <w:r w:rsidR="00AA0DFE" w:rsidRPr="00162C33">
        <w:softHyphen/>
        <w:t>сові діаграми роботи Г-триге-ра з інверсним імпульсним вхо</w:t>
      </w:r>
      <w:r w:rsidR="00AA0DFE" w:rsidRPr="00162C33">
        <w:softHyphen/>
        <w:t xml:space="preserve">дом наведені на мал.9. </w:t>
      </w:r>
    </w:p>
    <w:p w:rsidR="00AA0DFE" w:rsidRPr="00162C33" w:rsidRDefault="00AA0DFE" w:rsidP="00040B5D">
      <w:pPr>
        <w:pStyle w:val="41"/>
        <w:spacing w:line="360" w:lineRule="auto"/>
        <w:ind w:firstLine="709"/>
        <w:rPr>
          <w:bCs/>
        </w:rPr>
      </w:pPr>
    </w:p>
    <w:p w:rsidR="00AA0DFE" w:rsidRPr="00162C33" w:rsidRDefault="00AA0DFE" w:rsidP="00040B5D">
      <w:pPr>
        <w:pStyle w:val="31"/>
        <w:spacing w:line="360" w:lineRule="auto"/>
        <w:ind w:firstLine="709"/>
        <w:rPr>
          <w:color w:val="C00000"/>
        </w:rPr>
      </w:pPr>
      <w:r w:rsidRPr="00162C33">
        <w:rPr>
          <w:color w:val="C00000"/>
        </w:rPr>
        <w:t xml:space="preserve">5.  </w:t>
      </w:r>
      <w:r w:rsidRPr="00162C33">
        <w:rPr>
          <w:i/>
          <w:lang w:val="en-US"/>
        </w:rPr>
        <w:t>JK</w:t>
      </w:r>
      <w:r w:rsidRPr="00162C33">
        <w:rPr>
          <w:color w:val="C00000"/>
        </w:rPr>
        <w:t>-тригер</w:t>
      </w: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r w:rsidRPr="00162C33">
        <w:t>Синхронний</w:t>
      </w:r>
      <w:r w:rsidRPr="00162C33">
        <w:rPr>
          <w:i/>
          <w:lang w:val="en-US"/>
        </w:rPr>
        <w:t>JK</w:t>
      </w:r>
      <w:r w:rsidRPr="00162C33">
        <w:t xml:space="preserve"> -тригер має два інформаційних входи </w:t>
      </w:r>
      <w:r w:rsidRPr="00162C33">
        <w:rPr>
          <w:iCs/>
        </w:rPr>
        <w:t xml:space="preserve">J </w:t>
      </w:r>
      <w:r w:rsidRPr="00162C33">
        <w:t xml:space="preserve">і </w:t>
      </w:r>
      <w:r w:rsidRPr="00162C33">
        <w:rPr>
          <w:iCs/>
        </w:rPr>
        <w:t xml:space="preserve">К </w:t>
      </w:r>
      <w:r w:rsidRPr="00162C33">
        <w:t>та такто</w:t>
      </w:r>
      <w:r w:rsidRPr="00162C33">
        <w:softHyphen/>
        <w:t xml:space="preserve">вий </w:t>
      </w:r>
      <w:r w:rsidRPr="00162C33">
        <w:rPr>
          <w:iCs/>
        </w:rPr>
        <w:t xml:space="preserve">С. </w:t>
      </w:r>
      <w:r w:rsidRPr="00162C33">
        <w:t xml:space="preserve">Умовне позначення та таблиця переходів </w:t>
      </w:r>
      <w:r w:rsidRPr="00162C33">
        <w:rPr>
          <w:i/>
          <w:lang w:val="en-US"/>
        </w:rPr>
        <w:t>JK</w:t>
      </w:r>
      <w:r w:rsidRPr="00162C33">
        <w:t xml:space="preserve"> -тригера з прямим імпульсним тактовим входом наведені на мал.10. </w:t>
      </w:r>
    </w:p>
    <w:p w:rsidR="00AA0DFE" w:rsidRPr="00162C33" w:rsidRDefault="00AA0DFE" w:rsidP="00040B5D">
      <w:pPr>
        <w:pStyle w:val="41"/>
        <w:spacing w:line="360" w:lineRule="auto"/>
        <w:ind w:firstLine="709"/>
        <w:rPr>
          <w:lang w:val="ru-RU"/>
        </w:rPr>
      </w:pPr>
      <w:r w:rsidRPr="00162C33">
        <w:rPr>
          <w:i/>
          <w:lang w:val="en-US"/>
        </w:rPr>
        <w:t>JK</w:t>
      </w:r>
      <w:r w:rsidRPr="00162C33">
        <w:t xml:space="preserve"> -тригер є універсальним, бо він може виконувати роль </w:t>
      </w:r>
      <w:r w:rsidRPr="00162C33">
        <w:rPr>
          <w:bCs/>
          <w:i/>
          <w:lang w:val="en-US"/>
        </w:rPr>
        <w:t>JK</w:t>
      </w:r>
      <w:r w:rsidRPr="00162C33">
        <w:t>-тригера, якщо використову</w:t>
      </w:r>
      <w:r w:rsidRPr="00162C33">
        <w:softHyphen/>
        <w:t xml:space="preserve">вати вхід </w:t>
      </w:r>
      <w:r w:rsidRPr="00162C33">
        <w:rPr>
          <w:iCs/>
        </w:rPr>
        <w:t xml:space="preserve">J </w:t>
      </w:r>
      <w:r w:rsidRPr="00162C33">
        <w:t xml:space="preserve">як </w:t>
      </w:r>
      <w:r w:rsidRPr="00162C33">
        <w:rPr>
          <w:iCs/>
        </w:rPr>
        <w:t xml:space="preserve">S, а К </w:t>
      </w:r>
      <w:r w:rsidRPr="00162C33">
        <w:t xml:space="preserve">як </w:t>
      </w:r>
      <w:r w:rsidRPr="00162C33">
        <w:rPr>
          <w:iCs/>
        </w:rPr>
        <w:t xml:space="preserve">R </w:t>
      </w:r>
      <w:r w:rsidRPr="00162C33">
        <w:t xml:space="preserve">(при цьому таблиця переходів </w:t>
      </w:r>
      <w:r w:rsidRPr="00162C33">
        <w:rPr>
          <w:lang w:val="en-US"/>
        </w:rPr>
        <w:t>RS</w:t>
      </w:r>
      <w:r w:rsidRPr="00162C33">
        <w:t xml:space="preserve">- тригера відповідає першим трьом рядкам таблиці переходів </w:t>
      </w:r>
      <w:r w:rsidRPr="00162C33">
        <w:rPr>
          <w:iCs/>
        </w:rPr>
        <w:t>JK-</w:t>
      </w:r>
      <w:r w:rsidRPr="00162C33">
        <w:t xml:space="preserve">тригера). Якщо задати </w:t>
      </w:r>
      <w:r w:rsidRPr="00162C33">
        <w:lastRenderedPageBreak/>
        <w:t xml:space="preserve">одиниці на обох інформаційних входах, </w:t>
      </w:r>
      <w:r w:rsidRPr="00162C33">
        <w:rPr>
          <w:i/>
          <w:lang w:val="en-US"/>
        </w:rPr>
        <w:t>JK</w:t>
      </w:r>
      <w:r w:rsidRPr="00162C33">
        <w:t xml:space="preserve"> -тригер стає Т-тригером. Схеми використання</w:t>
      </w:r>
      <w:r w:rsidRPr="00162C33">
        <w:rPr>
          <w:i/>
          <w:lang w:val="en-US"/>
        </w:rPr>
        <w:t>JK</w:t>
      </w:r>
      <w:r w:rsidRPr="00162C33">
        <w:t xml:space="preserve"> -триге</w:t>
      </w:r>
      <w:r w:rsidRPr="00162C33">
        <w:rPr>
          <w:lang w:val="ru-RU"/>
        </w:rPr>
        <w:t>ра.</w:t>
      </w:r>
    </w:p>
    <w:p w:rsidR="00AA0DFE" w:rsidRPr="00162C33" w:rsidRDefault="00AA0DFE" w:rsidP="00040B5D">
      <w:pPr>
        <w:pStyle w:val="41"/>
        <w:spacing w:line="360" w:lineRule="auto"/>
        <w:ind w:firstLine="709"/>
      </w:pPr>
      <w:r w:rsidRPr="00162C33">
        <w:rPr>
          <w:noProof/>
          <w:lang w:val="ru-RU"/>
        </w:rPr>
        <w:drawing>
          <wp:anchor distT="0" distB="0" distL="114300" distR="114300" simplePos="0" relativeHeight="251673088" behindDoc="0" locked="0" layoutInCell="1" allowOverlap="1">
            <wp:simplePos x="0" y="0"/>
            <wp:positionH relativeFrom="column">
              <wp:align>center</wp:align>
            </wp:positionH>
            <wp:positionV relativeFrom="paragraph">
              <wp:posOffset>56515</wp:posOffset>
            </wp:positionV>
            <wp:extent cx="2181225" cy="2562225"/>
            <wp:effectExtent l="19050" t="0" r="9525" b="0"/>
            <wp:wrapSquare wrapText="bothSides"/>
            <wp:docPr id="31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2" cstate="email">
                      <a:lum bright="18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181225" cy="2562225"/>
                    </a:xfrm>
                    <a:prstGeom prst="rect">
                      <a:avLst/>
                    </a:prstGeom>
                    <a:noFill/>
                  </pic:spPr>
                </pic:pic>
              </a:graphicData>
            </a:graphic>
          </wp:anchor>
        </w:drawing>
      </w: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p>
    <w:p w:rsidR="00AA0DFE" w:rsidRPr="00162C33" w:rsidRDefault="00F57744" w:rsidP="00040B5D">
      <w:pPr>
        <w:pStyle w:val="41"/>
        <w:spacing w:line="360" w:lineRule="auto"/>
        <w:ind w:firstLine="709"/>
      </w:pPr>
      <w:r>
        <w:rPr>
          <w:noProof/>
          <w:lang w:val="ru-RU"/>
        </w:rPr>
        <w:pict>
          <v:shape id="Text Box 374" o:spid="_x0000_s1074" type="#_x0000_t202" style="position:absolute;left:0;text-align:left;margin-left:140.95pt;margin-top:7.5pt;width:210.95pt;height:50.7pt;z-index:251743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" stroked="f">
            <v:textbox>
              <w:txbxContent>
                <w:p w:rsidR="000B4FAC" w:rsidRDefault="000B4FAC" w:rsidP="00AA0DFE">
                  <w:pPr>
                    <w:jc w:val="center"/>
                    <w:rPr>
                      <w:lang w:val="uk-UA"/>
                    </w:rPr>
                  </w:pPr>
                  <w:r>
                    <w:rPr>
                      <w:i/>
                      <w:sz w:val="24"/>
                      <w:szCs w:val="24"/>
                    </w:rPr>
                    <w:t>Мал</w:t>
                  </w:r>
                  <w:r>
                    <w:rPr>
                      <w:i/>
                      <w:lang w:val="uk-UA"/>
                    </w:rPr>
                    <w:t>.10 – Умовне позначення (а) та таблиця переходів (б)</w:t>
                  </w:r>
                  <w:r>
                    <w:rPr>
                      <w:i/>
                      <w:lang w:val="en-US"/>
                    </w:rPr>
                    <w:t>JK</w:t>
                  </w:r>
                  <w:r>
                    <w:rPr>
                      <w:i/>
                      <w:lang w:val="uk-UA"/>
                    </w:rPr>
                    <w:t>-тригера</w:t>
                  </w:r>
                </w:p>
              </w:txbxContent>
            </v:textbox>
          </v:shape>
        </w:pict>
      </w: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p>
    <w:p w:rsidR="00AA0DFE" w:rsidRPr="00162C33" w:rsidRDefault="00AA0DFE" w:rsidP="00040B5D">
      <w:pPr>
        <w:pStyle w:val="41"/>
        <w:spacing w:line="360" w:lineRule="auto"/>
        <w:ind w:firstLine="709"/>
      </w:pPr>
      <w:r w:rsidRPr="00162C33">
        <w:t xml:space="preserve">Умовне позначення (а) та таблиця переходів (б) </w:t>
      </w:r>
      <w:r w:rsidRPr="00162C33">
        <w:rPr>
          <w:i/>
          <w:lang w:val="en-US"/>
        </w:rPr>
        <w:t>JK</w:t>
      </w:r>
      <w:r w:rsidRPr="00162C33">
        <w:t xml:space="preserve"> -тригера як Т-тригера та D-тригера зображені на мал. 11.</w:t>
      </w:r>
    </w:p>
    <w:p w:rsidR="00AA0DFE" w:rsidRPr="00162C33" w:rsidRDefault="00AA0DFE" w:rsidP="00040B5D">
      <w:pPr>
        <w:pStyle w:val="41"/>
        <w:spacing w:line="360" w:lineRule="auto"/>
        <w:ind w:firstLine="709"/>
      </w:pPr>
    </w:p>
    <w:p w:rsidR="00AA0DFE" w:rsidRPr="00162C33" w:rsidRDefault="00F57744" w:rsidP="00040B5D">
      <w:pPr>
        <w:pStyle w:val="41"/>
        <w:spacing w:line="360" w:lineRule="auto"/>
        <w:ind w:firstLine="709"/>
        <w:rPr>
          <w:lang w:val="en-US"/>
        </w:rPr>
      </w:pPr>
      <w:r>
        <w:rPr>
          <w:noProof/>
          <w:lang w:val="ru-RU"/>
        </w:rPr>
        <w:pict>
          <v:shape id="Text Box 375" o:spid="_x0000_s1075" type="#_x0000_t202" style="position:absolute;left:0;text-align:left;margin-left:81pt;margin-top:69.8pt;width:396pt;height:21.7pt;z-index:251744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" stroked="f">
            <v:textbox>
              <w:txbxContent>
                <w:p w:rsidR="000B4FAC" w:rsidRDefault="000B4FAC" w:rsidP="00AA0DFE">
                  <w:pPr>
                    <w:jc w:val="center"/>
                    <w:rPr>
                      <w:lang w:val="uk-UA"/>
                    </w:rPr>
                  </w:pPr>
                  <w:r>
                    <w:rPr>
                      <w:i/>
                      <w:sz w:val="24"/>
                      <w:szCs w:val="24"/>
                    </w:rPr>
                    <w:t>Мал.</w:t>
                  </w:r>
                  <w:r>
                    <w:rPr>
                      <w:i/>
                      <w:lang w:val="uk-UA"/>
                    </w:rPr>
                    <w:t>11 – Використання</w:t>
                  </w:r>
                  <w:r>
                    <w:rPr>
                      <w:i/>
                      <w:lang w:val="en-US"/>
                    </w:rPr>
                    <w:t>JK</w:t>
                  </w:r>
                  <w:r>
                    <w:rPr>
                      <w:i/>
                      <w:lang w:val="uk-UA"/>
                    </w:rPr>
                    <w:t xml:space="preserve">-тригера як Т-тригера (а) та </w:t>
                  </w:r>
                  <w:r>
                    <w:rPr>
                      <w:i/>
                      <w:lang w:val="en-US"/>
                    </w:rPr>
                    <w:t>D</w:t>
                  </w:r>
                  <w:r>
                    <w:rPr>
                      <w:i/>
                      <w:lang w:val="uk-UA"/>
                    </w:rPr>
                    <w:t>-тригера (б)</w:t>
                  </w:r>
                </w:p>
              </w:txbxContent>
            </v:textbox>
          </v:shape>
        </w:pict>
      </w:r>
      <w:r w:rsidR="00AA0DFE" w:rsidRPr="00162C33">
        <w:rPr>
          <w:noProof/>
          <w:lang w:val="ru-RU"/>
        </w:rPr>
        <w:drawing>
          <wp:inline distT="0" distB="0" distL="0" distR="0">
            <wp:extent cx="3867150" cy="1057275"/>
            <wp:effectExtent l="19050" t="0" r="0" b="0"/>
            <wp:docPr id="32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3" cstate="email">
                      <a:lum bright="18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867150" cy="1057275"/>
                    </a:xfrm>
                    <a:prstGeom prst="rect">
                      <a:avLst/>
                    </a:prstGeom>
                    <a:noFill/>
                    <a:ln w="9525">
                      <a:noFill/>
                      <a:miter lim="800000"/>
                      <a:headEnd/>
                      <a:tailEnd/>
                    </a:ln>
                  </pic:spPr>
                </pic:pic>
              </a:graphicData>
            </a:graphic>
          </wp:inline>
        </w:drawing>
      </w:r>
    </w:p>
    <w:p w:rsidR="00AA0DFE" w:rsidRPr="00162C33" w:rsidRDefault="00AA0DFE" w:rsidP="00040B5D">
      <w:pPr>
        <w:pStyle w:val="41"/>
        <w:spacing w:line="360" w:lineRule="auto"/>
        <w:ind w:firstLine="709"/>
        <w:rPr>
          <w:bCs/>
        </w:rPr>
      </w:pPr>
    </w:p>
    <w:p w:rsidR="00AA0DFE" w:rsidRPr="00162C33" w:rsidRDefault="00AA0DFE" w:rsidP="00040B5D">
      <w:pPr>
        <w:pStyle w:val="41"/>
        <w:spacing w:line="360" w:lineRule="auto"/>
        <w:ind w:firstLine="709"/>
        <w:rPr>
          <w:bCs/>
          <w:lang w:val="ru-RU"/>
        </w:rPr>
      </w:pPr>
    </w:p>
    <w:p w:rsidR="00580263" w:rsidRPr="00162C33" w:rsidRDefault="00580263" w:rsidP="00040B5D">
      <w:pPr>
        <w:pStyle w:val="41"/>
        <w:spacing w:line="360" w:lineRule="auto"/>
        <w:ind w:firstLine="709"/>
        <w:rPr>
          <w:bCs/>
          <w:lang w:val="ru-RU"/>
        </w:rPr>
      </w:pPr>
    </w:p>
    <w:p w:rsidR="00580263" w:rsidRPr="00162C33" w:rsidRDefault="00580263" w:rsidP="00040B5D">
      <w:pPr>
        <w:pStyle w:val="41"/>
        <w:spacing w:line="360" w:lineRule="auto"/>
        <w:ind w:firstLine="709"/>
        <w:rPr>
          <w:bCs/>
          <w:lang w:val="ru-RU"/>
        </w:rPr>
      </w:pPr>
    </w:p>
    <w:p w:rsidR="00580263" w:rsidRPr="00162C33" w:rsidRDefault="00580263" w:rsidP="00040B5D">
      <w:pPr>
        <w:pStyle w:val="41"/>
        <w:spacing w:line="360" w:lineRule="auto"/>
        <w:ind w:firstLine="709"/>
        <w:rPr>
          <w:bCs/>
          <w:lang w:val="ru-RU"/>
        </w:rPr>
      </w:pPr>
    </w:p>
    <w:p w:rsidR="00580263" w:rsidRPr="00162C33" w:rsidRDefault="00580263" w:rsidP="00040B5D">
      <w:pPr>
        <w:pStyle w:val="41"/>
        <w:spacing w:line="360" w:lineRule="auto"/>
        <w:ind w:firstLine="709"/>
        <w:rPr>
          <w:bCs/>
          <w:lang w:val="ru-RU"/>
        </w:rPr>
      </w:pPr>
    </w:p>
    <w:p w:rsidR="00580263" w:rsidRPr="00162C33" w:rsidRDefault="00580263" w:rsidP="00040B5D">
      <w:pPr>
        <w:pStyle w:val="41"/>
        <w:spacing w:line="360" w:lineRule="auto"/>
        <w:ind w:firstLine="709"/>
        <w:rPr>
          <w:bCs/>
          <w:lang w:val="ru-RU"/>
        </w:rPr>
      </w:pPr>
    </w:p>
    <w:p w:rsidR="00580263" w:rsidRPr="00162C33" w:rsidRDefault="00580263" w:rsidP="00040B5D">
      <w:pPr>
        <w:pStyle w:val="41"/>
        <w:spacing w:line="360" w:lineRule="auto"/>
        <w:ind w:firstLine="709"/>
        <w:rPr>
          <w:bCs/>
          <w:lang w:val="ru-RU"/>
        </w:rPr>
      </w:pPr>
    </w:p>
    <w:p w:rsidR="00580263" w:rsidRPr="00162C33" w:rsidRDefault="00580263" w:rsidP="00040B5D">
      <w:pPr>
        <w:pStyle w:val="41"/>
        <w:spacing w:line="360" w:lineRule="auto"/>
        <w:ind w:firstLine="709"/>
        <w:rPr>
          <w:bCs/>
          <w:lang w:val="ru-RU"/>
        </w:rPr>
      </w:pPr>
    </w:p>
    <w:p w:rsidR="00580263" w:rsidRPr="00162C33" w:rsidRDefault="00580263" w:rsidP="00040B5D">
      <w:pPr>
        <w:pStyle w:val="41"/>
        <w:spacing w:line="360" w:lineRule="auto"/>
        <w:ind w:firstLine="709"/>
        <w:rPr>
          <w:bCs/>
          <w:lang w:val="ru-RU"/>
        </w:rPr>
      </w:pPr>
    </w:p>
    <w:p w:rsidR="0071383C" w:rsidRPr="00162C33" w:rsidRDefault="0071383C" w:rsidP="00040B5D">
      <w:pPr>
        <w:spacing w:after="0" w:line="360" w:lineRule="auto"/>
        <w:ind w:firstLine="709"/>
        <w:rPr>
          <w:rFonts w:ascii="Times New Roman" w:hAnsi="Times New Roman" w:cs="Times New Roman"/>
          <w:lang w:val="uk-UA"/>
        </w:rPr>
      </w:pPr>
    </w:p>
    <w:p w:rsidR="00E779F8" w:rsidRDefault="009B2A33" w:rsidP="00E779F8">
      <w:pPr>
        <w:pStyle w:val="31"/>
        <w:tabs>
          <w:tab w:val="left" w:pos="2895"/>
        </w:tabs>
        <w:ind w:left="900" w:firstLine="0"/>
        <w:rPr>
          <w:b w:val="0"/>
          <w:u w:val="single"/>
        </w:rPr>
      </w:pPr>
      <w:r>
        <w:rPr>
          <w:b w:val="0"/>
          <w:u w:val="single"/>
        </w:rPr>
        <w:lastRenderedPageBreak/>
        <w:t>Лекція №21</w:t>
      </w:r>
      <w:r w:rsidR="00E779F8" w:rsidRPr="003B4B72">
        <w:rPr>
          <w:b w:val="0"/>
          <w:u w:val="single"/>
        </w:rPr>
        <w:tab/>
      </w:r>
    </w:p>
    <w:p w:rsidR="00E779F8" w:rsidRPr="003B4B72" w:rsidRDefault="00E779F8" w:rsidP="00E779F8">
      <w:pPr>
        <w:pStyle w:val="31"/>
        <w:tabs>
          <w:tab w:val="left" w:pos="2895"/>
        </w:tabs>
        <w:ind w:left="900" w:firstLine="0"/>
        <w:rPr>
          <w:b w:val="0"/>
          <w:u w:val="single"/>
        </w:rPr>
      </w:pPr>
    </w:p>
    <w:p w:rsidR="00E779F8" w:rsidRPr="00082FCD" w:rsidRDefault="00E779F8" w:rsidP="00E779F8">
      <w:pPr>
        <w:pStyle w:val="31"/>
        <w:ind w:left="900" w:firstLine="0"/>
        <w:rPr>
          <w:color w:val="1F497D" w:themeColor="text2"/>
        </w:rPr>
      </w:pPr>
      <w:r>
        <w:t xml:space="preserve">Тема: </w:t>
      </w:r>
      <w:r w:rsidRPr="00082FCD">
        <w:rPr>
          <w:color w:val="1F497D" w:themeColor="text2"/>
        </w:rPr>
        <w:t>Мультивібратори</w:t>
      </w:r>
      <w:r>
        <w:rPr>
          <w:color w:val="1F497D" w:themeColor="text2"/>
        </w:rPr>
        <w:t xml:space="preserve">. </w:t>
      </w:r>
      <w:r w:rsidRPr="00082FCD">
        <w:rPr>
          <w:color w:val="1F497D" w:themeColor="text2"/>
        </w:rPr>
        <w:t>Мультивібратори на біполярних транзисторах</w:t>
      </w:r>
    </w:p>
    <w:p w:rsidR="00E779F8" w:rsidRDefault="00E779F8" w:rsidP="00E779F8">
      <w:pPr>
        <w:pStyle w:val="41"/>
        <w:rPr>
          <w:color w:val="1F497D" w:themeColor="text2"/>
        </w:rPr>
      </w:pPr>
    </w:p>
    <w:p w:rsidR="00E779F8" w:rsidRDefault="00E779F8" w:rsidP="00E779F8">
      <w:pPr>
        <w:pStyle w:val="41"/>
        <w:rPr>
          <w:color w:val="1F497D" w:themeColor="text2"/>
        </w:rPr>
      </w:pPr>
      <w:r w:rsidRPr="00082FCD">
        <w:rPr>
          <w:color w:val="1F497D" w:themeColor="text2"/>
        </w:rPr>
        <w:t>План лекції</w:t>
      </w:r>
    </w:p>
    <w:p w:rsidR="00E779F8" w:rsidRPr="00082FCD" w:rsidRDefault="00E779F8" w:rsidP="00E779F8">
      <w:pPr>
        <w:pStyle w:val="41"/>
        <w:rPr>
          <w:color w:val="1F497D" w:themeColor="text2"/>
        </w:rPr>
      </w:pPr>
    </w:p>
    <w:p w:rsidR="00E779F8" w:rsidRPr="0038573E" w:rsidRDefault="00E779F8" w:rsidP="00A32AA4">
      <w:pPr>
        <w:pStyle w:val="31"/>
        <w:numPr>
          <w:ilvl w:val="0"/>
          <w:numId w:val="20"/>
        </w:numPr>
        <w:rPr>
          <w:b w:val="0"/>
        </w:rPr>
      </w:pPr>
      <w:r w:rsidRPr="0038573E">
        <w:rPr>
          <w:b w:val="0"/>
        </w:rPr>
        <w:t>Загальнівідомості</w:t>
      </w:r>
    </w:p>
    <w:p w:rsidR="00E779F8" w:rsidRPr="0038573E" w:rsidRDefault="00E779F8" w:rsidP="00A32AA4">
      <w:pPr>
        <w:pStyle w:val="31"/>
        <w:numPr>
          <w:ilvl w:val="0"/>
          <w:numId w:val="20"/>
        </w:numPr>
        <w:rPr>
          <w:b w:val="0"/>
        </w:rPr>
      </w:pPr>
      <w:r w:rsidRPr="0038573E">
        <w:rPr>
          <w:b w:val="0"/>
        </w:rPr>
        <w:t>Мультивібраторзколекторно</w:t>
      </w:r>
      <w:r w:rsidRPr="0038573E">
        <w:rPr>
          <w:rFonts w:cs="Arial"/>
          <w:b w:val="0"/>
        </w:rPr>
        <w:t>-</w:t>
      </w:r>
      <w:r w:rsidRPr="0038573E">
        <w:rPr>
          <w:b w:val="0"/>
        </w:rPr>
        <w:t>базовимизв</w:t>
      </w:r>
      <w:r w:rsidRPr="0038573E">
        <w:rPr>
          <w:rFonts w:cs="Arial"/>
          <w:b w:val="0"/>
        </w:rPr>
        <w:t>'</w:t>
      </w:r>
      <w:r w:rsidRPr="0038573E">
        <w:rPr>
          <w:b w:val="0"/>
        </w:rPr>
        <w:t>язками в</w:t>
      </w:r>
    </w:p>
    <w:p w:rsidR="00E779F8" w:rsidRPr="0038573E" w:rsidRDefault="00E779F8" w:rsidP="00E779F8">
      <w:pPr>
        <w:pStyle w:val="31"/>
        <w:ind w:left="900" w:firstLine="0"/>
        <w:rPr>
          <w:b w:val="0"/>
        </w:rPr>
      </w:pPr>
      <w:r w:rsidRPr="0038573E">
        <w:rPr>
          <w:b w:val="0"/>
        </w:rPr>
        <w:t>автоколивальномурежимі</w:t>
      </w:r>
    </w:p>
    <w:p w:rsidR="00E779F8" w:rsidRPr="0038573E" w:rsidRDefault="00E779F8" w:rsidP="00E779F8">
      <w:pPr>
        <w:pStyle w:val="31"/>
        <w:ind w:left="900" w:firstLine="0"/>
        <w:rPr>
          <w:b w:val="0"/>
        </w:rPr>
      </w:pPr>
    </w:p>
    <w:p w:rsidR="00E779F8" w:rsidRPr="0038573E" w:rsidRDefault="00E779F8" w:rsidP="00E779F8">
      <w:pPr>
        <w:pStyle w:val="31"/>
        <w:ind w:left="540" w:firstLine="0"/>
        <w:rPr>
          <w:color w:val="C00000"/>
        </w:rPr>
      </w:pPr>
      <w:r>
        <w:rPr>
          <w:color w:val="C00000"/>
        </w:rPr>
        <w:t>1.</w:t>
      </w:r>
      <w:r w:rsidRPr="0038573E">
        <w:rPr>
          <w:color w:val="C00000"/>
        </w:rPr>
        <w:t>Загальнівідомості</w:t>
      </w:r>
    </w:p>
    <w:p w:rsidR="00E779F8" w:rsidRPr="0038573E" w:rsidRDefault="00E779F8" w:rsidP="00E779F8">
      <w:pPr>
        <w:pStyle w:val="41"/>
        <w:rPr>
          <w:b/>
          <w:color w:val="C00000"/>
        </w:rPr>
      </w:pPr>
    </w:p>
    <w:p w:rsidR="00E779F8" w:rsidRPr="00901B0F" w:rsidRDefault="00E779F8" w:rsidP="00E779F8">
      <w:pPr>
        <w:pStyle w:val="41"/>
        <w:spacing w:line="360" w:lineRule="auto"/>
        <w:ind w:firstLine="709"/>
      </w:pPr>
      <w:r w:rsidRPr="00901B0F">
        <w:t>Мультивібратори (від латинського multum - багато; vibro - коли</w:t>
      </w:r>
      <w:r w:rsidRPr="00901B0F">
        <w:softHyphen/>
        <w:t>ваю) - це релаксаційні автогенератори напруги прямокутної форми (релаксаційний - такий, що різко відрізняється від гармонійного -синусоїдного; автогенератор - пристрій, що генерує незатухаючі коли</w:t>
      </w:r>
      <w:r w:rsidRPr="00901B0F">
        <w:softHyphen/>
        <w:t>вання без запуску ззовні і не має стійких станів).</w:t>
      </w:r>
    </w:p>
    <w:p w:rsidR="00E779F8" w:rsidRPr="00901B0F" w:rsidRDefault="00E779F8" w:rsidP="00E779F8">
      <w:pPr>
        <w:pStyle w:val="41"/>
        <w:spacing w:line="360" w:lineRule="auto"/>
        <w:ind w:firstLine="709"/>
      </w:pPr>
      <w:r w:rsidRPr="00901B0F">
        <w:t>Виконуються мультивібратори на основі електронних приладів, що мають на вольтамперній характеристиці ділянку з негативним опором (наприклад, тунельні діоди, тиристори), а також на підсилювачах постій</w:t>
      </w:r>
      <w:r w:rsidRPr="00901B0F">
        <w:softHyphen/>
        <w:t>ного струму з додатніми зворотними зв'язками (на транзисторах, ОП, цифрових і спеціальних ІМС). Електронні прилади в них працюють у ключових режимах.</w:t>
      </w:r>
    </w:p>
    <w:p w:rsidR="00E779F8" w:rsidRPr="00901B0F" w:rsidRDefault="00E779F8" w:rsidP="00E779F8">
      <w:pPr>
        <w:pStyle w:val="41"/>
        <w:spacing w:line="360" w:lineRule="auto"/>
        <w:ind w:firstLine="709"/>
      </w:pPr>
      <w:r w:rsidRPr="00901B0F">
        <w:t>Мультивібратори можуть працювати у трьох режимах: чекаючому, автоколивальному та режимі синхронізації.</w:t>
      </w:r>
    </w:p>
    <w:p w:rsidR="00E779F8" w:rsidRPr="00901B0F" w:rsidRDefault="00E779F8" w:rsidP="00E779F8">
      <w:pPr>
        <w:pStyle w:val="41"/>
        <w:spacing w:line="360" w:lineRule="auto"/>
        <w:ind w:firstLine="709"/>
      </w:pPr>
      <w:r w:rsidRPr="00901B0F">
        <w:t>Найчастіше вони працюють в автоколивальному режимі, коли мульти</w:t>
      </w:r>
      <w:r w:rsidRPr="00901B0F">
        <w:softHyphen/>
        <w:t>вібратор має два квазісталих (нестійких) стани рівноваги і переходить із одного стану в інший самочинно під впливом внутрішніх перехідних процесів. У такому режимі мультивібратор використовується як генератор прямокутної напруги.</w:t>
      </w:r>
    </w:p>
    <w:p w:rsidR="00E779F8" w:rsidRPr="00901B0F" w:rsidRDefault="00E779F8" w:rsidP="00E779F8">
      <w:pPr>
        <w:pStyle w:val="41"/>
        <w:spacing w:line="360" w:lineRule="auto"/>
        <w:ind w:firstLine="709"/>
      </w:pPr>
      <w:r w:rsidRPr="00901B0F">
        <w:t>У чекаючому режимі мультивібрат</w:t>
      </w:r>
      <w:r>
        <w:t>ор має один сталий і один квазі</w:t>
      </w:r>
      <w:r w:rsidRPr="00901B0F">
        <w:t>сталий стани рівноваги. Зазвичай він знаходиться у сталому стані і переходить до квазісталого під дією зовнішнього електричного сигналу. Час перебування у квазісталому стані визначається внутрішніми процесами в схемі мультивібратора. Такі мультивібратори використо</w:t>
      </w:r>
      <w:r w:rsidRPr="00901B0F">
        <w:softHyphen/>
        <w:t xml:space="preserve">вуються для формування </w:t>
      </w:r>
      <w:r w:rsidRPr="00901B0F">
        <w:lastRenderedPageBreak/>
        <w:t>імпульсів напруги необхідної тривалості, а також для затримки імпульсів на визначений час. Мультивібратор, що працює у такому режимі, має назву одновібратора.</w:t>
      </w:r>
    </w:p>
    <w:p w:rsidR="00E779F8" w:rsidRPr="00901B0F" w:rsidRDefault="00E779F8" w:rsidP="00E779F8">
      <w:pPr>
        <w:pStyle w:val="41"/>
        <w:spacing w:line="360" w:lineRule="auto"/>
        <w:ind w:firstLine="709"/>
      </w:pPr>
      <w:r w:rsidRPr="00901B0F">
        <w:t>У режимі синхронізації використовується мультивібратор, що пра</w:t>
      </w:r>
      <w:r w:rsidRPr="00901B0F">
        <w:softHyphen/>
        <w:t>цює в автоколивальному режимі, але його перехід із одного стану в інший забезпечується зовнішньою синхронізуючою напругою. Для його нормальної роботи в цьому режимі необхідно, щоб частота синхронізу</w:t>
      </w:r>
      <w:r w:rsidRPr="00901B0F">
        <w:softHyphen/>
        <w:t>ючого сигналу перевищувала частоту власних коливань. В результаті частота коливань мультивібратора практично не залежить від дестабілі</w:t>
      </w:r>
      <w:r w:rsidRPr="00901B0F">
        <w:softHyphen/>
        <w:t>зуючих факторів, які впливають на його елементи. Використовуються такі мультивібратори для створення генераторів стабільної частоти і при керуванні складними електронними пристроями, робота яких син</w:t>
      </w:r>
      <w:r w:rsidRPr="00901B0F">
        <w:softHyphen/>
        <w:t>хронізована якоюсь зовнішньою дією (наприклад, синхронізація розгортки електронного осцилографа).</w:t>
      </w:r>
    </w:p>
    <w:p w:rsidR="00E779F8" w:rsidRPr="00901B0F" w:rsidRDefault="00E779F8" w:rsidP="00E779F8">
      <w:pPr>
        <w:pStyle w:val="41"/>
        <w:spacing w:line="360" w:lineRule="auto"/>
        <w:ind w:firstLine="709"/>
      </w:pPr>
      <w:r w:rsidRPr="00901B0F">
        <w:t>Загалом, мультивібратори повинні забезпечувати стабільність час</w:t>
      </w:r>
      <w:r w:rsidRPr="00901B0F">
        <w:softHyphen/>
        <w:t>тоти і довжини імпульсів, а також необхідну (зазвичай, мінімальну) три</w:t>
      </w:r>
      <w:r w:rsidRPr="00901B0F">
        <w:softHyphen/>
        <w:t>валість їх фронтів.</w:t>
      </w:r>
    </w:p>
    <w:p w:rsidR="00E779F8" w:rsidRPr="00901B0F" w:rsidRDefault="00E779F8" w:rsidP="00E779F8">
      <w:pPr>
        <w:pStyle w:val="41"/>
        <w:spacing w:line="360" w:lineRule="auto"/>
        <w:ind w:firstLine="709"/>
        <w:rPr>
          <w:b/>
          <w:bCs/>
        </w:rPr>
      </w:pPr>
    </w:p>
    <w:p w:rsidR="00E779F8" w:rsidRPr="00901B0F" w:rsidRDefault="00E779F8" w:rsidP="00E779F8">
      <w:pPr>
        <w:pStyle w:val="31"/>
        <w:spacing w:line="360" w:lineRule="auto"/>
        <w:ind w:left="709" w:firstLine="0"/>
        <w:rPr>
          <w:color w:val="C00000"/>
        </w:rPr>
      </w:pPr>
      <w:r w:rsidRPr="00901B0F">
        <w:rPr>
          <w:color w:val="C00000"/>
        </w:rPr>
        <w:t>2. Мультивібратор з колекторно-базовими зв'язками в    автоколивальному режимі</w:t>
      </w:r>
    </w:p>
    <w:p w:rsidR="00E779F8" w:rsidRPr="00901B0F" w:rsidRDefault="00E779F8" w:rsidP="00E779F8">
      <w:pPr>
        <w:pStyle w:val="41"/>
        <w:spacing w:line="360" w:lineRule="auto"/>
        <w:ind w:firstLine="709"/>
      </w:pPr>
      <w:r w:rsidRPr="00901B0F">
        <w:t>На транзисторах автоколивальний мультивібратор найчастіше будують за симетричною схемою з колекторно-базовими зв'язками.</w:t>
      </w:r>
    </w:p>
    <w:p w:rsidR="00E779F8" w:rsidRPr="00901B0F" w:rsidRDefault="00E779F8" w:rsidP="00E779F8">
      <w:pPr>
        <w:pStyle w:val="41"/>
        <w:spacing w:line="360" w:lineRule="auto"/>
        <w:ind w:firstLine="709"/>
      </w:pPr>
      <w:r w:rsidRPr="00901B0F">
        <w:t>Він складається з двох одинакових каскадів підсилення з СЕ. Для забезпечення додатнього зворотного зв'язку, за рахунок якого мультивібратор самозбуджується, вихідна напруга кожного з каскадів подається на вхід іншого. Схема такого мультивібратора зображена на мал. 1 хоча зараз її практично не застосовують (бо використовують, в основ</w:t>
      </w:r>
      <w:r w:rsidRPr="00901B0F">
        <w:softHyphen/>
        <w:t>ному, мультивібратори на ІМС), вона якнайкраще підходить для здобут</w:t>
      </w:r>
      <w:r w:rsidRPr="00901B0F">
        <w:softHyphen/>
        <w:t>тя навиків аналізу роботи імпульсних пристроїв.</w:t>
      </w:r>
    </w:p>
    <w:p w:rsidR="00E779F8" w:rsidRPr="00901B0F" w:rsidRDefault="00E779F8" w:rsidP="00E779F8">
      <w:pPr>
        <w:pStyle w:val="41"/>
        <w:spacing w:line="360" w:lineRule="auto"/>
        <w:ind w:firstLine="709"/>
      </w:pPr>
    </w:p>
    <w:p w:rsidR="00E779F8" w:rsidRPr="00901B0F" w:rsidRDefault="00E779F8" w:rsidP="00E779F8">
      <w:pPr>
        <w:pStyle w:val="41"/>
        <w:spacing w:line="360" w:lineRule="auto"/>
        <w:ind w:firstLine="709"/>
      </w:pPr>
      <w:r w:rsidRPr="00901B0F">
        <w:rPr>
          <w:noProof/>
          <w:lang w:val="ru-RU"/>
        </w:rPr>
        <w:lastRenderedPageBreak/>
        <w:drawing>
          <wp:inline distT="0" distB="0" distL="0" distR="0">
            <wp:extent cx="3009900" cy="1524000"/>
            <wp:effectExtent l="19050" t="0" r="0" b="0"/>
            <wp:docPr id="339"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cstate="email">
                      <a:lum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009900" cy="1524000"/>
                    </a:xfrm>
                    <a:prstGeom prst="rect">
                      <a:avLst/>
                    </a:prstGeom>
                    <a:noFill/>
                    <a:ln w="9525">
                      <a:noFill/>
                      <a:miter lim="800000"/>
                      <a:headEnd/>
                      <a:tailEnd/>
                    </a:ln>
                  </pic:spPr>
                </pic:pic>
              </a:graphicData>
            </a:graphic>
          </wp:inline>
        </w:drawing>
      </w:r>
    </w:p>
    <w:p w:rsidR="00E779F8" w:rsidRPr="00901B0F" w:rsidRDefault="00E779F8" w:rsidP="00E779F8">
      <w:pPr>
        <w:pStyle w:val="51"/>
        <w:spacing w:line="360" w:lineRule="auto"/>
        <w:ind w:firstLine="709"/>
        <w:rPr>
          <w:rFonts w:cs="Times New Roman"/>
        </w:rPr>
      </w:pPr>
    </w:p>
    <w:p w:rsidR="00E779F8" w:rsidRDefault="00E779F8" w:rsidP="00E779F8">
      <w:pPr>
        <w:pStyle w:val="51"/>
        <w:spacing w:line="360" w:lineRule="auto"/>
        <w:ind w:firstLine="709"/>
        <w:rPr>
          <w:rFonts w:cs="Times New Roman"/>
        </w:rPr>
      </w:pPr>
      <w:r>
        <w:rPr>
          <w:rFonts w:cs="Times New Roman"/>
        </w:rPr>
        <w:t>Рисунок1</w:t>
      </w:r>
      <w:r w:rsidRPr="00901B0F">
        <w:rPr>
          <w:rFonts w:cs="Times New Roman"/>
        </w:rPr>
        <w:t xml:space="preserve"> - Мультивібратор з колекторно-базовими зв'язками</w:t>
      </w:r>
    </w:p>
    <w:p w:rsidR="00E779F8" w:rsidRPr="00901B0F" w:rsidRDefault="00E779F8" w:rsidP="00E779F8">
      <w:pPr>
        <w:pStyle w:val="51"/>
        <w:spacing w:line="360" w:lineRule="auto"/>
        <w:ind w:firstLine="709"/>
        <w:rPr>
          <w:rFonts w:cs="Times New Roman"/>
        </w:rPr>
      </w:pPr>
    </w:p>
    <w:p w:rsidR="00E779F8" w:rsidRPr="00901B0F" w:rsidRDefault="00E779F8" w:rsidP="00E779F8">
      <w:pPr>
        <w:pStyle w:val="41"/>
        <w:spacing w:line="360" w:lineRule="auto"/>
        <w:ind w:firstLine="709"/>
      </w:pPr>
      <w:r w:rsidRPr="00901B0F">
        <w:t>Симетрія схеми забезпечується тим, що задають R</w:t>
      </w:r>
      <w:r w:rsidRPr="00901B0F">
        <w:rPr>
          <w:vertAlign w:val="subscript"/>
        </w:rPr>
        <w:t>K1</w:t>
      </w:r>
      <w:r w:rsidRPr="00901B0F">
        <w:t xml:space="preserve"> = R</w:t>
      </w:r>
      <w:r w:rsidRPr="00901B0F">
        <w:rPr>
          <w:vertAlign w:val="subscript"/>
        </w:rPr>
        <w:t xml:space="preserve">K2 </w:t>
      </w:r>
      <w:r w:rsidRPr="00901B0F">
        <w:t>та R</w:t>
      </w:r>
      <w:r w:rsidRPr="00901B0F">
        <w:rPr>
          <w:vertAlign w:val="subscript"/>
        </w:rPr>
        <w:t>Б1</w:t>
      </w:r>
      <w:r w:rsidRPr="00901B0F">
        <w:t xml:space="preserve"> = R</w:t>
      </w:r>
      <w:r w:rsidRPr="00901B0F">
        <w:rPr>
          <w:vertAlign w:val="subscript"/>
        </w:rPr>
        <w:t xml:space="preserve">Б2 </w:t>
      </w:r>
      <w:r w:rsidRPr="00901B0F">
        <w:t>(вони при</w:t>
      </w:r>
      <w:r w:rsidRPr="00901B0F">
        <w:softHyphen/>
        <w:t>значені для забезпе</w:t>
      </w:r>
      <w:r w:rsidRPr="00901B0F">
        <w:softHyphen/>
        <w:t>чення насиченого стану транзисторів), С</w:t>
      </w:r>
      <w:r w:rsidRPr="00901B0F">
        <w:rPr>
          <w:vertAlign w:val="subscript"/>
        </w:rPr>
        <w:t>Б1</w:t>
      </w:r>
      <w:r w:rsidRPr="00901B0F">
        <w:t xml:space="preserve"> = С</w:t>
      </w:r>
      <w:r w:rsidRPr="00901B0F">
        <w:rPr>
          <w:vertAlign w:val="subscript"/>
        </w:rPr>
        <w:t>Б2</w:t>
      </w:r>
      <w:r w:rsidRPr="00901B0F">
        <w:t xml:space="preserve"> (забезпечу</w:t>
      </w:r>
      <w:r w:rsidRPr="00901B0F">
        <w:softHyphen/>
        <w:t>ють зв'язок між кас</w:t>
      </w:r>
      <w:r w:rsidRPr="00901B0F">
        <w:softHyphen/>
        <w:t>кадами). Відповідно, параметри транзис</w:t>
      </w:r>
      <w:r w:rsidRPr="00901B0F">
        <w:softHyphen/>
        <w:t>торів повинні бути повністю ідентичні. І така ідеальна схема буде не</w:t>
      </w:r>
      <w:r w:rsidRPr="00901B0F">
        <w:softHyphen/>
        <w:t>працездатною: обидва транзистори будуть відкриті. Неможливість ре</w:t>
      </w:r>
      <w:r w:rsidRPr="00901B0F">
        <w:softHyphen/>
        <w:t>ально забезпечити абсолютну симетрію і наявність додатнього зворот</w:t>
      </w:r>
      <w:r w:rsidRPr="00901B0F">
        <w:softHyphen/>
        <w:t>ного зв'язку призводять до того, що після подачі напруги живлення один із транзисторів повністю відкривається, а другий - закривається. Роботу мультивібратора ілюструють часові діаграми, наведені на мал.</w:t>
      </w:r>
      <w:r>
        <w:t>2</w:t>
      </w:r>
      <w:r w:rsidRPr="00901B0F">
        <w:t>.</w:t>
      </w:r>
    </w:p>
    <w:p w:rsidR="00E779F8" w:rsidRPr="00901B0F" w:rsidRDefault="00E779F8" w:rsidP="00E779F8">
      <w:pPr>
        <w:pStyle w:val="41"/>
        <w:spacing w:line="360" w:lineRule="auto"/>
        <w:ind w:firstLine="709"/>
      </w:pPr>
      <w:r w:rsidRPr="00901B0F">
        <w:t>Отже, мультивібратор має два квазісталих стани:</w:t>
      </w:r>
    </w:p>
    <w:p w:rsidR="00E779F8" w:rsidRPr="00901B0F" w:rsidRDefault="00E779F8" w:rsidP="00E779F8">
      <w:pPr>
        <w:pStyle w:val="41"/>
        <w:spacing w:line="360" w:lineRule="auto"/>
        <w:ind w:firstLine="709"/>
      </w:pPr>
      <w:r w:rsidRPr="00901B0F">
        <w:t>1 - транзистор VT1 відкритий, a VT2 закритий;</w:t>
      </w:r>
    </w:p>
    <w:p w:rsidR="00E779F8" w:rsidRPr="00901B0F" w:rsidRDefault="00E779F8" w:rsidP="00E779F8">
      <w:pPr>
        <w:pStyle w:val="41"/>
        <w:spacing w:line="360" w:lineRule="auto"/>
        <w:ind w:firstLine="709"/>
      </w:pPr>
      <w:r w:rsidRPr="00901B0F">
        <w:t>2 - транзистор VT2 відкритий, a VT1 закритий.</w:t>
      </w:r>
    </w:p>
    <w:p w:rsidR="00E779F8" w:rsidRPr="00901B0F" w:rsidRDefault="00E779F8" w:rsidP="00E779F8">
      <w:pPr>
        <w:pStyle w:val="41"/>
        <w:spacing w:line="360" w:lineRule="auto"/>
        <w:ind w:firstLine="709"/>
      </w:pPr>
      <w:r w:rsidRPr="00901B0F">
        <w:t>Уявимо, що початковий стан мультивібратора такий: VT1 відкритий (знаходиться у режимі насичення), a VT2 закритий (знаходиться у ре</w:t>
      </w:r>
      <w:r w:rsidRPr="00901B0F">
        <w:softHyphen/>
        <w:t>жимі відтинання). При цьому і надалі:</w:t>
      </w:r>
    </w:p>
    <w:p w:rsidR="00E779F8" w:rsidRPr="00901B0F" w:rsidRDefault="00E779F8" w:rsidP="00E779F8">
      <w:pPr>
        <w:pStyle w:val="41"/>
        <w:spacing w:line="360" w:lineRule="auto"/>
        <w:ind w:firstLine="709"/>
      </w:pPr>
      <w:r w:rsidRPr="00901B0F">
        <w:t>1)   через VT1 і R</w:t>
      </w:r>
      <w:r w:rsidRPr="00901B0F">
        <w:rPr>
          <w:vertAlign w:val="subscript"/>
        </w:rPr>
        <w:t>K1</w:t>
      </w:r>
      <w:r w:rsidRPr="00901B0F">
        <w:t xml:space="preserve"> від Е</w:t>
      </w:r>
      <w:r w:rsidRPr="00901B0F">
        <w:rPr>
          <w:vertAlign w:val="subscript"/>
        </w:rPr>
        <w:t>к</w:t>
      </w:r>
      <w:r w:rsidRPr="00901B0F">
        <w:t xml:space="preserve"> протікає колекторний струм насичення І</w:t>
      </w:r>
      <w:r w:rsidRPr="00901B0F">
        <w:rPr>
          <w:vertAlign w:val="subscript"/>
        </w:rPr>
        <w:t>К1</w:t>
      </w:r>
      <w:r w:rsidRPr="00901B0F">
        <w:t>;</w:t>
      </w:r>
    </w:p>
    <w:p w:rsidR="00E779F8" w:rsidRPr="00901B0F" w:rsidRDefault="00E779F8" w:rsidP="00E779F8">
      <w:pPr>
        <w:pStyle w:val="41"/>
        <w:spacing w:line="360" w:lineRule="auto"/>
        <w:ind w:firstLine="709"/>
      </w:pPr>
      <w:r w:rsidRPr="00901B0F">
        <w:t>2)   через R</w:t>
      </w:r>
      <w:r w:rsidRPr="00901B0F">
        <w:rPr>
          <w:vertAlign w:val="subscript"/>
        </w:rPr>
        <w:t>Б1</w:t>
      </w:r>
      <w:r w:rsidRPr="00901B0F">
        <w:t xml:space="preserve">  і базо-емітерний перехід VT1 протікає струм бази І</w:t>
      </w:r>
      <w:r w:rsidRPr="00901B0F">
        <w:rPr>
          <w:vertAlign w:val="subscript"/>
        </w:rPr>
        <w:t>Б1</w:t>
      </w:r>
      <w:r w:rsidRPr="00901B0F">
        <w:t>, який утримує VT1 в режимі насичення (маємо схему зміщення фіксо</w:t>
      </w:r>
      <w:r w:rsidRPr="00901B0F">
        <w:softHyphen/>
        <w:t>ваним струмом бази);</w:t>
      </w:r>
    </w:p>
    <w:p w:rsidR="00E779F8" w:rsidRPr="00901B0F" w:rsidRDefault="00E779F8" w:rsidP="00E779F8">
      <w:pPr>
        <w:pStyle w:val="41"/>
        <w:spacing w:line="360" w:lineRule="auto"/>
        <w:ind w:firstLine="709"/>
      </w:pPr>
      <w:r w:rsidRPr="00901B0F">
        <w:rPr>
          <w:noProof/>
          <w:lang w:val="ru-RU"/>
        </w:rPr>
        <w:lastRenderedPageBreak/>
        <w:drawing>
          <wp:inline distT="0" distB="0" distL="0" distR="0">
            <wp:extent cx="3933825" cy="4829175"/>
            <wp:effectExtent l="19050" t="0" r="9525" b="0"/>
            <wp:docPr id="340"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cstate="email">
                      <a:lum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933825" cy="4829175"/>
                    </a:xfrm>
                    <a:prstGeom prst="rect">
                      <a:avLst/>
                    </a:prstGeom>
                    <a:noFill/>
                    <a:ln w="9525">
                      <a:noFill/>
                      <a:miter lim="800000"/>
                      <a:headEnd/>
                      <a:tailEnd/>
                    </a:ln>
                  </pic:spPr>
                </pic:pic>
              </a:graphicData>
            </a:graphic>
          </wp:inline>
        </w:drawing>
      </w:r>
    </w:p>
    <w:p w:rsidR="00E779F8" w:rsidRPr="00901B0F" w:rsidRDefault="00E779F8" w:rsidP="00E779F8">
      <w:pPr>
        <w:pStyle w:val="51"/>
        <w:spacing w:line="360" w:lineRule="auto"/>
        <w:ind w:firstLine="709"/>
        <w:rPr>
          <w:rFonts w:cs="Times New Roman"/>
        </w:rPr>
      </w:pPr>
      <w:r>
        <w:rPr>
          <w:rFonts w:cs="Times New Roman"/>
        </w:rPr>
        <w:t>Рисунок</w:t>
      </w:r>
      <w:r w:rsidRPr="00901B0F">
        <w:rPr>
          <w:rFonts w:cs="Times New Roman"/>
        </w:rPr>
        <w:t xml:space="preserve">. </w:t>
      </w:r>
      <w:r>
        <w:rPr>
          <w:rFonts w:cs="Times New Roman"/>
        </w:rPr>
        <w:t>2</w:t>
      </w:r>
      <w:r w:rsidRPr="00901B0F">
        <w:rPr>
          <w:rFonts w:cs="Times New Roman"/>
        </w:rPr>
        <w:t>- Часові діаграми роботи мультивібратора з колекторно-базовими зв'язками</w:t>
      </w:r>
    </w:p>
    <w:p w:rsidR="00E779F8" w:rsidRPr="00901B0F" w:rsidRDefault="00E779F8" w:rsidP="00E779F8">
      <w:pPr>
        <w:pStyle w:val="41"/>
        <w:spacing w:line="360" w:lineRule="auto"/>
        <w:ind w:firstLine="709"/>
      </w:pPr>
    </w:p>
    <w:p w:rsidR="00E779F8" w:rsidRPr="00901B0F" w:rsidRDefault="00E779F8" w:rsidP="00E779F8">
      <w:pPr>
        <w:pStyle w:val="41"/>
        <w:spacing w:line="360" w:lineRule="auto"/>
        <w:ind w:firstLine="709"/>
      </w:pPr>
      <w:r w:rsidRPr="00901B0F">
        <w:t>3)   конденсатор С</w:t>
      </w:r>
      <w:r w:rsidRPr="00901B0F">
        <w:rPr>
          <w:vertAlign w:val="subscript"/>
        </w:rPr>
        <w:t>Б1</w:t>
      </w:r>
      <w:r w:rsidRPr="00901B0F">
        <w:t xml:space="preserve"> заряджається струмом I</w:t>
      </w:r>
      <w:r w:rsidRPr="00901B0F">
        <w:rPr>
          <w:vertAlign w:val="subscript"/>
        </w:rPr>
        <w:t>1зар</w:t>
      </w:r>
      <w:r w:rsidRPr="00901B0F">
        <w:t xml:space="preserve">  від </w:t>
      </w:r>
      <w:r w:rsidRPr="00901B0F">
        <w:rPr>
          <w:smallCaps/>
        </w:rPr>
        <w:t>е</w:t>
      </w:r>
      <w:r w:rsidRPr="00901B0F">
        <w:rPr>
          <w:smallCaps/>
          <w:vertAlign w:val="subscript"/>
        </w:rPr>
        <w:t>к</w:t>
      </w:r>
      <w:r w:rsidRPr="00901B0F">
        <w:t>через R</w:t>
      </w:r>
      <w:r w:rsidRPr="00901B0F">
        <w:rPr>
          <w:vertAlign w:val="subscript"/>
        </w:rPr>
        <w:t>K1</w:t>
      </w:r>
      <w:r w:rsidRPr="00901B0F">
        <w:t>, і базо-емітерний перехід VТ1;</w:t>
      </w:r>
    </w:p>
    <w:p w:rsidR="00E779F8" w:rsidRPr="00901B0F" w:rsidRDefault="00E779F8" w:rsidP="00E779F8">
      <w:pPr>
        <w:pStyle w:val="41"/>
        <w:spacing w:line="360" w:lineRule="auto"/>
        <w:ind w:firstLine="709"/>
      </w:pPr>
      <w:r w:rsidRPr="00901B0F">
        <w:t>4)   конденсатор С</w:t>
      </w:r>
      <w:r w:rsidRPr="00901B0F">
        <w:rPr>
          <w:vertAlign w:val="subscript"/>
        </w:rPr>
        <w:t>Б1</w:t>
      </w:r>
      <w:r w:rsidRPr="00901B0F">
        <w:t xml:space="preserve"> заряджений з вказаною на схемі полярністю до напруги, рівної </w:t>
      </w:r>
      <w:r w:rsidRPr="00901B0F">
        <w:rPr>
          <w:smallCaps/>
        </w:rPr>
        <w:t>е</w:t>
      </w:r>
      <w:r w:rsidRPr="00901B0F">
        <w:rPr>
          <w:smallCaps/>
          <w:vertAlign w:val="subscript"/>
        </w:rPr>
        <w:t>к</w:t>
      </w:r>
      <w:r w:rsidRPr="00901B0F">
        <w:t>(у попередньому такті роботи схеми), і через VT1</w:t>
      </w:r>
    </w:p>
    <w:p w:rsidR="00E779F8" w:rsidRPr="00901B0F" w:rsidRDefault="00E779F8" w:rsidP="00E779F8">
      <w:pPr>
        <w:pStyle w:val="41"/>
        <w:spacing w:line="360" w:lineRule="auto"/>
        <w:ind w:firstLine="709"/>
      </w:pPr>
      <w:r w:rsidRPr="00901B0F">
        <w:t>(замкнений ключ) підімкнений до нульової точки, за рахунок чого че</w:t>
      </w:r>
      <w:r w:rsidRPr="00901B0F">
        <w:softHyphen/>
        <w:t>рез нього протікає струм I</w:t>
      </w:r>
      <w:r w:rsidRPr="00901B0F">
        <w:rPr>
          <w:vertAlign w:val="subscript"/>
        </w:rPr>
        <w:t>2зарт</w:t>
      </w:r>
      <w:r w:rsidRPr="00901B0F">
        <w:t xml:space="preserve"> від Е</w:t>
      </w:r>
      <w:r w:rsidRPr="00901B0F">
        <w:rPr>
          <w:vertAlign w:val="subscript"/>
        </w:rPr>
        <w:t>к</w:t>
      </w:r>
      <w:r w:rsidRPr="00901B0F">
        <w:t xml:space="preserve"> через R</w:t>
      </w:r>
      <w:r w:rsidRPr="00901B0F">
        <w:rPr>
          <w:vertAlign w:val="subscript"/>
        </w:rPr>
        <w:t>Б2</w:t>
      </w:r>
      <w:r w:rsidRPr="00901B0F">
        <w:t xml:space="preserve"> цей струм намагається перезарядити С</w:t>
      </w:r>
      <w:r w:rsidRPr="00901B0F">
        <w:rPr>
          <w:vertAlign w:val="subscript"/>
        </w:rPr>
        <w:t>Б2</w:t>
      </w:r>
      <w:r w:rsidRPr="00901B0F">
        <w:t xml:space="preserve"> від напруги –Е</w:t>
      </w:r>
      <w:r w:rsidRPr="00901B0F">
        <w:rPr>
          <w:vertAlign w:val="subscript"/>
        </w:rPr>
        <w:t>к</w:t>
      </w:r>
      <w:r w:rsidRPr="00901B0F">
        <w:t xml:space="preserve"> до напруги +Е</w:t>
      </w:r>
      <w:r w:rsidRPr="00901B0F">
        <w:rPr>
          <w:vertAlign w:val="subscript"/>
        </w:rPr>
        <w:t>К</w:t>
      </w:r>
      <w:r w:rsidRPr="00901B0F">
        <w:t>, при цьому від'ємна напруга з С</w:t>
      </w:r>
      <w:r w:rsidRPr="00901B0F">
        <w:rPr>
          <w:vertAlign w:val="subscript"/>
        </w:rPr>
        <w:t>Б2</w:t>
      </w:r>
      <w:r w:rsidRPr="00901B0F">
        <w:t xml:space="preserve"> подається на базу VТ2 відносно його емітера і утримує транзистор в закритому стані (розімкнений ключ);</w:t>
      </w:r>
    </w:p>
    <w:p w:rsidR="00E779F8" w:rsidRPr="00901B0F" w:rsidRDefault="00E779F8" w:rsidP="00E779F8">
      <w:pPr>
        <w:pStyle w:val="41"/>
        <w:spacing w:line="360" w:lineRule="auto"/>
        <w:ind w:firstLine="709"/>
      </w:pPr>
      <w:r w:rsidRPr="00901B0F">
        <w:t>5)   процес перезарядки конденсатора С</w:t>
      </w:r>
      <w:r w:rsidRPr="00901B0F">
        <w:rPr>
          <w:vertAlign w:val="subscript"/>
        </w:rPr>
        <w:t>Б2</w:t>
      </w:r>
      <w:r w:rsidRPr="00901B0F">
        <w:t xml:space="preserve"> триває доти, доки напруга на ньому не перетне нульового рівня і не стане вищою за порогову напругу базо-</w:t>
      </w:r>
      <w:r w:rsidRPr="00901B0F">
        <w:lastRenderedPageBreak/>
        <w:t>емітерного переходу транзистора VT2 U</w:t>
      </w:r>
      <w:r w:rsidRPr="00901B0F">
        <w:rPr>
          <w:vertAlign w:val="subscript"/>
        </w:rPr>
        <w:t xml:space="preserve">БЕнас </w:t>
      </w:r>
      <w:r w:rsidRPr="00901B0F">
        <w:sym w:font="Symbol" w:char="F0BB"/>
      </w:r>
      <w:r w:rsidRPr="00901B0F">
        <w:t xml:space="preserve"> 0,6 В, після чого потече базовий струм VT2 і він почне відкриватися;</w:t>
      </w:r>
    </w:p>
    <w:p w:rsidR="00E779F8" w:rsidRPr="00901B0F" w:rsidRDefault="00E779F8" w:rsidP="00E779F8">
      <w:pPr>
        <w:pStyle w:val="41"/>
        <w:spacing w:line="360" w:lineRule="auto"/>
        <w:ind w:firstLine="709"/>
      </w:pPr>
      <w:r w:rsidRPr="00901B0F">
        <w:t>6)   через VT2, що перейшов у активний режим, конденсатор С</w:t>
      </w:r>
      <w:r w:rsidRPr="00901B0F">
        <w:rPr>
          <w:vertAlign w:val="subscript"/>
        </w:rPr>
        <w:t>Б1</w:t>
      </w:r>
      <w:r w:rsidRPr="00901B0F">
        <w:t xml:space="preserve"> об</w:t>
      </w:r>
      <w:r w:rsidRPr="00901B0F">
        <w:softHyphen/>
        <w:t>кладкою «+» підмикається до нульової точки і від'ємна напруга з С</w:t>
      </w:r>
      <w:r w:rsidRPr="00901B0F">
        <w:rPr>
          <w:vertAlign w:val="subscript"/>
        </w:rPr>
        <w:t xml:space="preserve">Б2 </w:t>
      </w:r>
      <w:r w:rsidRPr="00901B0F">
        <w:t>подається на базу VT1 відносно його емітера, закриваючи транзистор;</w:t>
      </w:r>
    </w:p>
    <w:p w:rsidR="00E779F8" w:rsidRPr="00901B0F" w:rsidRDefault="00E779F8" w:rsidP="00E779F8">
      <w:pPr>
        <w:pStyle w:val="41"/>
        <w:spacing w:line="360" w:lineRule="auto"/>
        <w:ind w:firstLine="709"/>
      </w:pPr>
      <w:r w:rsidRPr="00901B0F">
        <w:t>7)   як тільки VT1 починає закриватися, збільшується додатня на</w:t>
      </w:r>
      <w:r w:rsidRPr="00901B0F">
        <w:softHyphen/>
        <w:t>пруга на його колекторі і починає заряджатися С</w:t>
      </w:r>
      <w:r w:rsidRPr="00901B0F">
        <w:rPr>
          <w:vertAlign w:val="subscript"/>
        </w:rPr>
        <w:t>Б2</w:t>
      </w:r>
      <w:r w:rsidRPr="00901B0F">
        <w:t xml:space="preserve"> від Е</w:t>
      </w:r>
      <w:r w:rsidRPr="00901B0F">
        <w:rPr>
          <w:vertAlign w:val="subscript"/>
        </w:rPr>
        <w:t>к</w:t>
      </w:r>
      <w:r w:rsidRPr="00901B0F">
        <w:t xml:space="preserve"> через R</w:t>
      </w:r>
      <w:r w:rsidRPr="00901B0F">
        <w:rPr>
          <w:vertAlign w:val="subscript"/>
        </w:rPr>
        <w:t>K1</w:t>
      </w:r>
      <w:r w:rsidRPr="00901B0F">
        <w:t xml:space="preserve"> і базо-емітерний перехід VT2, за рахунок чого останній відкривається ще більше -діє додатній зворотний зв'язок: розвивається лавиноподіб</w:t>
      </w:r>
      <w:r w:rsidRPr="00901B0F">
        <w:softHyphen/>
        <w:t>ний регенеративний процес, по закінченні якого VT1 повністю закри</w:t>
      </w:r>
      <w:r w:rsidRPr="00901B0F">
        <w:softHyphen/>
        <w:t>вається, a VT2 відкривається і мультивібратор переходить до свого другого квазісталого стану.</w:t>
      </w:r>
    </w:p>
    <w:p w:rsidR="00E779F8" w:rsidRPr="00901B0F" w:rsidRDefault="00E779F8" w:rsidP="00E779F8">
      <w:pPr>
        <w:pStyle w:val="41"/>
        <w:spacing w:line="360" w:lineRule="auto"/>
        <w:ind w:firstLine="709"/>
      </w:pPr>
      <w:r w:rsidRPr="00901B0F">
        <w:t>Далі процеси в схемі протікають аналогічно, тільки тепер заряджаєть</w:t>
      </w:r>
      <w:r w:rsidRPr="00901B0F">
        <w:softHyphen/>
        <w:t>ся С</w:t>
      </w:r>
      <w:r w:rsidRPr="00901B0F">
        <w:rPr>
          <w:vertAlign w:val="subscript"/>
        </w:rPr>
        <w:t>Б2</w:t>
      </w:r>
      <w:r w:rsidRPr="00901B0F">
        <w:t>, а перезаряджається С</w:t>
      </w:r>
      <w:r w:rsidRPr="00901B0F">
        <w:rPr>
          <w:vertAlign w:val="subscript"/>
        </w:rPr>
        <w:t>Б1</w:t>
      </w:r>
      <w:r w:rsidRPr="00901B0F">
        <w:t>.</w:t>
      </w:r>
    </w:p>
    <w:p w:rsidR="00E779F8" w:rsidRPr="00901B0F" w:rsidRDefault="00E779F8" w:rsidP="00E779F8">
      <w:pPr>
        <w:pStyle w:val="41"/>
        <w:spacing w:line="360" w:lineRule="auto"/>
        <w:ind w:firstLine="709"/>
      </w:pPr>
      <w:r w:rsidRPr="00901B0F">
        <w:t>Таким чином, пристрій фактично працює за рахунок автоматичної комутації конденсаторів ключами-транзисторами.</w:t>
      </w:r>
    </w:p>
    <w:p w:rsidR="00E779F8" w:rsidRPr="00901B0F" w:rsidRDefault="00E779F8" w:rsidP="00E779F8">
      <w:pPr>
        <w:pStyle w:val="41"/>
        <w:spacing w:line="360" w:lineRule="auto"/>
        <w:ind w:firstLine="709"/>
      </w:pPr>
      <w:r w:rsidRPr="00901B0F">
        <w:t>Умовами працездатності мультивібратора є:</w:t>
      </w:r>
    </w:p>
    <w:p w:rsidR="00E779F8" w:rsidRPr="00901B0F" w:rsidRDefault="00E779F8" w:rsidP="00E779F8">
      <w:pPr>
        <w:pStyle w:val="41"/>
        <w:spacing w:line="360" w:lineRule="auto"/>
        <w:ind w:firstLine="709"/>
      </w:pPr>
      <w:r w:rsidRPr="00901B0F">
        <w:t>R</w:t>
      </w:r>
      <w:r w:rsidRPr="00901B0F">
        <w:rPr>
          <w:vertAlign w:val="subscript"/>
        </w:rPr>
        <w:t>K2</w:t>
      </w:r>
      <w:r w:rsidRPr="00901B0F">
        <w:t xml:space="preserve"> С</w:t>
      </w:r>
      <w:r w:rsidRPr="00901B0F">
        <w:rPr>
          <w:vertAlign w:val="subscript"/>
        </w:rPr>
        <w:t>Б1</w:t>
      </w:r>
      <w:r w:rsidRPr="00901B0F">
        <w:t>&lt; R</w:t>
      </w:r>
      <w:r w:rsidRPr="00901B0F">
        <w:rPr>
          <w:vertAlign w:val="subscript"/>
        </w:rPr>
        <w:t>Б2</w:t>
      </w:r>
      <w:r w:rsidRPr="00901B0F">
        <w:t>C</w:t>
      </w:r>
      <w:r w:rsidRPr="00901B0F">
        <w:rPr>
          <w:vertAlign w:val="subscript"/>
        </w:rPr>
        <w:t>B2</w:t>
      </w:r>
      <w:r w:rsidRPr="00901B0F">
        <w:t xml:space="preserve">     R</w:t>
      </w:r>
      <w:r w:rsidRPr="00901B0F">
        <w:rPr>
          <w:vertAlign w:val="subscript"/>
        </w:rPr>
        <w:t>K1</w:t>
      </w:r>
      <w:r w:rsidRPr="00901B0F">
        <w:t xml:space="preserve"> С</w:t>
      </w:r>
      <w:r w:rsidRPr="00901B0F">
        <w:rPr>
          <w:vertAlign w:val="subscript"/>
        </w:rPr>
        <w:t>Б2</w:t>
      </w:r>
      <w:r w:rsidRPr="00901B0F">
        <w:t>&lt;R</w:t>
      </w:r>
      <w:r w:rsidRPr="00901B0F">
        <w:rPr>
          <w:vertAlign w:val="subscript"/>
        </w:rPr>
        <w:t>K1</w:t>
      </w:r>
      <w:r w:rsidRPr="00901B0F">
        <w:t xml:space="preserve"> С</w:t>
      </w:r>
      <w:r w:rsidRPr="00901B0F">
        <w:rPr>
          <w:vertAlign w:val="subscript"/>
        </w:rPr>
        <w:t>Б1</w:t>
      </w:r>
    </w:p>
    <w:p w:rsidR="00E779F8" w:rsidRPr="00901B0F" w:rsidRDefault="00E779F8" w:rsidP="00E779F8">
      <w:pPr>
        <w:pStyle w:val="41"/>
        <w:spacing w:line="360" w:lineRule="auto"/>
        <w:ind w:firstLine="709"/>
      </w:pPr>
      <w:r w:rsidRPr="00901B0F">
        <w:t>R</w:t>
      </w:r>
      <w:r w:rsidRPr="00901B0F">
        <w:rPr>
          <w:vertAlign w:val="subscript"/>
        </w:rPr>
        <w:t>K1</w:t>
      </w:r>
      <w:r w:rsidRPr="00901B0F">
        <w:sym w:font="Symbol" w:char="F062"/>
      </w:r>
      <w:r w:rsidRPr="00901B0F">
        <w:rPr>
          <w:vertAlign w:val="subscript"/>
        </w:rPr>
        <w:t xml:space="preserve">1 </w:t>
      </w:r>
      <w:r w:rsidRPr="00901B0F">
        <w:sym w:font="Symbol" w:char="F0B3"/>
      </w:r>
      <w:r w:rsidRPr="00901B0F">
        <w:t xml:space="preserve"> R</w:t>
      </w:r>
      <w:r w:rsidRPr="00901B0F">
        <w:rPr>
          <w:vertAlign w:val="subscript"/>
        </w:rPr>
        <w:t xml:space="preserve">Б1              </w:t>
      </w:r>
      <w:r w:rsidRPr="00901B0F">
        <w:t>R</w:t>
      </w:r>
      <w:r w:rsidRPr="00901B0F">
        <w:rPr>
          <w:vertAlign w:val="subscript"/>
        </w:rPr>
        <w:t>K2</w:t>
      </w:r>
      <w:r w:rsidRPr="00901B0F">
        <w:sym w:font="Symbol" w:char="F062"/>
      </w:r>
      <w:r w:rsidRPr="00901B0F">
        <w:rPr>
          <w:vertAlign w:val="subscript"/>
        </w:rPr>
        <w:t xml:space="preserve">2 </w:t>
      </w:r>
      <w:r w:rsidRPr="00901B0F">
        <w:sym w:font="Symbol" w:char="F0B3"/>
      </w:r>
      <w:r w:rsidRPr="00901B0F">
        <w:t xml:space="preserve"> R</w:t>
      </w:r>
      <w:r w:rsidRPr="00901B0F">
        <w:rPr>
          <w:vertAlign w:val="subscript"/>
        </w:rPr>
        <w:t>Б2</w:t>
      </w:r>
    </w:p>
    <w:p w:rsidR="00E779F8" w:rsidRPr="00901B0F" w:rsidRDefault="00E779F8" w:rsidP="00E779F8">
      <w:pPr>
        <w:pStyle w:val="41"/>
        <w:spacing w:line="360" w:lineRule="auto"/>
        <w:ind w:firstLine="709"/>
      </w:pPr>
      <w:r w:rsidRPr="00901B0F">
        <w:t>Тривалість імпульсів, що знімаються з колекторів транзисторів VT1 або VT2, становить відповідно</w:t>
      </w:r>
    </w:p>
    <w:p w:rsidR="00E779F8" w:rsidRPr="00901B0F" w:rsidRDefault="00E779F8" w:rsidP="00E779F8">
      <w:pPr>
        <w:pStyle w:val="41"/>
        <w:spacing w:line="360" w:lineRule="auto"/>
        <w:ind w:firstLine="709"/>
      </w:pPr>
      <w:r w:rsidRPr="00901B0F">
        <w:t>t</w:t>
      </w:r>
      <w:r w:rsidRPr="00901B0F">
        <w:rPr>
          <w:vertAlign w:val="subscript"/>
        </w:rPr>
        <w:t xml:space="preserve">1  </w:t>
      </w:r>
      <w:r w:rsidRPr="00901B0F">
        <w:sym w:font="Symbol" w:char="F0BB"/>
      </w:r>
      <w:r w:rsidRPr="00901B0F">
        <w:t xml:space="preserve"> 0,7R</w:t>
      </w:r>
      <w:r w:rsidRPr="00901B0F">
        <w:rPr>
          <w:vertAlign w:val="subscript"/>
        </w:rPr>
        <w:t>Б1</w:t>
      </w:r>
      <w:r w:rsidRPr="00901B0F">
        <w:t xml:space="preserve"> C</w:t>
      </w:r>
      <w:r w:rsidRPr="00901B0F">
        <w:rPr>
          <w:vertAlign w:val="subscript"/>
        </w:rPr>
        <w:t xml:space="preserve">Б1  </w:t>
      </w:r>
      <w:r w:rsidRPr="00901B0F">
        <w:t>;  t</w:t>
      </w:r>
      <w:r w:rsidRPr="00901B0F">
        <w:rPr>
          <w:vertAlign w:val="subscript"/>
        </w:rPr>
        <w:t xml:space="preserve">2  </w:t>
      </w:r>
      <w:r w:rsidRPr="00901B0F">
        <w:sym w:font="Symbol" w:char="F0BB"/>
      </w:r>
      <w:r w:rsidRPr="00901B0F">
        <w:t xml:space="preserve"> 0,7R</w:t>
      </w:r>
      <w:r w:rsidRPr="00901B0F">
        <w:rPr>
          <w:vertAlign w:val="subscript"/>
        </w:rPr>
        <w:t>Б2</w:t>
      </w:r>
      <w:r w:rsidRPr="00901B0F">
        <w:t xml:space="preserve"> C</w:t>
      </w:r>
      <w:r w:rsidRPr="00901B0F">
        <w:rPr>
          <w:vertAlign w:val="subscript"/>
        </w:rPr>
        <w:t>Б2</w:t>
      </w:r>
      <w:r w:rsidRPr="00901B0F">
        <w:t>.</w:t>
      </w:r>
    </w:p>
    <w:p w:rsidR="00E779F8" w:rsidRPr="00901B0F" w:rsidRDefault="00E779F8" w:rsidP="00E779F8">
      <w:pPr>
        <w:pStyle w:val="41"/>
        <w:spacing w:line="360" w:lineRule="auto"/>
        <w:ind w:firstLine="709"/>
      </w:pPr>
      <w:r w:rsidRPr="00901B0F">
        <w:t>Період надходження імпульсів       Т= t</w:t>
      </w:r>
      <w:r w:rsidRPr="00901B0F">
        <w:rPr>
          <w:vertAlign w:val="subscript"/>
        </w:rPr>
        <w:t>t</w:t>
      </w:r>
      <w:r w:rsidRPr="00901B0F">
        <w:t>+ t</w:t>
      </w:r>
      <w:r w:rsidRPr="00901B0F">
        <w:rPr>
          <w:vertAlign w:val="subscript"/>
        </w:rPr>
        <w:t>2</w:t>
      </w:r>
      <w:r w:rsidRPr="00901B0F">
        <w:t>.</w:t>
      </w:r>
    </w:p>
    <w:p w:rsidR="00E779F8" w:rsidRPr="00901B0F" w:rsidRDefault="00E779F8" w:rsidP="00E779F8">
      <w:pPr>
        <w:pStyle w:val="41"/>
        <w:spacing w:line="360" w:lineRule="auto"/>
        <w:ind w:firstLine="709"/>
      </w:pPr>
      <w:r w:rsidRPr="00901B0F">
        <w:t xml:space="preserve">Для симетричної схеми                   Т </w:t>
      </w:r>
      <w:r w:rsidRPr="00901B0F">
        <w:sym w:font="Symbol" w:char="F0BB"/>
      </w:r>
      <w:r w:rsidRPr="00901B0F">
        <w:t xml:space="preserve"> 1,4RC,</w:t>
      </w:r>
    </w:p>
    <w:p w:rsidR="00E779F8" w:rsidRPr="00901B0F" w:rsidRDefault="00E779F8" w:rsidP="00E779F8">
      <w:pPr>
        <w:pStyle w:val="41"/>
        <w:spacing w:line="360" w:lineRule="auto"/>
        <w:ind w:firstLine="709"/>
      </w:pPr>
      <w:r w:rsidRPr="00901B0F">
        <w:t>де R = R</w:t>
      </w:r>
      <w:r w:rsidRPr="00901B0F">
        <w:rPr>
          <w:vertAlign w:val="subscript"/>
        </w:rPr>
        <w:t>Б1</w:t>
      </w:r>
      <w:r w:rsidRPr="00901B0F">
        <w:t>=R</w:t>
      </w:r>
      <w:r w:rsidRPr="00901B0F">
        <w:rPr>
          <w:vertAlign w:val="subscript"/>
        </w:rPr>
        <w:t>Б2</w:t>
      </w:r>
      <w:r w:rsidRPr="00901B0F">
        <w:t>; С=С</w:t>
      </w:r>
      <w:r w:rsidRPr="00901B0F">
        <w:rPr>
          <w:vertAlign w:val="subscript"/>
        </w:rPr>
        <w:t>Б1</w:t>
      </w:r>
      <w:r w:rsidRPr="00901B0F">
        <w:t>=С</w:t>
      </w:r>
      <w:r w:rsidRPr="00901B0F">
        <w:rPr>
          <w:vertAlign w:val="subscript"/>
        </w:rPr>
        <w:t>Б2</w:t>
      </w:r>
      <w:r w:rsidRPr="00901B0F">
        <w:t>.</w:t>
      </w:r>
    </w:p>
    <w:p w:rsidR="00E779F8" w:rsidRPr="00901B0F" w:rsidRDefault="00E779F8" w:rsidP="00E779F8">
      <w:pPr>
        <w:pStyle w:val="41"/>
        <w:spacing w:line="360" w:lineRule="auto"/>
        <w:ind w:firstLine="709"/>
      </w:pPr>
      <w:r w:rsidRPr="00901B0F">
        <w:t>Співвідношення величин t</w:t>
      </w:r>
      <w:r w:rsidRPr="00901B0F">
        <w:rPr>
          <w:vertAlign w:val="subscript"/>
        </w:rPr>
        <w:t>1</w:t>
      </w:r>
      <w:r w:rsidRPr="00901B0F">
        <w:t xml:space="preserve"> і t</w:t>
      </w:r>
      <w:r w:rsidRPr="00901B0F">
        <w:rPr>
          <w:vertAlign w:val="subscript"/>
        </w:rPr>
        <w:t>2</w:t>
      </w:r>
      <w:r w:rsidRPr="00901B0F">
        <w:t xml:space="preserve"> (шпаруватість) можна змінювати, по</w:t>
      </w:r>
      <w:r w:rsidRPr="00901B0F">
        <w:softHyphen/>
        <w:t>рушуючи симетрію схеми: наприклад, збільшуючи величину R</w:t>
      </w:r>
      <w:r w:rsidRPr="00901B0F">
        <w:rPr>
          <w:vertAlign w:val="subscript"/>
        </w:rPr>
        <w:t>Б1</w:t>
      </w:r>
      <w:r w:rsidRPr="00901B0F">
        <w:t xml:space="preserve"> і про</w:t>
      </w:r>
      <w:r w:rsidRPr="00901B0F">
        <w:softHyphen/>
        <w:t>порційно зменшуючи величину R</w:t>
      </w:r>
      <w:r w:rsidRPr="00901B0F">
        <w:rPr>
          <w:vertAlign w:val="subscript"/>
        </w:rPr>
        <w:t>Б2</w:t>
      </w:r>
      <w:r w:rsidRPr="00901B0F">
        <w:t xml:space="preserve"> При цьому тривалість періоду за</w:t>
      </w:r>
      <w:r w:rsidRPr="00901B0F">
        <w:softHyphen/>
        <w:t>лишається незмінною.</w:t>
      </w:r>
    </w:p>
    <w:p w:rsidR="00E779F8" w:rsidRPr="00901B0F" w:rsidRDefault="00E779F8" w:rsidP="00E779F8">
      <w:pPr>
        <w:pStyle w:val="41"/>
        <w:spacing w:line="360" w:lineRule="auto"/>
        <w:ind w:firstLine="709"/>
      </w:pPr>
      <w:r w:rsidRPr="00901B0F">
        <w:t>Якщо змінювати величину тільки одного з резисторів або конденса</w:t>
      </w:r>
      <w:r w:rsidRPr="00901B0F">
        <w:softHyphen/>
        <w:t>торів, то при постійній тривалості імпульсу (або паузи) будуть змінюва</w:t>
      </w:r>
      <w:r w:rsidRPr="00901B0F">
        <w:softHyphen/>
        <w:t>тись період і шпаруватість.</w:t>
      </w:r>
    </w:p>
    <w:p w:rsidR="00E779F8" w:rsidRPr="00901B0F" w:rsidRDefault="00E779F8" w:rsidP="00E779F8">
      <w:pPr>
        <w:pStyle w:val="41"/>
        <w:spacing w:line="360" w:lineRule="auto"/>
        <w:ind w:firstLine="709"/>
      </w:pPr>
      <w:r w:rsidRPr="00901B0F">
        <w:lastRenderedPageBreak/>
        <w:t>Недоліком розглянутої схеми є значно спотворений передній фронт генерованих імпульсів (він являє собою експоненту). Це відбувається через те, що вихідним сигналом пристрою є напруга, яка знімається з транзисторного ключа і під'єднаного паралельно до нього конденсато</w:t>
      </w:r>
      <w:r w:rsidRPr="00901B0F">
        <w:softHyphen/>
        <w:t>ра - фактично це є напруга на конденсаторі, що заряджається.</w:t>
      </w:r>
    </w:p>
    <w:p w:rsidR="00E779F8" w:rsidRPr="00901B0F" w:rsidRDefault="00E779F8" w:rsidP="00E779F8">
      <w:pPr>
        <w:pStyle w:val="41"/>
        <w:spacing w:line="360" w:lineRule="auto"/>
        <w:ind w:firstLine="709"/>
      </w:pPr>
      <w:r w:rsidRPr="00901B0F">
        <w:t>Скоротити тривалість фронтів (час заряду конденсаторів) можна, наприклад, зменшивши величину колекторних резисторів R</w:t>
      </w:r>
      <w:r w:rsidRPr="00901B0F">
        <w:rPr>
          <w:vertAlign w:val="subscript"/>
        </w:rPr>
        <w:t>K1</w:t>
      </w:r>
      <w:r w:rsidRPr="00901B0F">
        <w:t xml:space="preserve"> і R</w:t>
      </w:r>
      <w:r w:rsidRPr="00901B0F">
        <w:rPr>
          <w:vertAlign w:val="subscript"/>
        </w:rPr>
        <w:t>K2</w:t>
      </w:r>
      <w:r w:rsidRPr="00901B0F">
        <w:t>. Але це призведе до значних енергетичних втрат: через транзистори в ре</w:t>
      </w:r>
      <w:r w:rsidRPr="00901B0F">
        <w:softHyphen/>
        <w:t>жимі насичення буде протікати великий струм.</w:t>
      </w:r>
    </w:p>
    <w:p w:rsidR="00E779F8" w:rsidRPr="00901B0F" w:rsidRDefault="00E779F8" w:rsidP="00E779F8">
      <w:pPr>
        <w:pStyle w:val="41"/>
        <w:spacing w:line="360" w:lineRule="auto"/>
        <w:ind w:firstLine="709"/>
      </w:pPr>
      <w:r w:rsidRPr="00901B0F">
        <w:t>Оскільки причиною спотворення є процес заряду конденсаторів, то забезпечити якість генерованих імпульсів можна, відключаючи колек</w:t>
      </w:r>
      <w:r w:rsidRPr="00901B0F">
        <w:softHyphen/>
        <w:t>тори транзисторів від кіл заряду конденсаторів. Для цього в схему мультивібратора необхідно ввести допоміжні ключі - наприклад, діоди VD1 і VD2, як це показано на мал.</w:t>
      </w:r>
      <w:r>
        <w:t>3</w:t>
      </w:r>
      <w:r w:rsidRPr="00901B0F">
        <w:t>. Для створення кіл заряду кон</w:t>
      </w:r>
      <w:r w:rsidRPr="00901B0F">
        <w:softHyphen/>
        <w:t>денсаторів тут вве</w:t>
      </w:r>
      <w:r w:rsidRPr="00901B0F">
        <w:softHyphen/>
        <w:t>дено резистори R</w:t>
      </w:r>
      <w:r w:rsidRPr="00901B0F">
        <w:rPr>
          <w:vertAlign w:val="subscript"/>
        </w:rPr>
        <w:t>1</w:t>
      </w:r>
      <w:r w:rsidRPr="00901B0F">
        <w:t>і R</w:t>
      </w:r>
      <w:r w:rsidRPr="00901B0F">
        <w:rPr>
          <w:vertAlign w:val="subscript"/>
        </w:rPr>
        <w:t>2</w:t>
      </w:r>
      <w:r w:rsidRPr="00901B0F">
        <w:t>. У результаті, діодні ключі відтина</w:t>
      </w:r>
      <w:r w:rsidRPr="00901B0F">
        <w:softHyphen/>
        <w:t>ють кола заряду від колекторів на час заряду. Тому такий мультивібратор на</w:t>
      </w:r>
      <w:r w:rsidRPr="00901B0F">
        <w:softHyphen/>
        <w:t>зивають мульти</w:t>
      </w:r>
      <w:r w:rsidRPr="00901B0F">
        <w:softHyphen/>
        <w:t>вібратором з від</w:t>
      </w:r>
      <w:r w:rsidRPr="00901B0F">
        <w:softHyphen/>
        <w:t>тинаючими діодами. Перезаряджатися конденсаторам діодні ключі не заважають. Тепер довжина фронтів імпульсів практично однакова і ви</w:t>
      </w:r>
      <w:r w:rsidRPr="00901B0F">
        <w:softHyphen/>
        <w:t>значається частотними властивостями транзисторів і діодів, а також паразитними ємностями схеми.</w:t>
      </w:r>
    </w:p>
    <w:p w:rsidR="00E779F8" w:rsidRPr="00901B0F" w:rsidRDefault="00E779F8" w:rsidP="00E779F8">
      <w:pPr>
        <w:pStyle w:val="41"/>
        <w:spacing w:line="360" w:lineRule="auto"/>
        <w:ind w:firstLine="709"/>
      </w:pPr>
      <w:r w:rsidRPr="00901B0F">
        <w:rPr>
          <w:noProof/>
          <w:lang w:val="ru-RU"/>
        </w:rPr>
        <w:drawing>
          <wp:inline distT="0" distB="0" distL="0" distR="0">
            <wp:extent cx="2895600" cy="1476375"/>
            <wp:effectExtent l="19050" t="0" r="0" b="0"/>
            <wp:docPr id="341"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cstate="email">
                      <a:lum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895600" cy="1476375"/>
                    </a:xfrm>
                    <a:prstGeom prst="rect">
                      <a:avLst/>
                    </a:prstGeom>
                    <a:noFill/>
                    <a:ln w="9525">
                      <a:noFill/>
                      <a:miter lim="800000"/>
                      <a:headEnd/>
                      <a:tailEnd/>
                    </a:ln>
                  </pic:spPr>
                </pic:pic>
              </a:graphicData>
            </a:graphic>
          </wp:inline>
        </w:drawing>
      </w:r>
    </w:p>
    <w:p w:rsidR="00E779F8" w:rsidRPr="00901B0F" w:rsidRDefault="00E779F8" w:rsidP="00E779F8">
      <w:pPr>
        <w:pStyle w:val="51"/>
        <w:spacing w:line="360" w:lineRule="auto"/>
        <w:ind w:firstLine="709"/>
        <w:rPr>
          <w:rFonts w:cs="Times New Roman"/>
        </w:rPr>
      </w:pPr>
    </w:p>
    <w:p w:rsidR="00E779F8" w:rsidRPr="00901B0F" w:rsidRDefault="00E779F8" w:rsidP="00E779F8">
      <w:pPr>
        <w:pStyle w:val="51"/>
        <w:spacing w:line="360" w:lineRule="auto"/>
        <w:ind w:firstLine="709"/>
        <w:rPr>
          <w:rFonts w:cs="Times New Roman"/>
        </w:rPr>
      </w:pPr>
      <w:r>
        <w:rPr>
          <w:rFonts w:cs="Times New Roman"/>
        </w:rPr>
        <w:t xml:space="preserve">Рисунок 3 – </w:t>
      </w:r>
      <w:r w:rsidRPr="00901B0F">
        <w:rPr>
          <w:rFonts w:cs="Times New Roman"/>
        </w:rPr>
        <w:t>Мультивібратора відтинаючими діодами</w:t>
      </w:r>
    </w:p>
    <w:p w:rsidR="00E779F8" w:rsidRPr="00901B0F" w:rsidRDefault="00E779F8" w:rsidP="00E779F8">
      <w:pPr>
        <w:pStyle w:val="41"/>
        <w:spacing w:line="360" w:lineRule="auto"/>
        <w:ind w:firstLine="709"/>
        <w:rPr>
          <w:b/>
          <w:bCs/>
        </w:rPr>
      </w:pPr>
    </w:p>
    <w:p w:rsidR="00E779F8" w:rsidRDefault="00E779F8" w:rsidP="00E779F8">
      <w:pPr>
        <w:pStyle w:val="41"/>
        <w:spacing w:line="360" w:lineRule="auto"/>
        <w:ind w:firstLine="709"/>
        <w:rPr>
          <w:b/>
        </w:rPr>
      </w:pPr>
    </w:p>
    <w:p w:rsidR="00E779F8" w:rsidRPr="00901B0F" w:rsidRDefault="00E779F8" w:rsidP="00E779F8">
      <w:pPr>
        <w:pStyle w:val="41"/>
        <w:spacing w:line="360" w:lineRule="auto"/>
        <w:ind w:firstLine="709"/>
        <w:rPr>
          <w:b/>
        </w:rPr>
      </w:pPr>
    </w:p>
    <w:p w:rsidR="00E779F8" w:rsidRPr="00901B0F" w:rsidRDefault="00E779F8" w:rsidP="00E779F8">
      <w:pPr>
        <w:pStyle w:val="41"/>
        <w:spacing w:line="360" w:lineRule="auto"/>
        <w:ind w:firstLine="709"/>
        <w:rPr>
          <w:b/>
        </w:rPr>
      </w:pPr>
    </w:p>
    <w:p w:rsidR="00DA63AC" w:rsidRPr="00162C33" w:rsidRDefault="00570FB3" w:rsidP="00040B5D">
      <w:pPr>
        <w:pStyle w:val="4"/>
        <w:spacing w:before="0" w:line="360" w:lineRule="auto"/>
        <w:ind w:firstLine="709"/>
        <w:jc w:val="both"/>
        <w:rPr>
          <w:rFonts w:ascii="Times New Roman" w:hAnsi="Times New Roman" w:cs="Times New Roman"/>
          <w:i w:val="0"/>
          <w:color w:val="auto"/>
          <w:sz w:val="28"/>
          <w:szCs w:val="28"/>
          <w:lang w:val="uk-UA"/>
        </w:rPr>
      </w:pPr>
      <w:r>
        <w:rPr>
          <w:rFonts w:ascii="Times New Roman" w:hAnsi="Times New Roman" w:cs="Times New Roman"/>
          <w:i w:val="0"/>
          <w:color w:val="auto"/>
          <w:sz w:val="28"/>
          <w:szCs w:val="28"/>
          <w:lang w:val="uk-UA"/>
        </w:rPr>
        <w:lastRenderedPageBreak/>
        <w:t>Лекція №22</w:t>
      </w:r>
    </w:p>
    <w:p w:rsidR="00DA63AC" w:rsidRPr="00A416EE" w:rsidRDefault="00DA63AC" w:rsidP="00A416EE">
      <w:pPr>
        <w:pStyle w:val="4"/>
        <w:spacing w:before="0" w:line="360" w:lineRule="auto"/>
        <w:ind w:firstLine="709"/>
        <w:jc w:val="both"/>
        <w:rPr>
          <w:rFonts w:ascii="Times New Roman" w:hAnsi="Times New Roman" w:cs="Times New Roman"/>
          <w:i w:val="0"/>
          <w:smallCaps/>
          <w:color w:val="auto"/>
          <w:sz w:val="28"/>
          <w:szCs w:val="28"/>
          <w:lang w:val="uk-UA"/>
        </w:rPr>
      </w:pPr>
      <w:r w:rsidRPr="00162C33">
        <w:rPr>
          <w:rFonts w:ascii="Times New Roman" w:hAnsi="Times New Roman" w:cs="Times New Roman"/>
          <w:i w:val="0"/>
          <w:color w:val="auto"/>
          <w:sz w:val="28"/>
          <w:szCs w:val="28"/>
          <w:lang w:val="uk-UA"/>
        </w:rPr>
        <w:t xml:space="preserve">Тема : </w:t>
      </w:r>
      <w:r w:rsidRPr="00162C33">
        <w:rPr>
          <w:rFonts w:ascii="Times New Roman" w:hAnsi="Times New Roman" w:cs="Times New Roman"/>
          <w:i w:val="0"/>
          <w:smallCaps/>
          <w:color w:val="1F497D" w:themeColor="text2"/>
          <w:sz w:val="28"/>
          <w:szCs w:val="28"/>
        </w:rPr>
        <w:t>Джерела  вторинного  електроживлення</w:t>
      </w:r>
    </w:p>
    <w:p w:rsidR="00DA63AC" w:rsidRPr="00162C33" w:rsidRDefault="00DA63AC" w:rsidP="00040B5D">
      <w:pPr>
        <w:spacing w:after="0" w:line="360" w:lineRule="auto"/>
        <w:ind w:firstLine="709"/>
        <w:jc w:val="both"/>
        <w:rPr>
          <w:rFonts w:ascii="Times New Roman" w:hAnsi="Times New Roman" w:cs="Times New Roman"/>
          <w:sz w:val="28"/>
          <w:szCs w:val="28"/>
          <w:lang w:val="uk-UA"/>
        </w:rPr>
      </w:pPr>
      <w:r w:rsidRPr="00162C33">
        <w:rPr>
          <w:rFonts w:ascii="Times New Roman" w:hAnsi="Times New Roman" w:cs="Times New Roman"/>
          <w:sz w:val="28"/>
          <w:szCs w:val="28"/>
          <w:lang w:val="uk-UA"/>
        </w:rPr>
        <w:t>План лекції</w:t>
      </w:r>
    </w:p>
    <w:p w:rsidR="00DA63AC" w:rsidRPr="00162C33" w:rsidRDefault="00DA63AC" w:rsidP="00A32AA4">
      <w:pPr>
        <w:pStyle w:val="a8"/>
        <w:numPr>
          <w:ilvl w:val="0"/>
          <w:numId w:val="8"/>
        </w:numPr>
        <w:spacing w:after="0" w:line="360" w:lineRule="auto"/>
        <w:ind w:left="0" w:firstLine="709"/>
        <w:jc w:val="both"/>
        <w:rPr>
          <w:rFonts w:ascii="Times New Roman" w:hAnsi="Times New Roman"/>
          <w:sz w:val="28"/>
          <w:szCs w:val="28"/>
          <w:lang w:val="uk-UA"/>
        </w:rPr>
      </w:pPr>
      <w:r w:rsidRPr="00162C33">
        <w:rPr>
          <w:rFonts w:ascii="Times New Roman" w:hAnsi="Times New Roman"/>
          <w:sz w:val="28"/>
          <w:szCs w:val="28"/>
        </w:rPr>
        <w:t>Загальні відомості та класифікація</w:t>
      </w:r>
    </w:p>
    <w:p w:rsidR="00DA63AC" w:rsidRPr="00162C33" w:rsidRDefault="00DA63AC" w:rsidP="00A32AA4">
      <w:pPr>
        <w:pStyle w:val="a8"/>
        <w:numPr>
          <w:ilvl w:val="0"/>
          <w:numId w:val="8"/>
        </w:numPr>
        <w:spacing w:after="0" w:line="360" w:lineRule="auto"/>
        <w:ind w:left="0" w:firstLine="709"/>
        <w:jc w:val="both"/>
        <w:rPr>
          <w:rFonts w:ascii="Times New Roman" w:hAnsi="Times New Roman"/>
          <w:sz w:val="28"/>
          <w:szCs w:val="28"/>
          <w:lang w:val="uk-UA"/>
        </w:rPr>
      </w:pPr>
      <w:r w:rsidRPr="00162C33">
        <w:rPr>
          <w:rFonts w:ascii="Times New Roman" w:hAnsi="Times New Roman"/>
          <w:sz w:val="28"/>
          <w:szCs w:val="28"/>
        </w:rPr>
        <w:t>Експлуатаційні характеристики випрямлячів</w:t>
      </w:r>
    </w:p>
    <w:p w:rsidR="00DA63AC" w:rsidRPr="00162C33" w:rsidRDefault="00DA63AC" w:rsidP="00A32AA4">
      <w:pPr>
        <w:pStyle w:val="a8"/>
        <w:numPr>
          <w:ilvl w:val="0"/>
          <w:numId w:val="8"/>
        </w:numPr>
        <w:spacing w:after="0" w:line="360" w:lineRule="auto"/>
        <w:ind w:left="0" w:firstLine="709"/>
        <w:jc w:val="both"/>
        <w:rPr>
          <w:rFonts w:ascii="Times New Roman" w:hAnsi="Times New Roman"/>
          <w:sz w:val="28"/>
          <w:szCs w:val="28"/>
          <w:lang w:val="uk-UA"/>
        </w:rPr>
      </w:pPr>
      <w:r w:rsidRPr="00162C33">
        <w:rPr>
          <w:rFonts w:ascii="Times New Roman" w:hAnsi="Times New Roman"/>
          <w:sz w:val="28"/>
          <w:szCs w:val="28"/>
        </w:rPr>
        <w:t>Робота однофазного двопівперіодного випрямляча з нульовимвиводом на активне навантаження</w:t>
      </w:r>
    </w:p>
    <w:p w:rsidR="00DA63AC" w:rsidRPr="00162C33" w:rsidRDefault="00DA63AC" w:rsidP="00A32AA4">
      <w:pPr>
        <w:pStyle w:val="31"/>
        <w:numPr>
          <w:ilvl w:val="0"/>
          <w:numId w:val="8"/>
        </w:numPr>
        <w:spacing w:line="360" w:lineRule="auto"/>
        <w:ind w:left="0" w:firstLine="709"/>
        <w:jc w:val="both"/>
        <w:rPr>
          <w:b w:val="0"/>
        </w:rPr>
      </w:pPr>
      <w:r w:rsidRPr="00162C33">
        <w:rPr>
          <w:b w:val="0"/>
        </w:rPr>
        <w:t>Робота однофазного мостового випрямляча на активне навантаження.</w:t>
      </w:r>
    </w:p>
    <w:p w:rsidR="00DA63AC" w:rsidRPr="00162C33" w:rsidRDefault="00DA63AC" w:rsidP="00A32AA4">
      <w:pPr>
        <w:pStyle w:val="a8"/>
        <w:numPr>
          <w:ilvl w:val="0"/>
          <w:numId w:val="8"/>
        </w:numPr>
        <w:spacing w:after="0" w:line="360" w:lineRule="auto"/>
        <w:ind w:left="0" w:firstLine="709"/>
        <w:jc w:val="both"/>
        <w:rPr>
          <w:rFonts w:ascii="Times New Roman" w:hAnsi="Times New Roman"/>
          <w:sz w:val="28"/>
          <w:szCs w:val="28"/>
          <w:lang w:val="uk-UA"/>
        </w:rPr>
      </w:pPr>
      <w:r w:rsidRPr="00162C33">
        <w:rPr>
          <w:rFonts w:ascii="Times New Roman" w:hAnsi="Times New Roman"/>
          <w:sz w:val="28"/>
          <w:szCs w:val="28"/>
          <w:lang w:val="uk-UA"/>
        </w:rPr>
        <w:t>Трифазні випрямлячі</w:t>
      </w:r>
    </w:p>
    <w:p w:rsidR="00DA63AC" w:rsidRPr="00162C33" w:rsidRDefault="00DA63AC" w:rsidP="00040B5D">
      <w:pPr>
        <w:pStyle w:val="a8"/>
        <w:spacing w:after="0" w:line="360" w:lineRule="auto"/>
        <w:ind w:left="0" w:firstLine="709"/>
        <w:jc w:val="both"/>
        <w:rPr>
          <w:rFonts w:ascii="Times New Roman" w:hAnsi="Times New Roman"/>
          <w:sz w:val="28"/>
          <w:szCs w:val="28"/>
          <w:lang w:val="uk-UA"/>
        </w:rPr>
      </w:pPr>
    </w:p>
    <w:p w:rsidR="00503291" w:rsidRPr="00162C33" w:rsidRDefault="00263110" w:rsidP="00040B5D">
      <w:pPr>
        <w:pStyle w:val="31"/>
        <w:spacing w:line="360" w:lineRule="auto"/>
        <w:ind w:firstLine="709"/>
        <w:jc w:val="both"/>
        <w:rPr>
          <w:color w:val="C00000"/>
        </w:rPr>
      </w:pPr>
      <w:r w:rsidRPr="00162C33">
        <w:rPr>
          <w:color w:val="C00000"/>
        </w:rPr>
        <w:tab/>
      </w:r>
      <w:r w:rsidR="00503291" w:rsidRPr="00162C33">
        <w:rPr>
          <w:color w:val="C00000"/>
        </w:rPr>
        <w:t>1 Загальні відомості та класифікація</w:t>
      </w: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r w:rsidRPr="00162C33">
        <w:rPr>
          <w:iCs/>
        </w:rPr>
        <w:tab/>
        <w:t>Випрямлячі - це електротехнічні пристрої, що призначені для пере</w:t>
      </w:r>
      <w:r w:rsidRPr="00162C33">
        <w:rPr>
          <w:iCs/>
        </w:rPr>
        <w:softHyphen/>
        <w:t>творення енергії джерела змінного струму в енергію напруги постійно</w:t>
      </w:r>
      <w:r w:rsidRPr="00162C33">
        <w:rPr>
          <w:iCs/>
        </w:rPr>
        <w:softHyphen/>
        <w:t>го струму.</w:t>
      </w:r>
    </w:p>
    <w:p w:rsidR="00503291" w:rsidRPr="00162C33" w:rsidRDefault="00503291" w:rsidP="00040B5D">
      <w:pPr>
        <w:pStyle w:val="41"/>
        <w:spacing w:line="360" w:lineRule="auto"/>
        <w:ind w:firstLine="709"/>
        <w:rPr>
          <w:iCs/>
        </w:rPr>
      </w:pPr>
      <w:r w:rsidRPr="00162C33">
        <w:rPr>
          <w:iCs/>
        </w:rPr>
        <w:t>Склад випрямляча показаний на узагальненій структурні</w:t>
      </w:r>
      <w:r w:rsidR="00263110" w:rsidRPr="00162C33">
        <w:rPr>
          <w:iCs/>
        </w:rPr>
        <w:t>й схемі, що наведена на мал.</w:t>
      </w:r>
      <w:r w:rsidRPr="00162C33">
        <w:rPr>
          <w:iCs/>
        </w:rPr>
        <w:t>1.</w:t>
      </w: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r w:rsidRPr="00162C33">
        <w:rPr>
          <w:noProof/>
          <w:lang w:val="ru-RU"/>
        </w:rPr>
        <w:drawing>
          <wp:inline distT="0" distB="0" distL="0" distR="0">
            <wp:extent cx="4143375" cy="609600"/>
            <wp:effectExtent l="19050" t="0" r="9525" b="0"/>
            <wp:docPr id="15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7" cstate="email">
                      <a:lum contrast="8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143375" cy="609600"/>
                    </a:xfrm>
                    <a:prstGeom prst="rect">
                      <a:avLst/>
                    </a:prstGeom>
                    <a:noFill/>
                    <a:ln w="9525">
                      <a:noFill/>
                      <a:miter lim="800000"/>
                      <a:headEnd/>
                      <a:tailEnd/>
                    </a:ln>
                  </pic:spPr>
                </pic:pic>
              </a:graphicData>
            </a:graphic>
          </wp:inline>
        </w:drawing>
      </w:r>
    </w:p>
    <w:p w:rsidR="00503291" w:rsidRPr="00162C33" w:rsidRDefault="00503291" w:rsidP="00040B5D">
      <w:pPr>
        <w:pStyle w:val="41"/>
        <w:spacing w:line="360" w:lineRule="auto"/>
        <w:ind w:firstLine="709"/>
        <w:rPr>
          <w:iCs/>
        </w:rPr>
      </w:pPr>
    </w:p>
    <w:p w:rsidR="00503291" w:rsidRPr="00162C33" w:rsidRDefault="00263110" w:rsidP="00040B5D">
      <w:pPr>
        <w:pStyle w:val="51"/>
        <w:spacing w:line="360" w:lineRule="auto"/>
        <w:ind w:firstLine="709"/>
        <w:jc w:val="both"/>
        <w:rPr>
          <w:rFonts w:cs="Times New Roman"/>
        </w:rPr>
      </w:pPr>
      <w:r w:rsidRPr="00162C33">
        <w:rPr>
          <w:rFonts w:cs="Times New Roman"/>
        </w:rPr>
        <w:tab/>
        <w:t xml:space="preserve">Мал. </w:t>
      </w:r>
      <w:r w:rsidR="00503291" w:rsidRPr="00162C33">
        <w:rPr>
          <w:rFonts w:cs="Times New Roman"/>
        </w:rPr>
        <w:t xml:space="preserve">1 Структурна схема випрямляча: </w:t>
      </w:r>
      <w:r w:rsidR="00503291" w:rsidRPr="00162C33">
        <w:rPr>
          <w:rFonts w:cs="Times New Roman"/>
          <w:lang w:val="en-US"/>
        </w:rPr>
        <w:t>TV</w:t>
      </w:r>
      <w:r w:rsidR="00503291" w:rsidRPr="00162C33">
        <w:rPr>
          <w:rFonts w:cs="Times New Roman"/>
        </w:rPr>
        <w:t>- трансформатор напруги</w:t>
      </w:r>
    </w:p>
    <w:p w:rsidR="00503291" w:rsidRPr="00162C33" w:rsidRDefault="00503291" w:rsidP="00040B5D">
      <w:pPr>
        <w:pStyle w:val="41"/>
        <w:spacing w:line="360" w:lineRule="auto"/>
        <w:ind w:firstLine="709"/>
        <w:rPr>
          <w:iCs/>
        </w:rPr>
      </w:pPr>
      <w:r w:rsidRPr="00162C33">
        <w:rPr>
          <w:iCs/>
        </w:rPr>
        <w:tab/>
        <w:t>Як правило, випрямляч підмикається до розподільної мережі напру</w:t>
      </w:r>
      <w:r w:rsidRPr="00162C33">
        <w:rPr>
          <w:iCs/>
        </w:rPr>
        <w:softHyphen/>
        <w:t>ги змінного струму.</w:t>
      </w:r>
    </w:p>
    <w:p w:rsidR="00503291" w:rsidRPr="00162C33" w:rsidRDefault="00503291" w:rsidP="00040B5D">
      <w:pPr>
        <w:pStyle w:val="41"/>
        <w:spacing w:line="360" w:lineRule="auto"/>
        <w:ind w:firstLine="709"/>
        <w:rPr>
          <w:iCs/>
        </w:rPr>
      </w:pPr>
      <w:r w:rsidRPr="00162C33">
        <w:rPr>
          <w:iCs/>
        </w:rPr>
        <w:t>Трансформатор призначений для перетворення величини напру</w:t>
      </w:r>
      <w:r w:rsidRPr="00162C33">
        <w:rPr>
          <w:iCs/>
        </w:rPr>
        <w:softHyphen/>
        <w:t>ги мережі до величини, необхідної для роботи випрямляча. Він також забезпечує електричну (гальванічну) розв'язку мережі і на</w:t>
      </w:r>
      <w:r w:rsidRPr="00162C33">
        <w:rPr>
          <w:iCs/>
        </w:rPr>
        <w:softHyphen/>
        <w:t>вантаження.</w:t>
      </w:r>
    </w:p>
    <w:p w:rsidR="00503291" w:rsidRPr="00162C33" w:rsidRDefault="00503291" w:rsidP="00040B5D">
      <w:pPr>
        <w:pStyle w:val="41"/>
        <w:spacing w:line="360" w:lineRule="auto"/>
        <w:ind w:firstLine="709"/>
        <w:rPr>
          <w:iCs/>
        </w:rPr>
      </w:pPr>
      <w:r w:rsidRPr="00162C33">
        <w:rPr>
          <w:iCs/>
        </w:rPr>
        <w:tab/>
        <w:t>Вентильна схема перетворює змінну напругу у випрямлену - пуль</w:t>
      </w:r>
      <w:r w:rsidRPr="00162C33">
        <w:rPr>
          <w:iCs/>
        </w:rPr>
        <w:softHyphen/>
        <w:t>суючу однополярну. Вона може виконуватись на напівпровідникових ключах.</w:t>
      </w:r>
    </w:p>
    <w:p w:rsidR="00503291" w:rsidRPr="00162C33" w:rsidRDefault="00503291" w:rsidP="00040B5D">
      <w:pPr>
        <w:pStyle w:val="41"/>
        <w:spacing w:line="360" w:lineRule="auto"/>
        <w:ind w:firstLine="709"/>
        <w:rPr>
          <w:iCs/>
        </w:rPr>
      </w:pPr>
      <w:r w:rsidRPr="00162C33">
        <w:rPr>
          <w:iCs/>
        </w:rPr>
        <w:lastRenderedPageBreak/>
        <w:t>Згладжуючий фільтр перетворює випрямлену напругу в постійну. Фільтри виконуються на реактивних елементах, які мають властивість</w:t>
      </w:r>
    </w:p>
    <w:p w:rsidR="00503291" w:rsidRPr="00162C33" w:rsidRDefault="00503291" w:rsidP="00040B5D">
      <w:pPr>
        <w:pStyle w:val="41"/>
        <w:spacing w:line="360" w:lineRule="auto"/>
        <w:ind w:firstLine="709"/>
        <w:rPr>
          <w:iCs/>
        </w:rPr>
      </w:pPr>
      <w:r w:rsidRPr="00162C33">
        <w:rPr>
          <w:iCs/>
        </w:rPr>
        <w:t>накопичувати електричну енергію: конденсаторах, дроселях. Такі фільтри називаються пасивними.</w:t>
      </w:r>
    </w:p>
    <w:p w:rsidR="00503291" w:rsidRPr="00162C33" w:rsidRDefault="00503291" w:rsidP="00040B5D">
      <w:pPr>
        <w:pStyle w:val="41"/>
        <w:spacing w:line="360" w:lineRule="auto"/>
        <w:ind w:firstLine="709"/>
        <w:rPr>
          <w:iCs/>
        </w:rPr>
      </w:pPr>
      <w:r w:rsidRPr="00162C33">
        <w:rPr>
          <w:iCs/>
        </w:rPr>
        <w:tab/>
        <w:t>Для живлення радіоелектронних пристроїв часто використовують активні фільтри, які будуються на транзисторах, операційних підсилю</w:t>
      </w:r>
      <w:r w:rsidRPr="00162C33">
        <w:rPr>
          <w:iCs/>
        </w:rPr>
        <w:softHyphen/>
        <w:t>вачах та реактивних елементах.</w:t>
      </w:r>
    </w:p>
    <w:p w:rsidR="00503291" w:rsidRPr="00162C33" w:rsidRDefault="00503291" w:rsidP="00040B5D">
      <w:pPr>
        <w:pStyle w:val="41"/>
        <w:spacing w:line="360" w:lineRule="auto"/>
        <w:ind w:firstLine="709"/>
        <w:rPr>
          <w:iCs/>
        </w:rPr>
      </w:pPr>
      <w:r w:rsidRPr="00162C33">
        <w:rPr>
          <w:iCs/>
        </w:rPr>
        <w:tab/>
        <w:t>Стабілізатор напруги підтримує напругу на навантаженні на незмінно</w:t>
      </w:r>
      <w:r w:rsidRPr="00162C33">
        <w:rPr>
          <w:iCs/>
        </w:rPr>
        <w:softHyphen/>
        <w:t>му рівні при змінах величини напруги мережі або величини наванта</w:t>
      </w:r>
      <w:r w:rsidRPr="00162C33">
        <w:rPr>
          <w:iCs/>
        </w:rPr>
        <w:softHyphen/>
        <w:t>ження у заданих межах.</w:t>
      </w:r>
    </w:p>
    <w:p w:rsidR="00503291" w:rsidRPr="00162C33" w:rsidRDefault="00263110" w:rsidP="00040B5D">
      <w:pPr>
        <w:pStyle w:val="41"/>
        <w:spacing w:line="360" w:lineRule="auto"/>
        <w:ind w:firstLine="709"/>
        <w:rPr>
          <w:iCs/>
        </w:rPr>
      </w:pPr>
      <w:r w:rsidRPr="00162C33">
        <w:rPr>
          <w:iCs/>
        </w:rPr>
        <w:tab/>
      </w:r>
      <w:r w:rsidR="00503291" w:rsidRPr="00162C33">
        <w:rPr>
          <w:iCs/>
        </w:rPr>
        <w:t>При необхідності регулювання напруги на навантаженні за необ</w:t>
      </w:r>
      <w:r w:rsidR="00503291" w:rsidRPr="00162C33">
        <w:rPr>
          <w:iCs/>
        </w:rPr>
        <w:softHyphen/>
        <w:t>хідним законом і у заданих межах використовують регулятори напру</w:t>
      </w:r>
      <w:r w:rsidR="00503291" w:rsidRPr="00162C33">
        <w:rPr>
          <w:iCs/>
        </w:rPr>
        <w:softHyphen/>
        <w:t>ги. Зазначимо, що стабілізатор також являє собою різновид регулято</w:t>
      </w:r>
      <w:r w:rsidR="00503291" w:rsidRPr="00162C33">
        <w:rPr>
          <w:iCs/>
        </w:rPr>
        <w:softHyphen/>
        <w:t>ра, у якого забезпечується автоматичне регулювання за ознакою по</w:t>
      </w:r>
      <w:r w:rsidR="00503291" w:rsidRPr="00162C33">
        <w:rPr>
          <w:iCs/>
        </w:rPr>
        <w:softHyphen/>
        <w:t>стійності величини напруги на навантаженні.</w:t>
      </w:r>
    </w:p>
    <w:p w:rsidR="00503291" w:rsidRPr="00162C33" w:rsidRDefault="00263110" w:rsidP="00040B5D">
      <w:pPr>
        <w:pStyle w:val="41"/>
        <w:spacing w:line="360" w:lineRule="auto"/>
        <w:ind w:firstLine="709"/>
        <w:rPr>
          <w:iCs/>
        </w:rPr>
      </w:pPr>
      <w:r w:rsidRPr="00162C33">
        <w:rPr>
          <w:iCs/>
        </w:rPr>
        <w:tab/>
      </w:r>
      <w:r w:rsidR="00503291" w:rsidRPr="00162C33">
        <w:rPr>
          <w:iCs/>
        </w:rPr>
        <w:t>Регулятор (стабілізатор) може бути увімкнено і зі сторони змінної напруги (до трансформатора).</w:t>
      </w:r>
    </w:p>
    <w:p w:rsidR="00503291" w:rsidRPr="00162C33" w:rsidRDefault="00503291" w:rsidP="00040B5D">
      <w:pPr>
        <w:pStyle w:val="41"/>
        <w:spacing w:line="360" w:lineRule="auto"/>
        <w:ind w:firstLine="709"/>
        <w:rPr>
          <w:iCs/>
        </w:rPr>
      </w:pPr>
      <w:r w:rsidRPr="00162C33">
        <w:rPr>
          <w:iCs/>
        </w:rPr>
        <w:tab/>
        <w:t>Параметри вузлів випрямляча та їх елементів, режими їх роботи повинні бути узгоджені із заданими умовами роботи навантаження. Навантаження також вважають елементом випрямляча, бо зміни його величини у процесі роботи впливають на режим роботи всього</w:t>
      </w:r>
    </w:p>
    <w:p w:rsidR="00503291" w:rsidRPr="00162C33" w:rsidRDefault="00503291" w:rsidP="00040B5D">
      <w:pPr>
        <w:pStyle w:val="41"/>
        <w:spacing w:line="360" w:lineRule="auto"/>
        <w:ind w:firstLine="709"/>
        <w:rPr>
          <w:iCs/>
        </w:rPr>
      </w:pPr>
      <w:r w:rsidRPr="00162C33">
        <w:rPr>
          <w:iCs/>
        </w:rPr>
        <w:t>пристрою.</w:t>
      </w:r>
    </w:p>
    <w:p w:rsidR="00503291" w:rsidRPr="00162C33" w:rsidRDefault="00503291" w:rsidP="00040B5D">
      <w:pPr>
        <w:pStyle w:val="41"/>
        <w:spacing w:line="360" w:lineRule="auto"/>
        <w:ind w:firstLine="709"/>
        <w:rPr>
          <w:iCs/>
        </w:rPr>
      </w:pPr>
      <w:r w:rsidRPr="00162C33">
        <w:rPr>
          <w:iCs/>
        </w:rPr>
        <w:tab/>
        <w:t>Згладжуючий фільтр, стабілізатор (регулятор), а іноді й трансфор</w:t>
      </w:r>
      <w:r w:rsidRPr="00162C33">
        <w:rPr>
          <w:iCs/>
        </w:rPr>
        <w:softHyphen/>
        <w:t>матор можуть не входити до складу випрямляча, коли в них немає</w:t>
      </w:r>
    </w:p>
    <w:p w:rsidR="00503291" w:rsidRPr="00162C33" w:rsidRDefault="00503291" w:rsidP="00040B5D">
      <w:pPr>
        <w:pStyle w:val="41"/>
        <w:spacing w:line="360" w:lineRule="auto"/>
        <w:ind w:firstLine="709"/>
        <w:rPr>
          <w:iCs/>
        </w:rPr>
      </w:pPr>
      <w:r w:rsidRPr="00162C33">
        <w:rPr>
          <w:iCs/>
        </w:rPr>
        <w:t>необхідності.</w:t>
      </w:r>
    </w:p>
    <w:p w:rsidR="00503291" w:rsidRPr="00162C33" w:rsidRDefault="00503291" w:rsidP="00040B5D">
      <w:pPr>
        <w:pStyle w:val="41"/>
        <w:spacing w:line="360" w:lineRule="auto"/>
        <w:ind w:firstLine="709"/>
        <w:rPr>
          <w:iCs/>
        </w:rPr>
      </w:pPr>
      <w:r w:rsidRPr="00162C33">
        <w:rPr>
          <w:iCs/>
        </w:rPr>
        <w:tab/>
        <w:t>Крім вказаних вузлів, випрямляч може мати вузли і елементи захис</w:t>
      </w:r>
      <w:r w:rsidRPr="00162C33">
        <w:rPr>
          <w:iCs/>
        </w:rPr>
        <w:softHyphen/>
        <w:t>ту від короткого замикання, перевантаження, зниження напруги мережі та ін. (запобіжник, автоматичний вимикач, електронний пристрій за</w:t>
      </w:r>
      <w:r w:rsidRPr="00162C33">
        <w:rPr>
          <w:iCs/>
        </w:rPr>
        <w:softHyphen/>
        <w:t>хисту, елементи і вузли індикації наявності і величини напруги і струму, а також вузли діагностики працездатності).</w:t>
      </w:r>
    </w:p>
    <w:p w:rsidR="00503291" w:rsidRPr="00162C33" w:rsidRDefault="00503291" w:rsidP="00040B5D">
      <w:pPr>
        <w:pStyle w:val="41"/>
        <w:spacing w:line="360" w:lineRule="auto"/>
        <w:ind w:firstLine="709"/>
        <w:rPr>
          <w:iCs/>
        </w:rPr>
      </w:pPr>
      <w:r w:rsidRPr="00162C33">
        <w:rPr>
          <w:iCs/>
        </w:rPr>
        <w:lastRenderedPageBreak/>
        <w:t>Випрямлячі класифікують за числом фаз - однофазні та багатофазні (останні - найчастіше трифазні). За потужністю випрямлячі бувають ма</w:t>
      </w:r>
      <w:r w:rsidRPr="00162C33">
        <w:rPr>
          <w:iCs/>
        </w:rPr>
        <w:softHyphen/>
        <w:t>лої потужності (до 100 Вт), середньої (до 10 кВт) і великої (понад 10 кВт).</w:t>
      </w:r>
    </w:p>
    <w:p w:rsidR="00503291" w:rsidRPr="00162C33" w:rsidRDefault="00503291" w:rsidP="00040B5D">
      <w:pPr>
        <w:pStyle w:val="41"/>
        <w:spacing w:line="360" w:lineRule="auto"/>
        <w:ind w:firstLine="709"/>
        <w:rPr>
          <w:iCs/>
        </w:rPr>
      </w:pPr>
      <w:r w:rsidRPr="00162C33">
        <w:rPr>
          <w:iCs/>
        </w:rPr>
        <w:tab/>
        <w:t>Є некеровані випрямлячі та керовані. Перші будуються на не-кєрованих вентилях - на діодах, другі - на керованих - наприклад, на тиристорах.</w:t>
      </w:r>
    </w:p>
    <w:p w:rsidR="00503291" w:rsidRPr="00162C33" w:rsidRDefault="00503291" w:rsidP="00040B5D">
      <w:pPr>
        <w:pStyle w:val="41"/>
        <w:spacing w:line="360" w:lineRule="auto"/>
        <w:ind w:firstLine="709"/>
        <w:rPr>
          <w:iCs/>
        </w:rPr>
      </w:pPr>
      <w:r w:rsidRPr="00162C33">
        <w:rPr>
          <w:iCs/>
        </w:rPr>
        <w:t>За принципом дії випрямлячі поділяються на однотактні та двотактні.</w:t>
      </w:r>
    </w:p>
    <w:p w:rsidR="00503291" w:rsidRPr="00162C33" w:rsidRDefault="00503291" w:rsidP="00040B5D">
      <w:pPr>
        <w:pStyle w:val="41"/>
        <w:spacing w:line="360" w:lineRule="auto"/>
        <w:ind w:firstLine="709"/>
        <w:rPr>
          <w:iCs/>
        </w:rPr>
      </w:pPr>
      <w:r w:rsidRPr="00162C33">
        <w:rPr>
          <w:iCs/>
        </w:rPr>
        <w:tab/>
        <w:t>Однотактними називають випрямлячі, у яких по вторинній обмотці трансформатора струм протікає один раз за період напруги мережі і лише в одному напрямку.</w:t>
      </w:r>
    </w:p>
    <w:p w:rsidR="00503291" w:rsidRPr="00162C33" w:rsidRDefault="00503291" w:rsidP="00040B5D">
      <w:pPr>
        <w:pStyle w:val="41"/>
        <w:spacing w:line="360" w:lineRule="auto"/>
        <w:ind w:firstLine="709"/>
        <w:rPr>
          <w:iCs/>
        </w:rPr>
      </w:pPr>
      <w:r w:rsidRPr="00162C33">
        <w:rPr>
          <w:iCs/>
        </w:rPr>
        <w:tab/>
        <w:t>Важливим параметром випрямляча є кратність пульсацій випрям</w:t>
      </w:r>
      <w:r w:rsidRPr="00162C33">
        <w:rPr>
          <w:iCs/>
        </w:rPr>
        <w:softHyphen/>
        <w:t xml:space="preserve">леної напруги </w:t>
      </w:r>
      <w:r w:rsidRPr="00162C33">
        <w:t xml:space="preserve">т - </w:t>
      </w:r>
      <w:r w:rsidRPr="00162C33">
        <w:rPr>
          <w:iCs/>
        </w:rPr>
        <w:t>відношення частоти пульсацій випрямленої напруги до частоти мережі. У однотактних випрямлячів він відповідає числу фаз мережі.</w:t>
      </w:r>
    </w:p>
    <w:p w:rsidR="00503291" w:rsidRPr="00162C33" w:rsidRDefault="00503291" w:rsidP="00040B5D">
      <w:pPr>
        <w:pStyle w:val="41"/>
        <w:spacing w:line="360" w:lineRule="auto"/>
        <w:ind w:firstLine="709"/>
        <w:rPr>
          <w:iCs/>
        </w:rPr>
      </w:pPr>
      <w:r w:rsidRPr="00162C33">
        <w:rPr>
          <w:iCs/>
        </w:rPr>
        <w:tab/>
        <w:t>Двотактними (двопівперіодними) називають випрямлячі, у яких по вторинній обмотці трансформатора струм за період напруги мережі протікає двічі і в різних напрямках. Кратність пульсацій у двотактних випрямлячів дорівнює подвоєному числу фаз.</w:t>
      </w:r>
    </w:p>
    <w:p w:rsidR="00503291" w:rsidRPr="00162C33" w:rsidRDefault="00503291" w:rsidP="00040B5D">
      <w:pPr>
        <w:pStyle w:val="41"/>
        <w:spacing w:line="360" w:lineRule="auto"/>
        <w:ind w:firstLine="709"/>
        <w:rPr>
          <w:iCs/>
        </w:rPr>
      </w:pPr>
      <w:r w:rsidRPr="00162C33">
        <w:rPr>
          <w:iCs/>
        </w:rPr>
        <w:tab/>
        <w:t>Робота випрямляча фактично полягає у тому, що навантаження за допомогою ключів так підмикається до джерела енергії напруги змінно</w:t>
      </w:r>
      <w:r w:rsidRPr="00162C33">
        <w:rPr>
          <w:iCs/>
        </w:rPr>
        <w:softHyphen/>
        <w:t>го струму, щоб за час періоду його напруги струм у навантаженні про</w:t>
      </w:r>
      <w:r w:rsidRPr="00162C33">
        <w:rPr>
          <w:iCs/>
        </w:rPr>
        <w:softHyphen/>
        <w:t>тікав в одному напрямку. Виходячи з цього, найважливішим вузлом випрямляча є вентильна схема - схема випрямлення.</w:t>
      </w:r>
    </w:p>
    <w:p w:rsidR="00503291" w:rsidRPr="00162C33" w:rsidRDefault="00503291" w:rsidP="00040B5D">
      <w:pPr>
        <w:pStyle w:val="41"/>
        <w:spacing w:line="360" w:lineRule="auto"/>
        <w:ind w:firstLine="709"/>
        <w:rPr>
          <w:iCs/>
        </w:rPr>
      </w:pPr>
      <w:r w:rsidRPr="00162C33">
        <w:rPr>
          <w:iCs/>
        </w:rPr>
        <w:t>Найширшого розповсюдження набули схеми в</w:t>
      </w:r>
      <w:r w:rsidR="00263110" w:rsidRPr="00162C33">
        <w:rPr>
          <w:iCs/>
        </w:rPr>
        <w:t>ипрямлячів, зображені на мал.</w:t>
      </w:r>
      <w:r w:rsidRPr="00162C33">
        <w:rPr>
          <w:iCs/>
        </w:rPr>
        <w:t>2 (виходячи з того, що в якості вентилів тут використано діо</w:t>
      </w:r>
      <w:r w:rsidRPr="00162C33">
        <w:rPr>
          <w:iCs/>
        </w:rPr>
        <w:softHyphen/>
        <w:t>ди - маємо некеровані випрямлячі).</w:t>
      </w:r>
    </w:p>
    <w:p w:rsidR="00503291" w:rsidRPr="00162C33" w:rsidRDefault="00503291" w:rsidP="00040B5D">
      <w:pPr>
        <w:pStyle w:val="41"/>
        <w:spacing w:line="360" w:lineRule="auto"/>
        <w:ind w:firstLine="709"/>
        <w:rPr>
          <w:iCs/>
        </w:rPr>
      </w:pPr>
      <w:r w:rsidRPr="00162C33">
        <w:rPr>
          <w:iCs/>
        </w:rPr>
        <w:tab/>
        <w:t>При розрахунку випрямляча відомі параметри навантаження та ме</w:t>
      </w:r>
      <w:r w:rsidRPr="00162C33">
        <w:rPr>
          <w:iCs/>
        </w:rPr>
        <w:softHyphen/>
        <w:t>режі живлення. Невідомими є параметри елементів вузлів, що до нього входять.</w:t>
      </w:r>
    </w:p>
    <w:p w:rsidR="00503291" w:rsidRPr="00162C33" w:rsidRDefault="00503291" w:rsidP="00040B5D">
      <w:pPr>
        <w:pStyle w:val="41"/>
        <w:spacing w:line="360" w:lineRule="auto"/>
        <w:ind w:firstLine="709"/>
        <w:rPr>
          <w:iCs/>
        </w:rPr>
      </w:pPr>
    </w:p>
    <w:p w:rsidR="00503291" w:rsidRPr="00162C33" w:rsidRDefault="00263110" w:rsidP="00040B5D">
      <w:pPr>
        <w:pStyle w:val="41"/>
        <w:spacing w:line="360" w:lineRule="auto"/>
        <w:ind w:firstLine="709"/>
        <w:rPr>
          <w:iCs/>
        </w:rPr>
      </w:pPr>
      <w:r w:rsidRPr="00162C33">
        <w:rPr>
          <w:iCs/>
          <w:noProof/>
          <w:lang w:val="ru-RU"/>
        </w:rPr>
        <w:lastRenderedPageBreak/>
        <w:drawing>
          <wp:anchor distT="0" distB="0" distL="114300" distR="114300" simplePos="0" relativeHeight="251654656" behindDoc="0" locked="0" layoutInCell="1" allowOverlap="1">
            <wp:simplePos x="0" y="0"/>
            <wp:positionH relativeFrom="column">
              <wp:posOffset>513715</wp:posOffset>
            </wp:positionH>
            <wp:positionV relativeFrom="paragraph">
              <wp:posOffset>15875</wp:posOffset>
            </wp:positionV>
            <wp:extent cx="4629150" cy="3219450"/>
            <wp:effectExtent l="19050" t="0" r="0" b="0"/>
            <wp:wrapSquare wrapText="bothSides"/>
            <wp:docPr id="15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8" cstate="email">
                      <a:lum bright="12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629150" cy="3219450"/>
                    </a:xfrm>
                    <a:prstGeom prst="rect">
                      <a:avLst/>
                    </a:prstGeom>
                    <a:noFill/>
                    <a:ln w="9525">
                      <a:noFill/>
                      <a:miter lim="800000"/>
                      <a:headEnd/>
                      <a:tailEnd/>
                    </a:ln>
                  </pic:spPr>
                </pic:pic>
              </a:graphicData>
            </a:graphic>
          </wp:anchor>
        </w:drawing>
      </w: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51"/>
        <w:tabs>
          <w:tab w:val="left" w:pos="7655"/>
        </w:tabs>
        <w:spacing w:line="360" w:lineRule="auto"/>
        <w:ind w:firstLine="709"/>
        <w:jc w:val="both"/>
        <w:rPr>
          <w:rFonts w:cs="Times New Roman"/>
          <w:i w:val="0"/>
        </w:rPr>
      </w:pPr>
      <w:r w:rsidRPr="00162C33">
        <w:rPr>
          <w:rFonts w:cs="Times New Roman"/>
          <w:i w:val="0"/>
          <w:iCs/>
        </w:rPr>
        <w:t>Мал.</w:t>
      </w:r>
      <w:r w:rsidRPr="00162C33">
        <w:rPr>
          <w:rFonts w:cs="Times New Roman"/>
          <w:i w:val="0"/>
        </w:rPr>
        <w:t>2 Випрямлячі а-в- однотактні (з нульовим виводом); г,д – двотактні (мостові); а)однофазна однопівперіодна; б) однофазна двопівперіодна з нульовим виводом (схема Міткевича); г)однофазна мостова д) трифазна</w:t>
      </w:r>
    </w:p>
    <w:p w:rsidR="00503291" w:rsidRPr="009949A2" w:rsidRDefault="00503291" w:rsidP="009949A2">
      <w:pPr>
        <w:pStyle w:val="51"/>
        <w:spacing w:line="360" w:lineRule="auto"/>
        <w:ind w:firstLine="709"/>
        <w:jc w:val="both"/>
        <w:rPr>
          <w:rFonts w:cs="Times New Roman"/>
          <w:i w:val="0"/>
        </w:rPr>
      </w:pPr>
      <w:r w:rsidRPr="00162C33">
        <w:rPr>
          <w:rFonts w:cs="Times New Roman"/>
          <w:i w:val="0"/>
        </w:rPr>
        <w:t>мостова (схема Ларіонова)</w:t>
      </w:r>
    </w:p>
    <w:p w:rsidR="00503291" w:rsidRPr="009949A2" w:rsidRDefault="00263110" w:rsidP="009949A2">
      <w:pPr>
        <w:pStyle w:val="31"/>
        <w:spacing w:line="360" w:lineRule="auto"/>
        <w:ind w:firstLine="709"/>
        <w:jc w:val="both"/>
        <w:rPr>
          <w:color w:val="C00000"/>
        </w:rPr>
      </w:pPr>
      <w:r w:rsidRPr="00162C33">
        <w:rPr>
          <w:color w:val="C00000"/>
        </w:rPr>
        <w:tab/>
      </w:r>
      <w:r w:rsidR="00503291" w:rsidRPr="00162C33">
        <w:rPr>
          <w:color w:val="C00000"/>
        </w:rPr>
        <w:t>2. Експлуатаційні характеристики випрямлячів</w:t>
      </w:r>
    </w:p>
    <w:p w:rsidR="00503291" w:rsidRPr="00162C33" w:rsidRDefault="00263110" w:rsidP="00040B5D">
      <w:pPr>
        <w:pStyle w:val="41"/>
        <w:spacing w:line="360" w:lineRule="auto"/>
        <w:ind w:firstLine="709"/>
        <w:rPr>
          <w:iCs/>
        </w:rPr>
      </w:pPr>
      <w:r w:rsidRPr="00162C33">
        <w:rPr>
          <w:iCs/>
        </w:rPr>
        <w:tab/>
      </w:r>
      <w:r w:rsidR="00503291" w:rsidRPr="00162C33">
        <w:rPr>
          <w:iCs/>
        </w:rPr>
        <w:t>Основними експлуатаційними характеристиками є величина се</w:t>
      </w:r>
      <w:r w:rsidR="00503291" w:rsidRPr="00162C33">
        <w:rPr>
          <w:iCs/>
        </w:rPr>
        <w:softHyphen/>
        <w:t xml:space="preserve">редньої напруги на навантаженні </w:t>
      </w:r>
      <w:r w:rsidR="00503291" w:rsidRPr="00162C33">
        <w:t>U</w:t>
      </w:r>
      <w:r w:rsidR="00503291" w:rsidRPr="00162C33">
        <w:rPr>
          <w:vertAlign w:val="subscript"/>
        </w:rPr>
        <w:t>d</w:t>
      </w:r>
      <w:r w:rsidRPr="00162C33">
        <w:rPr>
          <w:iCs/>
        </w:rPr>
        <w:t xml:space="preserve">(див. мал. </w:t>
      </w:r>
      <w:r w:rsidR="00503291" w:rsidRPr="00162C33">
        <w:rPr>
          <w:iCs/>
        </w:rPr>
        <w:t xml:space="preserve">3) та його середнього струму </w:t>
      </w:r>
      <w:r w:rsidR="00503291" w:rsidRPr="00162C33">
        <w:t>І</w:t>
      </w:r>
      <w:r w:rsidR="00503291" w:rsidRPr="00162C33">
        <w:rPr>
          <w:vertAlign w:val="subscript"/>
        </w:rPr>
        <w:t>d</w:t>
      </w:r>
      <w:r w:rsidR="00503291" w:rsidRPr="00162C33">
        <w:rPr>
          <w:noProof/>
          <w:lang w:val="ru-RU"/>
        </w:rPr>
        <w:drawing>
          <wp:inline distT="0" distB="0" distL="0" distR="0">
            <wp:extent cx="552450" cy="361950"/>
            <wp:effectExtent l="19050" t="0" r="0" b="0"/>
            <wp:docPr id="15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9" cstate="email">
                      <a:lum bright="12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52450" cy="361950"/>
                    </a:xfrm>
                    <a:prstGeom prst="rect">
                      <a:avLst/>
                    </a:prstGeom>
                    <a:noFill/>
                    <a:ln w="9525">
                      <a:noFill/>
                      <a:miter lim="800000"/>
                      <a:headEnd/>
                      <a:tailEnd/>
                    </a:ln>
                  </pic:spPr>
                </pic:pic>
              </a:graphicData>
            </a:graphic>
          </wp:inline>
        </w:drawing>
      </w:r>
    </w:p>
    <w:p w:rsidR="00503291" w:rsidRPr="00162C33" w:rsidRDefault="00503291" w:rsidP="00040B5D">
      <w:pPr>
        <w:pStyle w:val="41"/>
        <w:spacing w:line="360" w:lineRule="auto"/>
        <w:ind w:firstLine="709"/>
        <w:rPr>
          <w:iCs/>
        </w:rPr>
      </w:pPr>
      <w:r w:rsidRPr="00162C33">
        <w:rPr>
          <w:iCs/>
        </w:rPr>
        <w:t>-Коефіцієнт пульсацій ви</w:t>
      </w:r>
      <w:r w:rsidRPr="00162C33">
        <w:rPr>
          <w:iCs/>
        </w:rPr>
        <w:softHyphen/>
        <w:t xml:space="preserve">прямленої напруги </w:t>
      </w:r>
      <w:r w:rsidRPr="00162C33">
        <w:rPr>
          <w:noProof/>
          <w:lang w:val="ru-RU"/>
        </w:rPr>
        <w:drawing>
          <wp:inline distT="0" distB="0" distL="0" distR="0">
            <wp:extent cx="666750" cy="381000"/>
            <wp:effectExtent l="19050" t="0" r="0" b="0"/>
            <wp:docPr id="15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0" cstate="email">
                      <a:lum bright="6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666750" cy="381000"/>
                    </a:xfrm>
                    <a:prstGeom prst="rect">
                      <a:avLst/>
                    </a:prstGeom>
                    <a:noFill/>
                    <a:ln w="9525">
                      <a:noFill/>
                      <a:miter lim="800000"/>
                      <a:headEnd/>
                      <a:tailEnd/>
                    </a:ln>
                  </pic:spPr>
                </pic:pic>
              </a:graphicData>
            </a:graphic>
          </wp:inline>
        </w:drawing>
      </w:r>
    </w:p>
    <w:p w:rsidR="00503291" w:rsidRPr="00162C33" w:rsidRDefault="00503291" w:rsidP="00040B5D">
      <w:pPr>
        <w:pStyle w:val="41"/>
        <w:spacing w:line="360" w:lineRule="auto"/>
        <w:ind w:firstLine="709"/>
        <w:rPr>
          <w:iCs/>
        </w:rPr>
      </w:pPr>
      <w:r w:rsidRPr="00162C33">
        <w:rPr>
          <w:noProof/>
          <w:lang w:val="ru-RU"/>
        </w:rPr>
        <w:drawing>
          <wp:anchor distT="0" distB="0" distL="114300" distR="114300" simplePos="0" relativeHeight="251649536" behindDoc="0" locked="0" layoutInCell="1" allowOverlap="1">
            <wp:simplePos x="0" y="0"/>
            <wp:positionH relativeFrom="column">
              <wp:posOffset>4381500</wp:posOffset>
            </wp:positionH>
            <wp:positionV relativeFrom="paragraph">
              <wp:posOffset>59690</wp:posOffset>
            </wp:positionV>
            <wp:extent cx="2154555" cy="955040"/>
            <wp:effectExtent l="19050" t="0" r="0" b="0"/>
            <wp:wrapSquare wrapText="bothSides"/>
            <wp:docPr id="15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1" cstate="email">
                      <a:lum bright="12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154555" cy="955040"/>
                    </a:xfrm>
                    <a:prstGeom prst="rect">
                      <a:avLst/>
                    </a:prstGeom>
                    <a:noFill/>
                    <a:ln w="9525">
                      <a:noFill/>
                      <a:miter lim="800000"/>
                      <a:headEnd/>
                      <a:tailEnd/>
                    </a:ln>
                  </pic:spPr>
                </pic:pic>
              </a:graphicData>
            </a:graphic>
          </wp:anchor>
        </w:drawing>
      </w:r>
      <w:r w:rsidRPr="00162C33">
        <w:rPr>
          <w:iCs/>
        </w:rPr>
        <w:t xml:space="preserve">де </w:t>
      </w:r>
      <w:r w:rsidRPr="00162C33">
        <w:t>U</w:t>
      </w:r>
      <w:r w:rsidRPr="00162C33">
        <w:rPr>
          <w:vertAlign w:val="subscript"/>
        </w:rPr>
        <w:t>m(n</w:t>
      </w:r>
      <w:r w:rsidRPr="00162C33">
        <w:rPr>
          <w:iCs/>
        </w:rPr>
        <w:t>- амплітудне значення основно</w:t>
      </w:r>
      <w:r w:rsidR="00263110" w:rsidRPr="00162C33">
        <w:rPr>
          <w:iCs/>
        </w:rPr>
        <w:t xml:space="preserve">ї гармоніки випрямленої мал. </w:t>
      </w:r>
      <w:r w:rsidRPr="00162C33">
        <w:rPr>
          <w:iCs/>
        </w:rPr>
        <w:t>3 - Ілюстрація середнього напруги при розвиненні останньої значення випрямленої напруги в ряд Фур'є.</w:t>
      </w:r>
    </w:p>
    <w:p w:rsidR="00503291" w:rsidRPr="00162C33" w:rsidRDefault="00503291" w:rsidP="00040B5D">
      <w:pPr>
        <w:pStyle w:val="41"/>
        <w:spacing w:line="360" w:lineRule="auto"/>
        <w:ind w:firstLine="709"/>
        <w:rPr>
          <w:iCs/>
        </w:rPr>
      </w:pPr>
      <w:r w:rsidRPr="00162C33">
        <w:rPr>
          <w:iCs/>
        </w:rPr>
        <w:t xml:space="preserve">-Зовнішня (навантажувальна) характеристика    </w:t>
      </w:r>
      <w:r w:rsidRPr="00162C33">
        <w:rPr>
          <w:noProof/>
          <w:lang w:val="ru-RU"/>
        </w:rPr>
        <w:drawing>
          <wp:inline distT="0" distB="0" distL="0" distR="0">
            <wp:extent cx="457200" cy="171450"/>
            <wp:effectExtent l="19050" t="0" r="0" b="0"/>
            <wp:docPr id="15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2" cstate="email">
                      <a:lum bright="1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57200" cy="171450"/>
                    </a:xfrm>
                    <a:prstGeom prst="rect">
                      <a:avLst/>
                    </a:prstGeom>
                    <a:noFill/>
                    <a:ln w="9525">
                      <a:noFill/>
                      <a:miter lim="800000"/>
                      <a:headEnd/>
                      <a:tailEnd/>
                    </a:ln>
                  </pic:spPr>
                </pic:pic>
              </a:graphicData>
            </a:graphic>
          </wp:inline>
        </w:drawing>
      </w:r>
    </w:p>
    <w:p w:rsidR="00503291" w:rsidRPr="00162C33" w:rsidRDefault="00503291" w:rsidP="00040B5D">
      <w:pPr>
        <w:pStyle w:val="41"/>
        <w:spacing w:line="360" w:lineRule="auto"/>
        <w:ind w:firstLine="709"/>
        <w:rPr>
          <w:iCs/>
        </w:rPr>
      </w:pPr>
      <w:r w:rsidRPr="00162C33">
        <w:rPr>
          <w:iCs/>
        </w:rPr>
        <w:t xml:space="preserve">-егулювальна характеристика </w:t>
      </w:r>
      <w:r w:rsidRPr="00162C33">
        <w:rPr>
          <w:noProof/>
          <w:lang w:val="ru-RU"/>
        </w:rPr>
        <w:drawing>
          <wp:inline distT="0" distB="0" distL="0" distR="0">
            <wp:extent cx="676275" cy="152400"/>
            <wp:effectExtent l="19050" t="0" r="9525" b="0"/>
            <wp:docPr id="15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3" cstate="email">
                      <a:lum bright="12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676275" cy="152400"/>
                    </a:xfrm>
                    <a:prstGeom prst="rect">
                      <a:avLst/>
                    </a:prstGeom>
                    <a:noFill/>
                    <a:ln w="9525">
                      <a:noFill/>
                      <a:miter lim="800000"/>
                      <a:headEnd/>
                      <a:tailEnd/>
                    </a:ln>
                  </pic:spPr>
                </pic:pic>
              </a:graphicData>
            </a:graphic>
          </wp:inline>
        </w:drawing>
      </w:r>
      <w:r w:rsidRPr="00162C33">
        <w:rPr>
          <w:iCs/>
        </w:rPr>
        <w:t xml:space="preserve">, де ос - кут        </w:t>
      </w:r>
      <w:r w:rsidR="00263110" w:rsidRPr="00162C33">
        <w:rPr>
          <w:rStyle w:val="52"/>
          <w:rFonts w:cs="Times New Roman"/>
        </w:rPr>
        <w:t xml:space="preserve">Мал. </w:t>
      </w:r>
      <w:r w:rsidRPr="00162C33">
        <w:rPr>
          <w:rStyle w:val="52"/>
          <w:rFonts w:cs="Times New Roman"/>
        </w:rPr>
        <w:t>3 Ілюстрація</w:t>
      </w:r>
    </w:p>
    <w:p w:rsidR="00503291" w:rsidRPr="00162C33" w:rsidRDefault="00503291" w:rsidP="00040B5D">
      <w:pPr>
        <w:pStyle w:val="41"/>
        <w:spacing w:line="360" w:lineRule="auto"/>
        <w:ind w:firstLine="709"/>
        <w:rPr>
          <w:iCs/>
        </w:rPr>
      </w:pPr>
      <w:r w:rsidRPr="00162C33">
        <w:rPr>
          <w:iCs/>
        </w:rPr>
        <w:t xml:space="preserve">-керування тиристорів (лише для керованих        </w:t>
      </w:r>
      <w:r w:rsidRPr="00162C33">
        <w:rPr>
          <w:rStyle w:val="52"/>
          <w:rFonts w:cs="Times New Roman"/>
        </w:rPr>
        <w:t>середнього значення    напруги</w:t>
      </w:r>
    </w:p>
    <w:p w:rsidR="00503291" w:rsidRPr="00162C33" w:rsidRDefault="00503291" w:rsidP="00040B5D">
      <w:pPr>
        <w:pStyle w:val="41"/>
        <w:spacing w:line="360" w:lineRule="auto"/>
        <w:ind w:firstLine="709"/>
        <w:rPr>
          <w:iCs/>
        </w:rPr>
      </w:pPr>
      <w:r w:rsidRPr="00162C33">
        <w:rPr>
          <w:iCs/>
        </w:rPr>
        <w:t>випрямлячів).</w:t>
      </w:r>
    </w:p>
    <w:p w:rsidR="00503291" w:rsidRPr="00162C33" w:rsidRDefault="00503291" w:rsidP="00040B5D">
      <w:pPr>
        <w:pStyle w:val="41"/>
        <w:spacing w:line="360" w:lineRule="auto"/>
        <w:ind w:firstLine="709"/>
        <w:rPr>
          <w:iCs/>
        </w:rPr>
      </w:pPr>
      <w:r w:rsidRPr="00162C33">
        <w:rPr>
          <w:iCs/>
        </w:rPr>
        <w:lastRenderedPageBreak/>
        <w:t xml:space="preserve">-Середнє значення струму через вентиль </w:t>
      </w:r>
      <w:r w:rsidRPr="00162C33">
        <w:rPr>
          <w:i/>
          <w:iCs/>
        </w:rPr>
        <w:t>І</w:t>
      </w:r>
      <w:r w:rsidRPr="00162C33">
        <w:rPr>
          <w:i/>
          <w:iCs/>
          <w:vertAlign w:val="subscript"/>
        </w:rPr>
        <w:t>а</w:t>
      </w:r>
      <w:r w:rsidRPr="00162C33">
        <w:rPr>
          <w:iCs/>
        </w:rPr>
        <w:t xml:space="preserve"> .</w:t>
      </w:r>
    </w:p>
    <w:p w:rsidR="00503291" w:rsidRPr="00162C33" w:rsidRDefault="00503291" w:rsidP="00040B5D">
      <w:pPr>
        <w:pStyle w:val="41"/>
        <w:spacing w:line="360" w:lineRule="auto"/>
        <w:ind w:firstLine="709"/>
        <w:rPr>
          <w:iCs/>
        </w:rPr>
      </w:pPr>
      <w:r w:rsidRPr="00162C33">
        <w:rPr>
          <w:iCs/>
        </w:rPr>
        <w:t xml:space="preserve">-Амплітудне значення струму через вентиль </w:t>
      </w:r>
      <w:r w:rsidRPr="00162C33">
        <w:rPr>
          <w:i/>
          <w:iCs/>
        </w:rPr>
        <w:t>І</w:t>
      </w:r>
      <w:r w:rsidRPr="00162C33">
        <w:rPr>
          <w:i/>
          <w:iCs/>
          <w:vertAlign w:val="subscript"/>
        </w:rPr>
        <w:t>ат</w:t>
      </w:r>
      <w:r w:rsidRPr="00162C33">
        <w:rPr>
          <w:iCs/>
        </w:rPr>
        <w:t>.</w:t>
      </w:r>
    </w:p>
    <w:p w:rsidR="00503291" w:rsidRPr="00162C33" w:rsidRDefault="00503291" w:rsidP="00040B5D">
      <w:pPr>
        <w:pStyle w:val="41"/>
        <w:spacing w:line="360" w:lineRule="auto"/>
        <w:ind w:firstLine="709"/>
        <w:rPr>
          <w:iCs/>
        </w:rPr>
      </w:pPr>
      <w:r w:rsidRPr="00162C33">
        <w:rPr>
          <w:iCs/>
        </w:rPr>
        <w:t xml:space="preserve">-Амплітудне значення зворотньої напруги, що прикладається до вентиля </w:t>
      </w:r>
      <w:r w:rsidR="00E52690">
        <w:t xml:space="preserve">U </w:t>
      </w:r>
    </w:p>
    <w:p w:rsidR="00503291" w:rsidRPr="00162C33" w:rsidRDefault="00503291" w:rsidP="00040B5D">
      <w:pPr>
        <w:pStyle w:val="41"/>
        <w:spacing w:line="360" w:lineRule="auto"/>
        <w:ind w:firstLine="709"/>
        <w:rPr>
          <w:iCs/>
        </w:rPr>
      </w:pPr>
      <w:r w:rsidRPr="00162C33">
        <w:rPr>
          <w:iCs/>
        </w:rPr>
        <w:t xml:space="preserve">-оефіцієнт корисної дії </w:t>
      </w:r>
      <w:r w:rsidRPr="00162C33">
        <w:t>η.</w:t>
      </w:r>
    </w:p>
    <w:p w:rsidR="00503291" w:rsidRPr="00162C33" w:rsidRDefault="00503291" w:rsidP="00040B5D">
      <w:pPr>
        <w:pStyle w:val="41"/>
        <w:spacing w:line="360" w:lineRule="auto"/>
        <w:ind w:firstLine="709"/>
        <w:rPr>
          <w:iCs/>
        </w:rPr>
      </w:pPr>
      <w:r w:rsidRPr="00162C33">
        <w:rPr>
          <w:iCs/>
        </w:rPr>
        <w:t>-Надійність.</w:t>
      </w:r>
    </w:p>
    <w:p w:rsidR="00503291" w:rsidRPr="00162C33" w:rsidRDefault="00503291" w:rsidP="00040B5D">
      <w:pPr>
        <w:pStyle w:val="41"/>
        <w:spacing w:line="360" w:lineRule="auto"/>
        <w:ind w:firstLine="709"/>
        <w:rPr>
          <w:iCs/>
        </w:rPr>
      </w:pPr>
      <w:r w:rsidRPr="00162C33">
        <w:rPr>
          <w:iCs/>
        </w:rPr>
        <w:tab/>
        <w:t>Знаючи експлуатаційні характеристики різних схем випрямлячів і вимоги з боку навантаження, обирають конкретну схему. На основі параметрів 5-7 вибирають вентилі.</w:t>
      </w:r>
    </w:p>
    <w:p w:rsidR="00503291" w:rsidRPr="00162C33" w:rsidRDefault="00503291" w:rsidP="00040B5D">
      <w:pPr>
        <w:pStyle w:val="41"/>
        <w:spacing w:line="360" w:lineRule="auto"/>
        <w:ind w:firstLine="709"/>
        <w:rPr>
          <w:iCs/>
        </w:rPr>
      </w:pPr>
      <w:r w:rsidRPr="00162C33">
        <w:rPr>
          <w:iCs/>
        </w:rPr>
        <w:t>Розрізняють такі режими роботи випрямлячів:</w:t>
      </w:r>
    </w:p>
    <w:p w:rsidR="00503291" w:rsidRPr="00162C33" w:rsidRDefault="00503291" w:rsidP="00040B5D">
      <w:pPr>
        <w:pStyle w:val="41"/>
        <w:spacing w:line="360" w:lineRule="auto"/>
        <w:ind w:firstLine="709"/>
        <w:rPr>
          <w:iCs/>
        </w:rPr>
      </w:pPr>
      <w:r w:rsidRPr="00162C33">
        <w:rPr>
          <w:iCs/>
        </w:rPr>
        <w:t xml:space="preserve">-  на активне навантаження </w:t>
      </w:r>
      <w:r w:rsidRPr="00162C33">
        <w:t>(R);</w:t>
      </w:r>
    </w:p>
    <w:p w:rsidR="00503291" w:rsidRPr="00162C33" w:rsidRDefault="00503291" w:rsidP="00040B5D">
      <w:pPr>
        <w:pStyle w:val="41"/>
        <w:spacing w:line="360" w:lineRule="auto"/>
        <w:ind w:firstLine="709"/>
        <w:rPr>
          <w:iCs/>
        </w:rPr>
      </w:pPr>
      <w:r w:rsidRPr="00162C33">
        <w:rPr>
          <w:iCs/>
        </w:rPr>
        <w:t xml:space="preserve"> - на активно-індуктивне навантаження </w:t>
      </w:r>
      <w:r w:rsidRPr="00162C33">
        <w:t>(RL);</w:t>
      </w:r>
    </w:p>
    <w:p w:rsidR="00503291" w:rsidRPr="00162C33" w:rsidRDefault="00503291" w:rsidP="00040B5D">
      <w:pPr>
        <w:pStyle w:val="41"/>
        <w:spacing w:line="360" w:lineRule="auto"/>
        <w:ind w:firstLine="709"/>
        <w:rPr>
          <w:iCs/>
        </w:rPr>
      </w:pPr>
      <w:r w:rsidRPr="00162C33">
        <w:rPr>
          <w:iCs/>
        </w:rPr>
        <w:t xml:space="preserve"> - на активно-ємнісне навантаження (</w:t>
      </w:r>
      <w:r w:rsidRPr="00162C33">
        <w:rPr>
          <w:iCs/>
          <w:lang w:val="en-US"/>
        </w:rPr>
        <w:t>R</w:t>
      </w:r>
      <w:r w:rsidRPr="00162C33">
        <w:rPr>
          <w:iCs/>
        </w:rPr>
        <w:t>С);</w:t>
      </w:r>
    </w:p>
    <w:p w:rsidR="00503291" w:rsidRPr="00162C33" w:rsidRDefault="00503291" w:rsidP="00040B5D">
      <w:pPr>
        <w:pStyle w:val="41"/>
        <w:spacing w:line="360" w:lineRule="auto"/>
        <w:ind w:firstLine="709"/>
        <w:rPr>
          <w:iCs/>
        </w:rPr>
      </w:pPr>
      <w:r w:rsidRPr="00162C33">
        <w:rPr>
          <w:iCs/>
        </w:rPr>
        <w:t xml:space="preserve"> - на протиелектрорушійну силу - проти-е.р.с. </w:t>
      </w:r>
      <w:r w:rsidRPr="00162C33">
        <w:t xml:space="preserve">(Е) - </w:t>
      </w:r>
      <w:r w:rsidRPr="00162C33">
        <w:rPr>
          <w:iCs/>
        </w:rPr>
        <w:t>наприклад, коли випрямляч використовують для заряду акумуляторної батареї.</w:t>
      </w:r>
    </w:p>
    <w:p w:rsidR="00503291" w:rsidRPr="00162C33" w:rsidRDefault="00263110" w:rsidP="00040B5D">
      <w:pPr>
        <w:pStyle w:val="41"/>
        <w:spacing w:line="360" w:lineRule="auto"/>
        <w:ind w:firstLine="709"/>
        <w:rPr>
          <w:iCs/>
        </w:rPr>
      </w:pPr>
      <w:r w:rsidRPr="00162C33">
        <w:rPr>
          <w:iCs/>
        </w:rPr>
        <w:t>Як видно з мал.</w:t>
      </w:r>
      <w:r w:rsidR="00503291" w:rsidRPr="00162C33">
        <w:rPr>
          <w:iCs/>
        </w:rPr>
        <w:t>2, найпростішим є однопівперіодний випрямляч, робота якого полягає в тому, що протягом одного півперіода напруги мережі навантаження підімкнене діодним ключем до вторинної обмотки трансформатора, а протягом другого півперіода відімкнене від неї. Показники якості вихідної напруги та інші у цього випрямляча вкрай низькі. Тому його застосовують дуже рідко.</w:t>
      </w:r>
    </w:p>
    <w:p w:rsidR="00E52690" w:rsidRPr="00162C33" w:rsidRDefault="00503291" w:rsidP="00040B5D">
      <w:pPr>
        <w:pStyle w:val="41"/>
        <w:spacing w:line="360" w:lineRule="auto"/>
        <w:ind w:firstLine="709"/>
        <w:rPr>
          <w:iCs/>
        </w:rPr>
      </w:pPr>
      <w:r w:rsidRPr="00162C33">
        <w:rPr>
          <w:iCs/>
        </w:rPr>
        <w:t>Більш детально розглянемо схеми інших випрямлячів.</w:t>
      </w:r>
    </w:p>
    <w:p w:rsidR="00503291" w:rsidRPr="00162C33" w:rsidRDefault="00263110" w:rsidP="00040B5D">
      <w:pPr>
        <w:pStyle w:val="31"/>
        <w:spacing w:line="360" w:lineRule="auto"/>
        <w:ind w:firstLine="709"/>
        <w:jc w:val="both"/>
        <w:rPr>
          <w:color w:val="FF0000"/>
        </w:rPr>
      </w:pPr>
      <w:r w:rsidRPr="00162C33">
        <w:rPr>
          <w:color w:val="FF0000"/>
        </w:rPr>
        <w:tab/>
      </w:r>
      <w:r w:rsidR="00503291" w:rsidRPr="00162C33">
        <w:rPr>
          <w:color w:val="FF0000"/>
        </w:rPr>
        <w:t>3. Робота однофазного двопівперіодного випрямляча з нульовим</w:t>
      </w:r>
    </w:p>
    <w:p w:rsidR="00503291" w:rsidRPr="00162C33" w:rsidRDefault="00503291" w:rsidP="00040B5D">
      <w:pPr>
        <w:pStyle w:val="31"/>
        <w:spacing w:line="360" w:lineRule="auto"/>
        <w:ind w:firstLine="709"/>
        <w:jc w:val="both"/>
        <w:rPr>
          <w:color w:val="FF0000"/>
        </w:rPr>
      </w:pPr>
      <w:r w:rsidRPr="00162C33">
        <w:rPr>
          <w:color w:val="FF0000"/>
        </w:rPr>
        <w:t>виводом на активне навантаження</w:t>
      </w:r>
    </w:p>
    <w:p w:rsidR="00503291" w:rsidRPr="00162C33" w:rsidRDefault="00503291" w:rsidP="00040B5D">
      <w:pPr>
        <w:pStyle w:val="41"/>
        <w:spacing w:line="360" w:lineRule="auto"/>
        <w:ind w:firstLine="709"/>
        <w:rPr>
          <w:iCs/>
        </w:rPr>
      </w:pPr>
      <w:r w:rsidRPr="00162C33">
        <w:rPr>
          <w:iCs/>
          <w:noProof/>
          <w:lang w:val="ru-RU"/>
        </w:rPr>
        <w:drawing>
          <wp:anchor distT="0" distB="0" distL="114300" distR="114300" simplePos="0" relativeHeight="251650560" behindDoc="0" locked="0" layoutInCell="1" allowOverlap="1">
            <wp:simplePos x="0" y="0"/>
            <wp:positionH relativeFrom="column">
              <wp:posOffset>1247140</wp:posOffset>
            </wp:positionH>
            <wp:positionV relativeFrom="paragraph">
              <wp:posOffset>551180</wp:posOffset>
            </wp:positionV>
            <wp:extent cx="3133725" cy="1028700"/>
            <wp:effectExtent l="19050" t="0" r="9525" b="0"/>
            <wp:wrapSquare wrapText="bothSides"/>
            <wp:docPr id="15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4" cstate="email">
                      <a:lum bright="18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133725" cy="1028700"/>
                    </a:xfrm>
                    <a:prstGeom prst="rect">
                      <a:avLst/>
                    </a:prstGeom>
                    <a:noFill/>
                    <a:ln w="9525">
                      <a:noFill/>
                      <a:miter lim="800000"/>
                      <a:headEnd/>
                      <a:tailEnd/>
                    </a:ln>
                  </pic:spPr>
                </pic:pic>
              </a:graphicData>
            </a:graphic>
          </wp:anchor>
        </w:drawing>
      </w:r>
      <w:r w:rsidRPr="00162C33">
        <w:rPr>
          <w:iCs/>
        </w:rPr>
        <w:tab/>
        <w:t>Схема однофазного випрямляча з нуль</w:t>
      </w:r>
      <w:r w:rsidR="00263110" w:rsidRPr="00162C33">
        <w:rPr>
          <w:iCs/>
        </w:rPr>
        <w:t xml:space="preserve">овим виводом зображена на мал. </w:t>
      </w:r>
      <w:r w:rsidRPr="00162C33">
        <w:rPr>
          <w:iCs/>
        </w:rPr>
        <w:t>4.</w:t>
      </w: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p>
    <w:p w:rsidR="00503291" w:rsidRPr="00162C33" w:rsidRDefault="00503291" w:rsidP="00040B5D">
      <w:pPr>
        <w:pStyle w:val="51"/>
        <w:spacing w:line="360" w:lineRule="auto"/>
        <w:ind w:firstLine="709"/>
        <w:jc w:val="both"/>
        <w:rPr>
          <w:rFonts w:cs="Times New Roman"/>
          <w:iCs/>
        </w:rPr>
      </w:pPr>
    </w:p>
    <w:p w:rsidR="00503291" w:rsidRPr="00162C33" w:rsidRDefault="00503291" w:rsidP="00040B5D">
      <w:pPr>
        <w:pStyle w:val="51"/>
        <w:spacing w:line="360" w:lineRule="auto"/>
        <w:ind w:firstLine="709"/>
        <w:jc w:val="both"/>
        <w:rPr>
          <w:rFonts w:cs="Times New Roman"/>
          <w:iCs/>
        </w:rPr>
      </w:pPr>
    </w:p>
    <w:p w:rsidR="00503291" w:rsidRPr="00162C33" w:rsidRDefault="00263110" w:rsidP="00040B5D">
      <w:pPr>
        <w:pStyle w:val="51"/>
        <w:spacing w:line="360" w:lineRule="auto"/>
        <w:ind w:firstLine="709"/>
        <w:jc w:val="both"/>
        <w:rPr>
          <w:rFonts w:cs="Times New Roman"/>
        </w:rPr>
      </w:pPr>
      <w:r w:rsidRPr="00162C33">
        <w:rPr>
          <w:rFonts w:cs="Times New Roman"/>
          <w:iCs/>
        </w:rPr>
        <w:t xml:space="preserve">Мал. </w:t>
      </w:r>
      <w:r w:rsidR="00503291" w:rsidRPr="00162C33">
        <w:rPr>
          <w:rFonts w:cs="Times New Roman"/>
          <w:iCs/>
        </w:rPr>
        <w:t>.4 - Схема однофазного випрямляча з нульовим виводом</w:t>
      </w:r>
    </w:p>
    <w:p w:rsidR="00503291" w:rsidRPr="00162C33" w:rsidRDefault="00503291" w:rsidP="00040B5D">
      <w:pPr>
        <w:pStyle w:val="41"/>
        <w:spacing w:line="360" w:lineRule="auto"/>
        <w:ind w:firstLine="709"/>
        <w:rPr>
          <w:iCs/>
        </w:rPr>
      </w:pPr>
      <w:r w:rsidRPr="00162C33">
        <w:lastRenderedPageBreak/>
        <w:t xml:space="preserve">        Очевидно, що він являє собою два однопівперіодних випрямлячі, що підімкнені до наванта</w:t>
      </w:r>
      <w:r w:rsidRPr="00162C33">
        <w:softHyphen/>
        <w:t xml:space="preserve">ження паралельно. </w:t>
      </w:r>
    </w:p>
    <w:p w:rsidR="00503291" w:rsidRPr="00162C33" w:rsidRDefault="00503291" w:rsidP="00040B5D">
      <w:pPr>
        <w:pStyle w:val="41"/>
        <w:spacing w:line="360" w:lineRule="auto"/>
        <w:ind w:firstLine="709"/>
        <w:rPr>
          <w:iCs/>
        </w:rPr>
      </w:pPr>
      <w:r w:rsidRPr="00162C33">
        <w:rPr>
          <w:iCs/>
        </w:rPr>
        <w:t>Вторинна обмотка його трансформатора має вивід від її середини - ну</w:t>
      </w:r>
      <w:r w:rsidRPr="00162C33">
        <w:rPr>
          <w:iCs/>
        </w:rPr>
        <w:softHyphen/>
        <w:t xml:space="preserve">льовий вивід (0). Тобто вона складається з  двох півобмоток, кількості витків яких однакові:                   </w:t>
      </w:r>
    </w:p>
    <w:p w:rsidR="00503291" w:rsidRPr="00162C33" w:rsidRDefault="00503291" w:rsidP="00040B5D">
      <w:pPr>
        <w:pStyle w:val="41"/>
        <w:spacing w:line="360" w:lineRule="auto"/>
        <w:ind w:firstLine="709"/>
        <w:rPr>
          <w:iCs/>
        </w:rPr>
      </w:pPr>
      <w:r w:rsidRPr="00162C33">
        <w:rPr>
          <w:iCs/>
        </w:rPr>
        <w:t xml:space="preserve"> W</w:t>
      </w:r>
      <w:r w:rsidRPr="00162C33">
        <w:rPr>
          <w:iCs/>
          <w:vertAlign w:val="subscript"/>
        </w:rPr>
        <w:t>21</w:t>
      </w:r>
      <w:r w:rsidRPr="00162C33">
        <w:rPr>
          <w:iCs/>
        </w:rPr>
        <w:t>= W</w:t>
      </w:r>
      <w:r w:rsidRPr="00162C33">
        <w:rPr>
          <w:iCs/>
          <w:vertAlign w:val="subscript"/>
        </w:rPr>
        <w:t>22</w:t>
      </w:r>
      <w:r w:rsidRPr="00162C33">
        <w:rPr>
          <w:iCs/>
        </w:rPr>
        <w:t>= W</w:t>
      </w:r>
      <w:r w:rsidRPr="00162C33">
        <w:rPr>
          <w:iCs/>
          <w:vertAlign w:val="subscript"/>
        </w:rPr>
        <w:t>2</w:t>
      </w:r>
      <w:r w:rsidRPr="00162C33">
        <w:rPr>
          <w:iCs/>
        </w:rPr>
        <w:t xml:space="preserve"> Тоді напруги, що в них трансформуються, відносно нульової точки також однакові:</w:t>
      </w:r>
      <w:r w:rsidRPr="00162C33">
        <w:rPr>
          <w:iCs/>
          <w:position w:val="-14"/>
        </w:rPr>
        <w:object w:dxaOrig="1120" w:dyaOrig="400">
          <v:shape id="_x0000_i1071" type="#_x0000_t75" style="width:56.25pt;height:20.25pt" o:ole="">
            <v:imagedata r:id="rId295" o:title=""/>
          </v:shape>
          <o:OLEObject Type="Embed" ProgID="Equation.3" ShapeID="_x0000_i1071" DrawAspect="Content" ObjectID="_1511093427" r:id="rId296"/>
        </w:object>
      </w:r>
      <w:r w:rsidRPr="00162C33">
        <w:t xml:space="preserve">, </w:t>
      </w:r>
      <w:r w:rsidRPr="00162C33">
        <w:rPr>
          <w:iCs/>
        </w:rPr>
        <w:t>але протилежні за фазою.</w:t>
      </w:r>
    </w:p>
    <w:p w:rsidR="00503291" w:rsidRPr="00162C33" w:rsidRDefault="00503291" w:rsidP="00040B5D">
      <w:pPr>
        <w:pStyle w:val="41"/>
        <w:spacing w:line="360" w:lineRule="auto"/>
        <w:ind w:firstLine="709"/>
        <w:rPr>
          <w:iCs/>
        </w:rPr>
      </w:pPr>
      <w:r w:rsidRPr="00162C33">
        <w:rPr>
          <w:iCs/>
        </w:rPr>
        <w:tab/>
        <w:t xml:space="preserve">Коефіцієнт трансформації трансформатора становить </w:t>
      </w:r>
      <w:r w:rsidRPr="00162C33">
        <w:rPr>
          <w:i/>
        </w:rPr>
        <w:t>п</w:t>
      </w:r>
      <w:r w:rsidRPr="00162C33">
        <w:t xml:space="preserve"> = </w:t>
      </w:r>
      <w:r w:rsidRPr="00162C33">
        <w:rPr>
          <w:iCs/>
        </w:rPr>
        <w:t>w</w:t>
      </w:r>
      <w:r w:rsidRPr="00162C33">
        <w:rPr>
          <w:vertAlign w:val="subscript"/>
        </w:rPr>
        <w:t>1</w:t>
      </w:r>
      <w:r w:rsidRPr="00162C33">
        <w:rPr>
          <w:iCs/>
        </w:rPr>
        <w:t>и w</w:t>
      </w:r>
      <w:r w:rsidRPr="00162C33">
        <w:rPr>
          <w:iCs/>
          <w:vertAlign w:val="subscript"/>
        </w:rPr>
        <w:t>2</w:t>
      </w:r>
      <w:r w:rsidRPr="00162C33">
        <w:rPr>
          <w:iCs/>
        </w:rPr>
        <w:t>, де w,, w, - кількість витків первинної та половини вторинної обмоток відповідно.</w:t>
      </w:r>
    </w:p>
    <w:p w:rsidR="00503291" w:rsidRPr="00162C33" w:rsidRDefault="00503291" w:rsidP="00040B5D">
      <w:pPr>
        <w:pStyle w:val="41"/>
        <w:spacing w:line="360" w:lineRule="auto"/>
        <w:ind w:firstLine="709"/>
        <w:rPr>
          <w:iCs/>
        </w:rPr>
      </w:pPr>
      <w:r w:rsidRPr="00162C33">
        <w:rPr>
          <w:iCs/>
        </w:rPr>
        <w:t>Схема працює так.</w:t>
      </w:r>
    </w:p>
    <w:p w:rsidR="00503291" w:rsidRPr="00162C33" w:rsidRDefault="00503291" w:rsidP="00040B5D">
      <w:pPr>
        <w:pStyle w:val="41"/>
        <w:spacing w:line="360" w:lineRule="auto"/>
        <w:ind w:firstLine="709"/>
        <w:rPr>
          <w:iCs/>
        </w:rPr>
      </w:pPr>
      <w:r w:rsidRPr="00162C33">
        <w:rPr>
          <w:iCs/>
        </w:rPr>
        <w:tab/>
        <w:t>За позитивної полярності напруги на обмотці w</w:t>
      </w:r>
      <w:r w:rsidRPr="00162C33">
        <w:rPr>
          <w:iCs/>
          <w:vertAlign w:val="subscript"/>
        </w:rPr>
        <w:t>21</w:t>
      </w:r>
      <w:r w:rsidRPr="00162C33">
        <w:rPr>
          <w:iCs/>
        </w:rPr>
        <w:t xml:space="preserve"> у провідному стані знаходиться діод </w:t>
      </w:r>
      <w:r w:rsidRPr="00162C33">
        <w:t xml:space="preserve">VD1 </w:t>
      </w:r>
      <w:r w:rsidRPr="00162C33">
        <w:rPr>
          <w:iCs/>
        </w:rPr>
        <w:t>і через нього</w:t>
      </w:r>
    </w:p>
    <w:p w:rsidR="00503291" w:rsidRPr="00162C33" w:rsidRDefault="00503291" w:rsidP="00040B5D">
      <w:pPr>
        <w:pStyle w:val="41"/>
        <w:spacing w:line="360" w:lineRule="auto"/>
        <w:ind w:firstLine="709"/>
        <w:rPr>
          <w:iCs/>
        </w:rPr>
      </w:pPr>
      <w:r w:rsidRPr="00162C33">
        <w:rPr>
          <w:iCs/>
        </w:rPr>
        <w:t xml:space="preserve">тече струм </w:t>
      </w:r>
      <w:r w:rsidRPr="00162C33">
        <w:rPr>
          <w:noProof/>
          <w:lang w:val="ru-RU"/>
        </w:rPr>
        <w:drawing>
          <wp:inline distT="0" distB="0" distL="0" distR="0">
            <wp:extent cx="561975" cy="323850"/>
            <wp:effectExtent l="19050" t="0" r="9525" b="0"/>
            <wp:docPr id="15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7" cstate="email">
                      <a:lum bright="18000" contrast="3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61975" cy="323850"/>
                    </a:xfrm>
                    <a:prstGeom prst="rect">
                      <a:avLst/>
                    </a:prstGeom>
                    <a:noFill/>
                    <a:ln w="9525">
                      <a:noFill/>
                      <a:miter lim="800000"/>
                      <a:headEnd/>
                      <a:tailEnd/>
                    </a:ln>
                  </pic:spPr>
                </pic:pic>
              </a:graphicData>
            </a:graphic>
          </wp:inline>
        </w:drawing>
      </w:r>
      <w:r w:rsidRPr="00162C33">
        <w:rPr>
          <w:iCs/>
        </w:rPr>
        <w:t xml:space="preserve"> (прямим спадом напруги на діоді нехтуємо - вважаємо його за ідеальний).</w:t>
      </w:r>
    </w:p>
    <w:p w:rsidR="00503291" w:rsidRPr="00162C33" w:rsidRDefault="001B6CFD" w:rsidP="00040B5D">
      <w:pPr>
        <w:pStyle w:val="41"/>
        <w:spacing w:line="360" w:lineRule="auto"/>
        <w:ind w:firstLine="709"/>
        <w:rPr>
          <w:iCs/>
        </w:rPr>
      </w:pPr>
      <w:r w:rsidRPr="00162C33">
        <w:rPr>
          <w:iCs/>
          <w:noProof/>
          <w:lang w:val="ru-RU"/>
        </w:rPr>
        <w:drawing>
          <wp:anchor distT="0" distB="0" distL="114300" distR="114300" simplePos="0" relativeHeight="251651584" behindDoc="0" locked="0" layoutInCell="1" allowOverlap="1">
            <wp:simplePos x="0" y="0"/>
            <wp:positionH relativeFrom="column">
              <wp:posOffset>3919220</wp:posOffset>
            </wp:positionH>
            <wp:positionV relativeFrom="paragraph">
              <wp:posOffset>558165</wp:posOffset>
            </wp:positionV>
            <wp:extent cx="2159635" cy="2933700"/>
            <wp:effectExtent l="19050" t="0" r="0" b="0"/>
            <wp:wrapSquare wrapText="bothSides"/>
            <wp:docPr id="16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8" cstate="email">
                      <a:lum bright="12000" contrast="3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159635" cy="2933700"/>
                    </a:xfrm>
                    <a:prstGeom prst="rect">
                      <a:avLst/>
                    </a:prstGeom>
                    <a:noFill/>
                    <a:ln w="9525">
                      <a:noFill/>
                      <a:miter lim="800000"/>
                      <a:headEnd/>
                      <a:tailEnd/>
                    </a:ln>
                  </pic:spPr>
                </pic:pic>
              </a:graphicData>
            </a:graphic>
          </wp:anchor>
        </w:drawing>
      </w:r>
      <w:r w:rsidR="00503291" w:rsidRPr="00162C33">
        <w:rPr>
          <w:iCs/>
        </w:rPr>
        <w:tab/>
        <w:t xml:space="preserve">На навантаженні з'являється позитивна півхвиля напруги. Діод </w:t>
      </w:r>
      <w:r w:rsidR="00503291" w:rsidRPr="00162C33">
        <w:t xml:space="preserve">VD2 </w:t>
      </w:r>
      <w:r w:rsidR="00503291" w:rsidRPr="00162C33">
        <w:rPr>
          <w:iCs/>
        </w:rPr>
        <w:t xml:space="preserve">при цьому закритий зворотною напругою </w:t>
      </w:r>
      <w:r w:rsidR="00503291" w:rsidRPr="00162C33">
        <w:rPr>
          <w:noProof/>
          <w:lang w:val="ru-RU"/>
        </w:rPr>
        <w:drawing>
          <wp:inline distT="0" distB="0" distL="0" distR="0">
            <wp:extent cx="1609725" cy="190500"/>
            <wp:effectExtent l="19050" t="0" r="9525" b="0"/>
            <wp:docPr id="15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9" cstate="email">
                      <a:lum bright="6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609725" cy="190500"/>
                    </a:xfrm>
                    <a:prstGeom prst="rect">
                      <a:avLst/>
                    </a:prstGeom>
                    <a:noFill/>
                    <a:ln w="9525">
                      <a:noFill/>
                      <a:miter lim="800000"/>
                      <a:headEnd/>
                      <a:tailEnd/>
                    </a:ln>
                  </pic:spPr>
                </pic:pic>
              </a:graphicData>
            </a:graphic>
          </wp:inline>
        </w:drawing>
      </w:r>
      <w:r w:rsidR="00503291" w:rsidRPr="00162C33">
        <w:t xml:space="preserve"> - </w:t>
      </w:r>
      <w:r w:rsidR="00503291" w:rsidRPr="00162C33">
        <w:rPr>
          <w:iCs/>
        </w:rPr>
        <w:t xml:space="preserve">зі схеми видно, що при цьому анодом він підімкнений до точки (2), а катодом через діод </w:t>
      </w:r>
      <w:r w:rsidR="00503291" w:rsidRPr="00162C33">
        <w:t xml:space="preserve">VD1 </w:t>
      </w:r>
      <w:r w:rsidR="00503291" w:rsidRPr="00162C33">
        <w:rPr>
          <w:iCs/>
        </w:rPr>
        <w:t>(замкнений ключ) до точки (1).</w:t>
      </w:r>
    </w:p>
    <w:p w:rsidR="00503291" w:rsidRPr="00162C33" w:rsidRDefault="00503291" w:rsidP="00040B5D">
      <w:pPr>
        <w:pStyle w:val="41"/>
        <w:spacing w:line="360" w:lineRule="auto"/>
        <w:ind w:firstLine="709"/>
        <w:rPr>
          <w:iCs/>
        </w:rPr>
      </w:pPr>
      <w:r w:rsidRPr="00162C33">
        <w:rPr>
          <w:iCs/>
        </w:rPr>
        <w:t>За негативної півхвилі напруги (на мал. 13.4 - у дужках) у провідному</w:t>
      </w:r>
    </w:p>
    <w:p w:rsidR="00503291" w:rsidRPr="00162C33" w:rsidRDefault="00503291" w:rsidP="00040B5D">
      <w:pPr>
        <w:pStyle w:val="41"/>
        <w:spacing w:line="360" w:lineRule="auto"/>
        <w:ind w:firstLine="709"/>
        <w:rPr>
          <w:iCs/>
        </w:rPr>
      </w:pPr>
      <w:r w:rsidRPr="00162C33">
        <w:rPr>
          <w:iCs/>
        </w:rPr>
        <w:t xml:space="preserve">стані знаходиться діод </w:t>
      </w:r>
      <w:r w:rsidRPr="00162C33">
        <w:t xml:space="preserve">VD2. </w:t>
      </w:r>
      <w:r w:rsidRPr="00162C33">
        <w:rPr>
          <w:iCs/>
        </w:rPr>
        <w:t xml:space="preserve">Через нього тече струм </w:t>
      </w:r>
      <w:r w:rsidRPr="00162C33">
        <w:rPr>
          <w:noProof/>
          <w:lang w:val="ru-RU"/>
        </w:rPr>
        <w:drawing>
          <wp:inline distT="0" distB="0" distL="0" distR="0">
            <wp:extent cx="561975" cy="342900"/>
            <wp:effectExtent l="19050" t="0" r="9525" b="0"/>
            <wp:docPr id="16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0" cstate="email">
                      <a:lum bright="6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61975" cy="342900"/>
                    </a:xfrm>
                    <a:prstGeom prst="rect">
                      <a:avLst/>
                    </a:prstGeom>
                    <a:noFill/>
                    <a:ln w="9525">
                      <a:noFill/>
                      <a:miter lim="800000"/>
                      <a:headEnd/>
                      <a:tailEnd/>
                    </a:ln>
                  </pic:spPr>
                </pic:pic>
              </a:graphicData>
            </a:graphic>
          </wp:inline>
        </w:drawing>
      </w:r>
      <w:r w:rsidRPr="00162C33">
        <w:t xml:space="preserve">, </w:t>
      </w:r>
      <w:r w:rsidRPr="00162C33">
        <w:rPr>
          <w:iCs/>
        </w:rPr>
        <w:t xml:space="preserve">діод </w:t>
      </w:r>
      <w:r w:rsidRPr="00162C33">
        <w:t xml:space="preserve">VD1 </w:t>
      </w:r>
      <w:r w:rsidRPr="00162C33">
        <w:rPr>
          <w:iCs/>
        </w:rPr>
        <w:t xml:space="preserve">закритий подвійною зворотньою напругою </w:t>
      </w:r>
      <w:r w:rsidRPr="00162C33">
        <w:rPr>
          <w:iCs/>
          <w:lang w:val="en-US"/>
        </w:rPr>
        <w:t>U</w:t>
      </w:r>
      <w:r w:rsidRPr="00162C33">
        <w:rPr>
          <w:iCs/>
          <w:vertAlign w:val="subscript"/>
        </w:rPr>
        <w:t>2</w:t>
      </w:r>
      <w:r w:rsidRPr="00162C33">
        <w:rPr>
          <w:iCs/>
        </w:rPr>
        <w:t>.</w:t>
      </w:r>
    </w:p>
    <w:p w:rsidR="00A416EE" w:rsidRDefault="00503291" w:rsidP="00040B5D">
      <w:pPr>
        <w:pStyle w:val="41"/>
        <w:spacing w:line="360" w:lineRule="auto"/>
        <w:ind w:firstLine="709"/>
        <w:rPr>
          <w:iCs/>
        </w:rPr>
      </w:pPr>
      <w:r w:rsidRPr="00162C33">
        <w:rPr>
          <w:iCs/>
        </w:rPr>
        <w:tab/>
      </w:r>
      <w:r w:rsidR="00A416EE">
        <w:rPr>
          <w:iCs/>
        </w:rPr>
        <w:tab/>
      </w:r>
      <w:r w:rsidR="00A416EE">
        <w:rPr>
          <w:iCs/>
        </w:rPr>
        <w:tab/>
      </w:r>
      <w:r w:rsidR="00A416EE">
        <w:rPr>
          <w:iCs/>
        </w:rPr>
        <w:tab/>
      </w:r>
      <w:r w:rsidR="00A416EE">
        <w:rPr>
          <w:iCs/>
        </w:rPr>
        <w:tab/>
      </w:r>
      <w:r w:rsidR="00A416EE">
        <w:rPr>
          <w:iCs/>
        </w:rPr>
        <w:tab/>
      </w:r>
      <w:r w:rsidR="00A416EE">
        <w:rPr>
          <w:iCs/>
        </w:rPr>
        <w:tab/>
      </w:r>
      <w:r w:rsidR="00A416EE">
        <w:rPr>
          <w:iCs/>
        </w:rPr>
        <w:tab/>
      </w:r>
      <w:r w:rsidR="00A416EE" w:rsidRPr="00162C33">
        <w:t>Мал.13.5-Ч</w:t>
      </w:r>
      <w:r w:rsidR="00A416EE" w:rsidRPr="00162C33">
        <w:rPr>
          <w:iCs/>
        </w:rPr>
        <w:t>асовідіаграми</w:t>
      </w:r>
    </w:p>
    <w:p w:rsidR="00503291" w:rsidRPr="00162C33" w:rsidRDefault="00503291" w:rsidP="00040B5D">
      <w:pPr>
        <w:pStyle w:val="41"/>
        <w:spacing w:line="360" w:lineRule="auto"/>
        <w:ind w:firstLine="709"/>
        <w:rPr>
          <w:iCs/>
        </w:rPr>
      </w:pPr>
      <w:r w:rsidRPr="00162C33">
        <w:rPr>
          <w:iCs/>
        </w:rPr>
        <w:t>Таким чином, за час періоду напруги мережі струм через наванта</w:t>
      </w:r>
      <w:r w:rsidRPr="00162C33">
        <w:rPr>
          <w:iCs/>
        </w:rPr>
        <w:softHyphen/>
        <w:t>ження протікає в одному напрямку і безперервно. Досягається це в два прийоми (такти), в один з яких навантаження першим діодним клю</w:t>
      </w:r>
      <w:r w:rsidRPr="00162C33">
        <w:rPr>
          <w:iCs/>
        </w:rPr>
        <w:softHyphen/>
        <w:t xml:space="preserve">чем підмикається до </w:t>
      </w:r>
      <w:r w:rsidRPr="00162C33">
        <w:rPr>
          <w:iCs/>
        </w:rPr>
        <w:lastRenderedPageBreak/>
        <w:t>першої півобмотки трансформатора, а в другий -другим діодним ключем до другої півобмотки.</w:t>
      </w:r>
    </w:p>
    <w:p w:rsidR="00503291" w:rsidRPr="00162C33" w:rsidRDefault="00503291" w:rsidP="00040B5D">
      <w:pPr>
        <w:pStyle w:val="41"/>
        <w:spacing w:line="360" w:lineRule="auto"/>
        <w:ind w:firstLine="709"/>
        <w:rPr>
          <w:iCs/>
        </w:rPr>
      </w:pPr>
      <w:r w:rsidRPr="00162C33">
        <w:rPr>
          <w:iCs/>
        </w:rPr>
        <w:t>Роботу цього випрямляча ілю</w:t>
      </w:r>
      <w:r w:rsidRPr="00162C33">
        <w:rPr>
          <w:iCs/>
        </w:rPr>
        <w:softHyphen/>
        <w:t>струють часові діаграми, зобра</w:t>
      </w:r>
      <w:r w:rsidRPr="00162C33">
        <w:rPr>
          <w:iCs/>
        </w:rPr>
        <w:softHyphen/>
        <w:t xml:space="preserve">жені на мал. 13.5. Зверніть увагу: тут і надалі показані залежності напруг і струмів не власне від часу </w:t>
      </w:r>
      <w:r w:rsidRPr="00162C33">
        <w:rPr>
          <w:i/>
          <w:iCs/>
          <w:lang w:val="en-US"/>
        </w:rPr>
        <w:t>t</w:t>
      </w:r>
      <w:r w:rsidRPr="00162C33">
        <w:rPr>
          <w:iCs/>
        </w:rPr>
        <w:t xml:space="preserve">, а від кутової величини </w:t>
      </w:r>
      <w:r w:rsidRPr="00162C33">
        <w:rPr>
          <w:noProof/>
          <w:lang w:val="ru-RU"/>
        </w:rPr>
        <w:drawing>
          <wp:inline distT="0" distB="0" distL="0" distR="0">
            <wp:extent cx="933450" cy="142875"/>
            <wp:effectExtent l="19050" t="0" r="0" b="0"/>
            <wp:docPr id="16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1" cstate="email">
                      <a:lum bright="12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933450" cy="142875"/>
                    </a:xfrm>
                    <a:prstGeom prst="rect">
                      <a:avLst/>
                    </a:prstGeom>
                    <a:noFill/>
                    <a:ln w="9525">
                      <a:noFill/>
                      <a:miter lim="800000"/>
                      <a:headEnd/>
                      <a:tailEnd/>
                    </a:ln>
                  </pic:spPr>
                </pic:pic>
              </a:graphicData>
            </a:graphic>
          </wp:inline>
        </w:drawing>
      </w:r>
      <w:r w:rsidRPr="00162C33">
        <w:rPr>
          <w:iCs/>
        </w:rPr>
        <w:t>Як побачимо далі, математичні залежності, що описують процеси у випрям</w:t>
      </w:r>
      <w:r w:rsidRPr="00162C33">
        <w:rPr>
          <w:iCs/>
        </w:rPr>
        <w:softHyphen/>
        <w:t xml:space="preserve">лячах, також за аргумент мають </w:t>
      </w:r>
      <w:r w:rsidRPr="00162C33">
        <w:rPr>
          <w:noProof/>
          <w:lang w:val="ru-RU"/>
        </w:rPr>
        <w:drawing>
          <wp:inline distT="0" distB="0" distL="0" distR="0">
            <wp:extent cx="114300" cy="142875"/>
            <wp:effectExtent l="19050" t="0" r="0" b="0"/>
            <wp:docPr id="16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2" cstate="email">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14300" cy="142875"/>
                    </a:xfrm>
                    <a:prstGeom prst="rect">
                      <a:avLst/>
                    </a:prstGeom>
                    <a:noFill/>
                    <a:ln w="9525">
                      <a:noFill/>
                      <a:miter lim="800000"/>
                      <a:headEnd/>
                      <a:tailEnd/>
                    </a:ln>
                  </pic:spPr>
                </pic:pic>
              </a:graphicData>
            </a:graphic>
          </wp:inline>
        </w:drawing>
      </w:r>
      <w:r w:rsidRPr="00162C33">
        <w:rPr>
          <w:iCs/>
        </w:rPr>
        <w:t>. Це зроблено для того, щоб співвідношення величин були однаковими за будь-якої часто</w:t>
      </w:r>
      <w:r w:rsidRPr="00162C33">
        <w:rPr>
          <w:iCs/>
        </w:rPr>
        <w:softHyphen/>
        <w:t xml:space="preserve">ти мережі </w:t>
      </w:r>
      <w:r w:rsidRPr="00162C33">
        <w:rPr>
          <w:i/>
          <w:iCs/>
          <w:lang w:val="en-US"/>
        </w:rPr>
        <w:t>f</w:t>
      </w:r>
      <w:r w:rsidRPr="00162C33">
        <w:rPr>
          <w:i/>
          <w:iCs/>
          <w:vertAlign w:val="subscript"/>
          <w:lang w:val="en-US"/>
        </w:rPr>
        <w:t>m</w:t>
      </w:r>
    </w:p>
    <w:p w:rsidR="00503291" w:rsidRPr="00162C33" w:rsidRDefault="00503291" w:rsidP="00040B5D">
      <w:pPr>
        <w:pStyle w:val="41"/>
        <w:spacing w:line="360" w:lineRule="auto"/>
        <w:ind w:firstLine="709"/>
        <w:rPr>
          <w:bCs/>
          <w:iCs/>
        </w:rPr>
      </w:pPr>
    </w:p>
    <w:p w:rsidR="00503291" w:rsidRPr="00162C33" w:rsidRDefault="00503291" w:rsidP="00040B5D">
      <w:pPr>
        <w:pStyle w:val="41"/>
        <w:spacing w:line="360" w:lineRule="auto"/>
        <w:ind w:firstLine="709"/>
        <w:rPr>
          <w:bCs/>
          <w:iCs/>
        </w:rPr>
      </w:pPr>
      <w:r w:rsidRPr="00162C33">
        <w:rPr>
          <w:noProof/>
          <w:lang w:val="ru-RU"/>
        </w:rPr>
        <w:drawing>
          <wp:anchor distT="0" distB="0" distL="114300" distR="114300" simplePos="0" relativeHeight="251653632" behindDoc="0" locked="0" layoutInCell="1" allowOverlap="1">
            <wp:simplePos x="0" y="0"/>
            <wp:positionH relativeFrom="column">
              <wp:posOffset>456565</wp:posOffset>
            </wp:positionH>
            <wp:positionV relativeFrom="paragraph">
              <wp:posOffset>24765</wp:posOffset>
            </wp:positionV>
            <wp:extent cx="2035175" cy="2514600"/>
            <wp:effectExtent l="19050" t="0" r="3175" b="0"/>
            <wp:wrapSquare wrapText="bothSides"/>
            <wp:docPr id="16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3" cstate="email">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035175" cy="2514600"/>
                    </a:xfrm>
                    <a:prstGeom prst="rect">
                      <a:avLst/>
                    </a:prstGeom>
                    <a:noFill/>
                    <a:ln w="9525">
                      <a:noFill/>
                      <a:miter lim="800000"/>
                      <a:headEnd/>
                      <a:tailEnd/>
                    </a:ln>
                  </pic:spPr>
                </pic:pic>
              </a:graphicData>
            </a:graphic>
          </wp:anchor>
        </w:drawing>
      </w:r>
    </w:p>
    <w:p w:rsidR="00503291" w:rsidRPr="00162C33" w:rsidRDefault="00503291" w:rsidP="00040B5D">
      <w:pPr>
        <w:pStyle w:val="41"/>
        <w:spacing w:line="360" w:lineRule="auto"/>
        <w:ind w:firstLine="709"/>
        <w:rPr>
          <w:bCs/>
          <w:iCs/>
        </w:rPr>
      </w:pPr>
    </w:p>
    <w:p w:rsidR="00503291" w:rsidRPr="00162C33" w:rsidRDefault="00503291" w:rsidP="00040B5D">
      <w:pPr>
        <w:pStyle w:val="41"/>
        <w:spacing w:line="360" w:lineRule="auto"/>
        <w:ind w:firstLine="709"/>
        <w:rPr>
          <w:bCs/>
          <w:iCs/>
        </w:rPr>
      </w:pPr>
    </w:p>
    <w:p w:rsidR="00503291" w:rsidRPr="00162C33" w:rsidRDefault="00503291" w:rsidP="00040B5D">
      <w:pPr>
        <w:pStyle w:val="41"/>
        <w:spacing w:line="360" w:lineRule="auto"/>
        <w:ind w:firstLine="709"/>
        <w:rPr>
          <w:bCs/>
          <w:iCs/>
        </w:rPr>
      </w:pPr>
    </w:p>
    <w:p w:rsidR="00503291" w:rsidRPr="00162C33" w:rsidRDefault="00503291" w:rsidP="00040B5D">
      <w:pPr>
        <w:pStyle w:val="41"/>
        <w:spacing w:line="360" w:lineRule="auto"/>
        <w:ind w:firstLine="709"/>
        <w:rPr>
          <w:bCs/>
          <w:iCs/>
        </w:rPr>
      </w:pPr>
    </w:p>
    <w:p w:rsidR="00503291" w:rsidRPr="00162C33" w:rsidRDefault="00503291" w:rsidP="00040B5D">
      <w:pPr>
        <w:pStyle w:val="41"/>
        <w:spacing w:line="360" w:lineRule="auto"/>
        <w:ind w:firstLine="709"/>
        <w:rPr>
          <w:bCs/>
          <w:iCs/>
        </w:rPr>
      </w:pPr>
    </w:p>
    <w:p w:rsidR="00503291" w:rsidRPr="00162C33" w:rsidRDefault="00503291" w:rsidP="00040B5D">
      <w:pPr>
        <w:pStyle w:val="41"/>
        <w:spacing w:line="360" w:lineRule="auto"/>
        <w:ind w:firstLine="709"/>
        <w:rPr>
          <w:bCs/>
          <w:iCs/>
        </w:rPr>
      </w:pPr>
    </w:p>
    <w:p w:rsidR="00503291" w:rsidRPr="00162C33" w:rsidRDefault="00503291" w:rsidP="00040B5D">
      <w:pPr>
        <w:pStyle w:val="41"/>
        <w:spacing w:line="360" w:lineRule="auto"/>
        <w:ind w:firstLine="709"/>
      </w:pPr>
    </w:p>
    <w:p w:rsidR="001D7D28" w:rsidRPr="00162C33" w:rsidRDefault="001D7D28" w:rsidP="00040B5D">
      <w:pPr>
        <w:pStyle w:val="51"/>
        <w:spacing w:line="360" w:lineRule="auto"/>
        <w:ind w:firstLine="709"/>
        <w:jc w:val="both"/>
        <w:rPr>
          <w:rFonts w:cs="Times New Roman"/>
        </w:rPr>
      </w:pPr>
    </w:p>
    <w:p w:rsidR="00503291" w:rsidRPr="00A416EE" w:rsidRDefault="00263110" w:rsidP="00A416EE">
      <w:pPr>
        <w:pStyle w:val="51"/>
        <w:spacing w:line="360" w:lineRule="auto"/>
        <w:ind w:firstLine="709"/>
        <w:jc w:val="both"/>
        <w:rPr>
          <w:rFonts w:cs="Times New Roman"/>
          <w:i w:val="0"/>
        </w:rPr>
      </w:pPr>
      <w:r w:rsidRPr="00162C33">
        <w:rPr>
          <w:rFonts w:cs="Times New Roman"/>
          <w:i w:val="0"/>
        </w:rPr>
        <w:t xml:space="preserve">Мал. </w:t>
      </w:r>
      <w:r w:rsidR="00503291" w:rsidRPr="00162C33">
        <w:rPr>
          <w:rFonts w:cs="Times New Roman"/>
          <w:i w:val="0"/>
        </w:rPr>
        <w:t>5 Часові діаграми роботи  однофазного випрямляча напруги  з нульовим виводом</w:t>
      </w:r>
    </w:p>
    <w:p w:rsidR="00503291" w:rsidRPr="00162C33" w:rsidRDefault="00503291" w:rsidP="00040B5D">
      <w:pPr>
        <w:pStyle w:val="31"/>
        <w:spacing w:line="360" w:lineRule="auto"/>
        <w:ind w:firstLine="709"/>
        <w:jc w:val="both"/>
        <w:rPr>
          <w:color w:val="FF0000"/>
        </w:rPr>
      </w:pPr>
      <w:r w:rsidRPr="00162C33">
        <w:rPr>
          <w:color w:val="FF0000"/>
        </w:rPr>
        <w:t>4 Робота однофазного мостового випрямляча на активне навантаження</w:t>
      </w:r>
      <w:r w:rsidR="001D7D28" w:rsidRPr="00162C33">
        <w:rPr>
          <w:color w:val="FF0000"/>
        </w:rPr>
        <w:t>.</w:t>
      </w:r>
    </w:p>
    <w:p w:rsidR="009949A2" w:rsidRDefault="009949A2" w:rsidP="009949A2">
      <w:pPr>
        <w:pStyle w:val="41"/>
        <w:spacing w:line="360" w:lineRule="auto"/>
        <w:ind w:firstLine="709"/>
        <w:rPr>
          <w:iCs/>
        </w:rPr>
      </w:pPr>
      <w:r w:rsidRPr="00162C33">
        <w:rPr>
          <w:iCs/>
        </w:rPr>
        <w:t>Мостовий однофазний випрям</w:t>
      </w:r>
      <w:r w:rsidRPr="00162C33">
        <w:rPr>
          <w:iCs/>
        </w:rPr>
        <w:softHyphen/>
        <w:t>ляч складається з трансформато</w:t>
      </w:r>
      <w:r w:rsidRPr="00162C33">
        <w:rPr>
          <w:iCs/>
        </w:rPr>
        <w:softHyphen/>
        <w:t>ра, що має одну вторинну обмот</w:t>
      </w:r>
      <w:r w:rsidRPr="00162C33">
        <w:rPr>
          <w:iCs/>
        </w:rPr>
        <w:softHyphen/>
        <w:t xml:space="preserve">ку, та чотирьох випрямних діодів, з'єднаних у мостову схему. </w:t>
      </w:r>
    </w:p>
    <w:p w:rsidR="009949A2" w:rsidRDefault="009949A2" w:rsidP="009949A2">
      <w:pPr>
        <w:pStyle w:val="41"/>
        <w:spacing w:line="360" w:lineRule="auto"/>
        <w:ind w:firstLine="709"/>
        <w:rPr>
          <w:iCs/>
        </w:rPr>
      </w:pPr>
      <w:r w:rsidRPr="00162C33">
        <w:rPr>
          <w:iCs/>
        </w:rPr>
        <w:t>Мостовий однофазний випрям</w:t>
      </w:r>
      <w:r w:rsidRPr="00162C33">
        <w:rPr>
          <w:iCs/>
        </w:rPr>
        <w:softHyphen/>
        <w:t>ляч складається з трансформато</w:t>
      </w:r>
      <w:r w:rsidRPr="00162C33">
        <w:rPr>
          <w:iCs/>
        </w:rPr>
        <w:softHyphen/>
        <w:t>ра, що має одну вторинну обмот</w:t>
      </w:r>
      <w:r w:rsidRPr="00162C33">
        <w:rPr>
          <w:iCs/>
        </w:rPr>
        <w:softHyphen/>
        <w:t xml:space="preserve">ку, та чотирьох випрямних діодів, з'єднаних у мостову схему. </w:t>
      </w:r>
    </w:p>
    <w:p w:rsidR="009949A2" w:rsidRDefault="009949A2" w:rsidP="009949A2">
      <w:pPr>
        <w:pStyle w:val="41"/>
        <w:spacing w:line="360" w:lineRule="auto"/>
        <w:ind w:firstLine="709"/>
      </w:pPr>
      <w:r w:rsidRPr="00162C33">
        <w:rPr>
          <w:iCs/>
        </w:rPr>
        <w:t xml:space="preserve">Схема </w:t>
      </w:r>
      <w:r>
        <w:rPr>
          <w:iCs/>
        </w:rPr>
        <w:t xml:space="preserve">випрямляча зображена на мал. </w:t>
      </w:r>
      <w:r w:rsidRPr="00162C33">
        <w:rPr>
          <w:iCs/>
        </w:rPr>
        <w:t>6.</w:t>
      </w:r>
    </w:p>
    <w:p w:rsidR="009949A2" w:rsidRDefault="009949A2" w:rsidP="009949A2">
      <w:pPr>
        <w:pStyle w:val="41"/>
        <w:spacing w:line="360" w:lineRule="auto"/>
        <w:ind w:firstLine="709"/>
        <w:rPr>
          <w:iCs/>
        </w:rPr>
      </w:pPr>
    </w:p>
    <w:p w:rsidR="009949A2" w:rsidRDefault="009949A2" w:rsidP="009949A2">
      <w:pPr>
        <w:pStyle w:val="41"/>
        <w:spacing w:line="360" w:lineRule="auto"/>
        <w:ind w:firstLine="709"/>
        <w:rPr>
          <w:iCs/>
        </w:rPr>
      </w:pPr>
    </w:p>
    <w:p w:rsidR="009949A2" w:rsidRDefault="009949A2" w:rsidP="009949A2">
      <w:pPr>
        <w:pStyle w:val="41"/>
        <w:spacing w:line="360" w:lineRule="auto"/>
        <w:ind w:firstLine="709"/>
        <w:rPr>
          <w:iCs/>
        </w:rPr>
      </w:pPr>
      <w:r>
        <w:rPr>
          <w:iCs/>
          <w:noProof/>
          <w:lang w:val="ru-RU"/>
        </w:rPr>
        <w:drawing>
          <wp:anchor distT="0" distB="0" distL="114300" distR="114300" simplePos="0" relativeHeight="251652608" behindDoc="0" locked="0" layoutInCell="1" allowOverlap="1">
            <wp:simplePos x="0" y="0"/>
            <wp:positionH relativeFrom="column">
              <wp:posOffset>1837690</wp:posOffset>
            </wp:positionH>
            <wp:positionV relativeFrom="paragraph">
              <wp:posOffset>-15240</wp:posOffset>
            </wp:positionV>
            <wp:extent cx="1898015" cy="1314450"/>
            <wp:effectExtent l="19050" t="0" r="6985" b="0"/>
            <wp:wrapSquare wrapText="bothSides"/>
            <wp:docPr id="16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4" cstate="email">
                      <a:lum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898015" cy="1314450"/>
                    </a:xfrm>
                    <a:prstGeom prst="rect">
                      <a:avLst/>
                    </a:prstGeom>
                    <a:noFill/>
                    <a:ln w="9525">
                      <a:noFill/>
                      <a:miter lim="800000"/>
                      <a:headEnd/>
                      <a:tailEnd/>
                    </a:ln>
                  </pic:spPr>
                </pic:pic>
              </a:graphicData>
            </a:graphic>
          </wp:anchor>
        </w:drawing>
      </w:r>
    </w:p>
    <w:p w:rsidR="009949A2" w:rsidRDefault="009949A2" w:rsidP="009949A2">
      <w:pPr>
        <w:pStyle w:val="41"/>
        <w:spacing w:line="360" w:lineRule="auto"/>
        <w:ind w:firstLine="709"/>
        <w:rPr>
          <w:iCs/>
        </w:rPr>
      </w:pPr>
    </w:p>
    <w:p w:rsidR="009949A2" w:rsidRDefault="009949A2" w:rsidP="009949A2">
      <w:pPr>
        <w:pStyle w:val="41"/>
        <w:spacing w:line="360" w:lineRule="auto"/>
        <w:ind w:firstLine="709"/>
        <w:rPr>
          <w:iCs/>
        </w:rPr>
      </w:pPr>
    </w:p>
    <w:p w:rsidR="009949A2" w:rsidRDefault="009949A2" w:rsidP="009949A2">
      <w:pPr>
        <w:pStyle w:val="41"/>
        <w:spacing w:line="360" w:lineRule="auto"/>
        <w:ind w:firstLine="709"/>
        <w:rPr>
          <w:iCs/>
        </w:rPr>
      </w:pPr>
    </w:p>
    <w:p w:rsidR="009949A2" w:rsidRDefault="009949A2" w:rsidP="009949A2">
      <w:pPr>
        <w:pStyle w:val="41"/>
        <w:spacing w:line="360" w:lineRule="auto"/>
        <w:ind w:firstLine="709"/>
        <w:rPr>
          <w:iCs/>
        </w:rPr>
      </w:pPr>
    </w:p>
    <w:p w:rsidR="00503291" w:rsidRPr="009949A2" w:rsidRDefault="00A416EE" w:rsidP="009949A2">
      <w:pPr>
        <w:pStyle w:val="41"/>
        <w:spacing w:line="360" w:lineRule="auto"/>
        <w:ind w:firstLine="709"/>
      </w:pPr>
      <w:r>
        <w:rPr>
          <w:i/>
        </w:rPr>
        <w:t xml:space="preserve">Мал. </w:t>
      </w:r>
      <w:r w:rsidR="00503291" w:rsidRPr="00162C33">
        <w:rPr>
          <w:i/>
        </w:rPr>
        <w:t>6</w:t>
      </w:r>
      <w:r w:rsidR="001D7D28" w:rsidRPr="00162C33">
        <w:rPr>
          <w:i/>
        </w:rPr>
        <w:t xml:space="preserve"> -</w:t>
      </w:r>
      <w:r w:rsidR="00503291" w:rsidRPr="00162C33">
        <w:rPr>
          <w:i/>
        </w:rPr>
        <w:t xml:space="preserve"> Однофазний  мостовий випрямляч</w:t>
      </w:r>
    </w:p>
    <w:p w:rsidR="00503291" w:rsidRPr="00162C33" w:rsidRDefault="00503291" w:rsidP="00040B5D">
      <w:pPr>
        <w:pStyle w:val="41"/>
        <w:spacing w:line="360" w:lineRule="auto"/>
        <w:ind w:firstLine="709"/>
        <w:rPr>
          <w:iCs/>
        </w:rPr>
      </w:pPr>
    </w:p>
    <w:p w:rsidR="00503291" w:rsidRPr="00162C33" w:rsidRDefault="00503291" w:rsidP="00040B5D">
      <w:pPr>
        <w:pStyle w:val="41"/>
        <w:spacing w:line="360" w:lineRule="auto"/>
        <w:ind w:firstLine="709"/>
        <w:rPr>
          <w:iCs/>
        </w:rPr>
      </w:pPr>
      <w:r w:rsidRPr="00162C33">
        <w:rPr>
          <w:iCs/>
        </w:rPr>
        <w:tab/>
        <w:t xml:space="preserve">Діоди </w:t>
      </w:r>
      <w:r w:rsidRPr="00162C33">
        <w:t xml:space="preserve">VD1, VD3 </w:t>
      </w:r>
      <w:r w:rsidR="001D7D28" w:rsidRPr="00162C33">
        <w:rPr>
          <w:iCs/>
        </w:rPr>
        <w:t xml:space="preserve">складають </w:t>
      </w:r>
      <w:r w:rsidRPr="00162C33">
        <w:rPr>
          <w:iCs/>
        </w:rPr>
        <w:t>ка</w:t>
      </w:r>
      <w:r w:rsidRPr="00162C33">
        <w:rPr>
          <w:iCs/>
        </w:rPr>
        <w:softHyphen/>
        <w:t xml:space="preserve">тодну групу, </w:t>
      </w:r>
      <w:r w:rsidRPr="00162C33">
        <w:t xml:space="preserve">VD2, VD4- </w:t>
      </w:r>
      <w:r w:rsidRPr="00162C33">
        <w:rPr>
          <w:iCs/>
        </w:rPr>
        <w:t>анодну (по назві з'єднаних між собою елект</w:t>
      </w:r>
      <w:r w:rsidRPr="00162C33">
        <w:rPr>
          <w:iCs/>
        </w:rPr>
        <w:softHyphen/>
        <w:t>родів). При цьому в одну діагональ моста (діагональ постійного стру</w:t>
      </w:r>
      <w:r w:rsidRPr="00162C33">
        <w:rPr>
          <w:iCs/>
        </w:rPr>
        <w:softHyphen/>
        <w:t>му) увімкнене навантаження, а до другої діагоналі (діагоналі змінно</w:t>
      </w:r>
      <w:r w:rsidRPr="00162C33">
        <w:rPr>
          <w:iCs/>
        </w:rPr>
        <w:softHyphen/>
        <w:t>го струму) підімкнена вторинна обмотка трансформатора.</w:t>
      </w:r>
    </w:p>
    <w:p w:rsidR="00503291" w:rsidRPr="00162C33" w:rsidRDefault="00503291" w:rsidP="00040B5D">
      <w:pPr>
        <w:pStyle w:val="41"/>
        <w:spacing w:line="360" w:lineRule="auto"/>
        <w:ind w:firstLine="709"/>
        <w:rPr>
          <w:iCs/>
        </w:rPr>
      </w:pPr>
      <w:r w:rsidRPr="00162C33">
        <w:rPr>
          <w:iCs/>
        </w:rPr>
        <w:tab/>
        <w:t>У провідному стані завжди зна</w:t>
      </w:r>
      <w:r w:rsidRPr="00162C33">
        <w:rPr>
          <w:iCs/>
        </w:rPr>
        <w:softHyphen/>
        <w:t>ходяться два діоди - один із анод</w:t>
      </w:r>
      <w:r w:rsidRPr="00162C33">
        <w:rPr>
          <w:iCs/>
        </w:rPr>
        <w:softHyphen/>
        <w:t>ної і один із катодної груп.</w:t>
      </w:r>
    </w:p>
    <w:p w:rsidR="00503291" w:rsidRPr="00162C33" w:rsidRDefault="00503291" w:rsidP="00040B5D">
      <w:pPr>
        <w:pStyle w:val="41"/>
        <w:spacing w:line="360" w:lineRule="auto"/>
        <w:ind w:firstLine="709"/>
        <w:rPr>
          <w:iCs/>
        </w:rPr>
      </w:pPr>
      <w:r w:rsidRPr="00162C33">
        <w:rPr>
          <w:iCs/>
        </w:rPr>
        <w:tab/>
        <w:t>За полярності, вказаної без ду</w:t>
      </w:r>
      <w:r w:rsidRPr="00162C33">
        <w:rPr>
          <w:iCs/>
        </w:rPr>
        <w:softHyphen/>
        <w:t xml:space="preserve">жок, це діоди </w:t>
      </w:r>
      <w:r w:rsidRPr="00162C33">
        <w:t xml:space="preserve">VD1, VD4, </w:t>
      </w:r>
      <w:r w:rsidRPr="00162C33">
        <w:rPr>
          <w:iCs/>
        </w:rPr>
        <w:t xml:space="preserve">а діоди </w:t>
      </w:r>
      <w:r w:rsidRPr="00162C33">
        <w:t xml:space="preserve">VD2, VD3 </w:t>
      </w:r>
      <w:r w:rsidRPr="00162C33">
        <w:rPr>
          <w:iCs/>
        </w:rPr>
        <w:t>при цьому закриті. За полярності, вказаної у дужках -навпаки. Через навантаження струм завжди тече в одному на</w:t>
      </w:r>
      <w:r w:rsidRPr="00162C33">
        <w:rPr>
          <w:iCs/>
        </w:rPr>
        <w:softHyphen/>
        <w:t>прямку.</w:t>
      </w:r>
    </w:p>
    <w:p w:rsidR="00503291" w:rsidRPr="00162C33" w:rsidRDefault="00503291" w:rsidP="00040B5D">
      <w:pPr>
        <w:pStyle w:val="41"/>
        <w:spacing w:line="360" w:lineRule="auto"/>
        <w:ind w:firstLine="709"/>
        <w:rPr>
          <w:iCs/>
        </w:rPr>
      </w:pPr>
      <w:r w:rsidRPr="00162C33">
        <w:rPr>
          <w:iCs/>
        </w:rPr>
        <w:t>Для цієї схеми придатні прак</w:t>
      </w:r>
      <w:r w:rsidRPr="00162C33">
        <w:rPr>
          <w:iCs/>
        </w:rPr>
        <w:softHyphen/>
        <w:t>тично всі розрахункові співвідно</w:t>
      </w:r>
      <w:r w:rsidRPr="00162C33">
        <w:rPr>
          <w:iCs/>
        </w:rPr>
        <w:softHyphen/>
        <w:t>шення однофазного випрямляча з нульовим виводом за винятком:</w:t>
      </w:r>
    </w:p>
    <w:p w:rsidR="00263110" w:rsidRPr="00162C33" w:rsidRDefault="00263110" w:rsidP="00040B5D">
      <w:pPr>
        <w:pStyle w:val="41"/>
        <w:spacing w:line="360" w:lineRule="auto"/>
        <w:ind w:firstLine="709"/>
        <w:rPr>
          <w:iCs/>
        </w:rPr>
      </w:pPr>
    </w:p>
    <w:p w:rsidR="00503291" w:rsidRPr="00162C33" w:rsidRDefault="00263110" w:rsidP="00040B5D">
      <w:pPr>
        <w:pStyle w:val="31"/>
        <w:spacing w:line="360" w:lineRule="auto"/>
        <w:ind w:firstLine="709"/>
        <w:jc w:val="both"/>
        <w:rPr>
          <w:color w:val="FF0000"/>
        </w:rPr>
      </w:pPr>
      <w:r w:rsidRPr="00162C33">
        <w:rPr>
          <w:color w:val="FF0000"/>
        </w:rPr>
        <w:tab/>
      </w:r>
      <w:r w:rsidR="00503291" w:rsidRPr="00162C33">
        <w:rPr>
          <w:color w:val="FF0000"/>
        </w:rPr>
        <w:t>5 Трифазні випрямлячі</w:t>
      </w:r>
    </w:p>
    <w:p w:rsidR="00503291" w:rsidRPr="00162C33" w:rsidRDefault="00503291" w:rsidP="00040B5D">
      <w:pPr>
        <w:pStyle w:val="41"/>
        <w:spacing w:line="360" w:lineRule="auto"/>
        <w:ind w:firstLine="709"/>
        <w:rPr>
          <w:bCs/>
          <w:color w:val="FF0000"/>
        </w:rPr>
      </w:pPr>
    </w:p>
    <w:p w:rsidR="00503291" w:rsidRPr="00162C33" w:rsidRDefault="00263110" w:rsidP="00040B5D">
      <w:pPr>
        <w:pStyle w:val="41"/>
        <w:spacing w:line="360" w:lineRule="auto"/>
        <w:ind w:firstLine="709"/>
        <w:rPr>
          <w:bCs/>
        </w:rPr>
      </w:pPr>
      <w:r w:rsidRPr="00162C33">
        <w:rPr>
          <w:bCs/>
        </w:rPr>
        <w:tab/>
      </w:r>
      <w:r w:rsidR="00503291" w:rsidRPr="00162C33">
        <w:rPr>
          <w:bCs/>
        </w:rPr>
        <w:t>Для живлення навантажень середньої і великої потужності використовують трифазні випоямні схеми.</w:t>
      </w:r>
    </w:p>
    <w:p w:rsidR="00503291" w:rsidRPr="00162C33" w:rsidRDefault="00503291" w:rsidP="00040B5D">
      <w:pPr>
        <w:pStyle w:val="41"/>
        <w:spacing w:line="360" w:lineRule="auto"/>
        <w:ind w:firstLine="709"/>
        <w:rPr>
          <w:bCs/>
        </w:rPr>
      </w:pPr>
    </w:p>
    <w:p w:rsidR="00503291" w:rsidRPr="00162C33" w:rsidRDefault="00263110" w:rsidP="00A416EE">
      <w:pPr>
        <w:pStyle w:val="41"/>
        <w:spacing w:line="360" w:lineRule="auto"/>
        <w:ind w:firstLine="709"/>
        <w:rPr>
          <w:color w:val="00B050"/>
        </w:rPr>
      </w:pPr>
      <w:r w:rsidRPr="00162C33">
        <w:rPr>
          <w:bCs/>
        </w:rPr>
        <w:tab/>
      </w:r>
      <w:r w:rsidR="00503291" w:rsidRPr="00162C33">
        <w:rPr>
          <w:color w:val="00B050"/>
        </w:rPr>
        <w:t>5.1 Схема Міткевича</w:t>
      </w:r>
    </w:p>
    <w:p w:rsidR="00503291" w:rsidRPr="00162C33" w:rsidRDefault="00503291" w:rsidP="00040B5D">
      <w:pPr>
        <w:pStyle w:val="41"/>
        <w:spacing w:line="360" w:lineRule="auto"/>
        <w:ind w:firstLine="709"/>
      </w:pPr>
    </w:p>
    <w:p w:rsidR="00503291" w:rsidRPr="00162C33" w:rsidRDefault="00263110" w:rsidP="00040B5D">
      <w:pPr>
        <w:pStyle w:val="41"/>
        <w:spacing w:line="360" w:lineRule="auto"/>
        <w:ind w:firstLine="709"/>
        <w:rPr>
          <w:spacing w:val="-1"/>
        </w:rPr>
      </w:pPr>
      <w:r w:rsidRPr="00162C33">
        <w:rPr>
          <w:spacing w:val="-1"/>
        </w:rPr>
        <w:tab/>
      </w:r>
      <w:r w:rsidR="00503291" w:rsidRPr="00162C33">
        <w:rPr>
          <w:spacing w:val="-1"/>
        </w:rPr>
        <w:t>Однопівперіодна схема з нульовим виводом (схема М</w:t>
      </w:r>
      <w:r w:rsidRPr="00162C33">
        <w:rPr>
          <w:spacing w:val="-1"/>
        </w:rPr>
        <w:t>іткевича) зо</w:t>
      </w:r>
      <w:r w:rsidRPr="00162C33">
        <w:rPr>
          <w:spacing w:val="-1"/>
        </w:rPr>
        <w:softHyphen/>
        <w:t xml:space="preserve">бражена на мал. </w:t>
      </w:r>
      <w:r w:rsidR="00503291" w:rsidRPr="00162C33">
        <w:rPr>
          <w:spacing w:val="-1"/>
        </w:rPr>
        <w:t>8</w:t>
      </w:r>
    </w:p>
    <w:p w:rsidR="00503291" w:rsidRPr="00162C33" w:rsidRDefault="00503291" w:rsidP="00040B5D">
      <w:pPr>
        <w:pStyle w:val="41"/>
        <w:spacing w:line="360" w:lineRule="auto"/>
        <w:ind w:firstLine="709"/>
        <w:rPr>
          <w:spacing w:val="-1"/>
        </w:rPr>
      </w:pPr>
    </w:p>
    <w:p w:rsidR="00503291" w:rsidRPr="00162C33" w:rsidRDefault="00503291" w:rsidP="00040B5D">
      <w:pPr>
        <w:pStyle w:val="41"/>
        <w:spacing w:line="360" w:lineRule="auto"/>
        <w:ind w:firstLine="709"/>
        <w:rPr>
          <w:spacing w:val="-6"/>
        </w:rPr>
      </w:pPr>
      <w:r w:rsidRPr="00162C33">
        <w:rPr>
          <w:spacing w:val="-5"/>
        </w:rPr>
        <w:lastRenderedPageBreak/>
        <w:t>Ця схема складається із трифаз</w:t>
      </w:r>
      <w:r w:rsidRPr="00162C33">
        <w:rPr>
          <w:spacing w:val="-5"/>
        </w:rPr>
        <w:softHyphen/>
        <w:t xml:space="preserve">ного трансформатора </w:t>
      </w:r>
      <w:r w:rsidRPr="00162C33">
        <w:rPr>
          <w:i/>
          <w:iCs/>
          <w:spacing w:val="-5"/>
          <w:lang w:val="en-US"/>
        </w:rPr>
        <w:t>TV</w:t>
      </w:r>
      <w:r w:rsidRPr="00162C33">
        <w:rPr>
          <w:i/>
          <w:iCs/>
          <w:spacing w:val="-5"/>
        </w:rPr>
        <w:t xml:space="preserve">, </w:t>
      </w:r>
      <w:r w:rsidRPr="00162C33">
        <w:rPr>
          <w:spacing w:val="-5"/>
        </w:rPr>
        <w:t>випрям</w:t>
      </w:r>
      <w:r w:rsidRPr="00162C33">
        <w:rPr>
          <w:spacing w:val="-5"/>
        </w:rPr>
        <w:softHyphen/>
      </w:r>
      <w:r w:rsidRPr="00162C33">
        <w:rPr>
          <w:spacing w:val="-9"/>
        </w:rPr>
        <w:t xml:space="preserve">них діодів </w:t>
      </w:r>
      <w:r w:rsidRPr="00162C33">
        <w:rPr>
          <w:i/>
          <w:iCs/>
          <w:spacing w:val="-9"/>
          <w:lang w:val="en-US"/>
        </w:rPr>
        <w:t>VDJ</w:t>
      </w:r>
      <w:r w:rsidRPr="00162C33">
        <w:rPr>
          <w:i/>
          <w:iCs/>
          <w:spacing w:val="-9"/>
        </w:rPr>
        <w:t>-</w:t>
      </w:r>
      <w:r w:rsidRPr="00162C33">
        <w:rPr>
          <w:i/>
          <w:iCs/>
          <w:spacing w:val="-9"/>
          <w:lang w:val="en-US"/>
        </w:rPr>
        <w:t>VD</w:t>
      </w:r>
      <w:r w:rsidRPr="00162C33">
        <w:rPr>
          <w:i/>
          <w:iCs/>
          <w:spacing w:val="-9"/>
        </w:rPr>
        <w:t xml:space="preserve">3 </w:t>
      </w:r>
      <w:r w:rsidRPr="00162C33">
        <w:rPr>
          <w:spacing w:val="-9"/>
        </w:rPr>
        <w:t>та навантажен</w:t>
      </w:r>
      <w:r w:rsidRPr="00162C33">
        <w:rPr>
          <w:spacing w:val="-9"/>
        </w:rPr>
        <w:softHyphen/>
      </w:r>
      <w:r w:rsidRPr="00162C33">
        <w:rPr>
          <w:spacing w:val="-7"/>
        </w:rPr>
        <w:t xml:space="preserve">ня </w:t>
      </w:r>
      <w:r w:rsidRPr="00162C33">
        <w:rPr>
          <w:i/>
          <w:iCs/>
          <w:spacing w:val="-7"/>
          <w:lang w:val="en-US"/>
        </w:rPr>
        <w:t>R</w:t>
      </w:r>
      <w:r w:rsidRPr="00162C33">
        <w:rPr>
          <w:spacing w:val="-7"/>
          <w:vertAlign w:val="subscript"/>
        </w:rPr>
        <w:t>ч</w:t>
      </w:r>
      <w:r w:rsidRPr="00162C33">
        <w:rPr>
          <w:spacing w:val="-7"/>
        </w:rPr>
        <w:t xml:space="preserve">,яке вмикається між спільним </w:t>
      </w:r>
      <w:r w:rsidRPr="00162C33">
        <w:rPr>
          <w:spacing w:val="-8"/>
        </w:rPr>
        <w:t>виводом вторинних обмоток транс</w:t>
      </w:r>
      <w:r w:rsidRPr="00162C33">
        <w:rPr>
          <w:spacing w:val="-8"/>
        </w:rPr>
        <w:softHyphen/>
      </w:r>
      <w:r w:rsidRPr="00162C33">
        <w:rPr>
          <w:spacing w:val="-7"/>
        </w:rPr>
        <w:t xml:space="preserve">форматора (нульовим виводом) та </w:t>
      </w:r>
      <w:r w:rsidRPr="00162C33">
        <w:rPr>
          <w:spacing w:val="-10"/>
        </w:rPr>
        <w:t>спільною точкою з'єднання випрям</w:t>
      </w:r>
      <w:r w:rsidRPr="00162C33">
        <w:rPr>
          <w:spacing w:val="-10"/>
        </w:rPr>
        <w:softHyphen/>
      </w:r>
      <w:r w:rsidRPr="00162C33">
        <w:rPr>
          <w:spacing w:val="-4"/>
        </w:rPr>
        <w:t>них діодів. Фактично ця схема яв</w:t>
      </w:r>
      <w:r w:rsidRPr="00162C33">
        <w:rPr>
          <w:spacing w:val="-4"/>
        </w:rPr>
        <w:softHyphen/>
      </w:r>
      <w:r w:rsidRPr="00162C33">
        <w:rPr>
          <w:spacing w:val="-9"/>
        </w:rPr>
        <w:t>ляє собою три однофазних однопів-</w:t>
      </w:r>
      <w:r w:rsidRPr="00162C33">
        <w:rPr>
          <w:spacing w:val="-7"/>
        </w:rPr>
        <w:t xml:space="preserve">періодних випрямляча, увімкнених </w:t>
      </w:r>
      <w:r w:rsidRPr="00162C33">
        <w:rPr>
          <w:spacing w:val="-10"/>
        </w:rPr>
        <w:t xml:space="preserve">паралельно. Тому первинні обмотки </w:t>
      </w:r>
      <w:r w:rsidRPr="00162C33">
        <w:rPr>
          <w:spacing w:val="-5"/>
        </w:rPr>
        <w:t>трансформатора можуть з'єднува</w:t>
      </w:r>
      <w:r w:rsidRPr="00162C33">
        <w:rPr>
          <w:spacing w:val="-5"/>
        </w:rPr>
        <w:softHyphen/>
      </w:r>
      <w:r w:rsidRPr="00162C33">
        <w:rPr>
          <w:spacing w:val="-1"/>
        </w:rPr>
        <w:t>тися як зіркою, так і трикутником</w:t>
      </w:r>
      <w:r w:rsidR="001D7D28" w:rsidRPr="00162C33">
        <w:rPr>
          <w:spacing w:val="-2"/>
        </w:rPr>
        <w:t>(забезпечуючи, наприклад, підми</w:t>
      </w:r>
      <w:r w:rsidR="001D7D28" w:rsidRPr="00162C33">
        <w:rPr>
          <w:spacing w:val="-5"/>
        </w:rPr>
        <w:t>кання до мережі з фазною напру</w:t>
      </w:r>
      <w:r w:rsidR="001D7D28" w:rsidRPr="00162C33">
        <w:rPr>
          <w:spacing w:val="-5"/>
        </w:rPr>
        <w:softHyphen/>
      </w:r>
      <w:r w:rsidR="001D7D28" w:rsidRPr="00162C33">
        <w:rPr>
          <w:spacing w:val="-3"/>
        </w:rPr>
        <w:t xml:space="preserve">гою 220 чи 127 </w:t>
      </w:r>
      <w:r w:rsidR="001D7D28" w:rsidRPr="00162C33">
        <w:rPr>
          <w:spacing w:val="-7"/>
        </w:rPr>
        <w:t>вольт), а вторин</w:t>
      </w:r>
      <w:r w:rsidR="001D7D28" w:rsidRPr="00162C33">
        <w:rPr>
          <w:spacing w:val="-7"/>
        </w:rPr>
        <w:softHyphen/>
      </w:r>
      <w:r w:rsidR="001D7D28" w:rsidRPr="00162C33">
        <w:rPr>
          <w:spacing w:val="-6"/>
        </w:rPr>
        <w:t>ні-лише зіркою.</w:t>
      </w:r>
    </w:p>
    <w:p w:rsidR="001B6CFD" w:rsidRPr="00162C33" w:rsidRDefault="001B6CFD" w:rsidP="00040B5D">
      <w:pPr>
        <w:pStyle w:val="41"/>
        <w:spacing w:line="360" w:lineRule="auto"/>
        <w:ind w:firstLine="709"/>
        <w:rPr>
          <w:spacing w:val="-1"/>
        </w:rPr>
      </w:pPr>
    </w:p>
    <w:p w:rsidR="00503291" w:rsidRPr="00162C33" w:rsidRDefault="00503291" w:rsidP="00040B5D">
      <w:pPr>
        <w:pStyle w:val="41"/>
        <w:spacing w:line="360" w:lineRule="auto"/>
        <w:ind w:firstLine="709"/>
        <w:rPr>
          <w:spacing w:val="-1"/>
        </w:rPr>
      </w:pPr>
    </w:p>
    <w:p w:rsidR="001D7D28" w:rsidRPr="00162C33" w:rsidRDefault="001D7D28" w:rsidP="00040B5D">
      <w:pPr>
        <w:pStyle w:val="51"/>
        <w:spacing w:line="360" w:lineRule="auto"/>
        <w:ind w:firstLine="709"/>
        <w:jc w:val="both"/>
        <w:rPr>
          <w:rFonts w:cs="Times New Roman"/>
        </w:rPr>
      </w:pPr>
      <w:r w:rsidRPr="00162C33">
        <w:rPr>
          <w:rFonts w:cs="Times New Roman"/>
          <w:noProof/>
          <w:lang w:val="ru-RU"/>
        </w:rPr>
        <w:drawing>
          <wp:anchor distT="0" distB="0" distL="114300" distR="114300" simplePos="0" relativeHeight="251655680" behindDoc="0" locked="0" layoutInCell="1" allowOverlap="0">
            <wp:simplePos x="0" y="0"/>
            <wp:positionH relativeFrom="column">
              <wp:posOffset>139065</wp:posOffset>
            </wp:positionH>
            <wp:positionV relativeFrom="paragraph">
              <wp:posOffset>70485</wp:posOffset>
            </wp:positionV>
            <wp:extent cx="2486025" cy="2324100"/>
            <wp:effectExtent l="19050" t="0" r="9525" b="0"/>
            <wp:wrapSquare wrapText="bothSides"/>
            <wp:docPr id="16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5" cstate="email">
                      <a:lum bright="-54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486025" cy="2324100"/>
                    </a:xfrm>
                    <a:prstGeom prst="rect">
                      <a:avLst/>
                    </a:prstGeom>
                    <a:noFill/>
                    <a:ln w="9525">
                      <a:noFill/>
                      <a:miter lim="800000"/>
                      <a:headEnd/>
                      <a:tailEnd/>
                    </a:ln>
                  </pic:spPr>
                </pic:pic>
              </a:graphicData>
            </a:graphic>
          </wp:anchor>
        </w:drawing>
      </w:r>
    </w:p>
    <w:p w:rsidR="001D7D28" w:rsidRPr="00162C33" w:rsidRDefault="001D7D28" w:rsidP="00040B5D">
      <w:pPr>
        <w:pStyle w:val="51"/>
        <w:spacing w:line="360" w:lineRule="auto"/>
        <w:ind w:firstLine="709"/>
        <w:jc w:val="both"/>
        <w:rPr>
          <w:rFonts w:cs="Times New Roman"/>
        </w:rPr>
      </w:pPr>
    </w:p>
    <w:p w:rsidR="00503291" w:rsidRPr="00162C33" w:rsidRDefault="00263110" w:rsidP="00040B5D">
      <w:pPr>
        <w:pStyle w:val="51"/>
        <w:spacing w:line="360" w:lineRule="auto"/>
        <w:ind w:firstLine="709"/>
        <w:jc w:val="both"/>
        <w:rPr>
          <w:rFonts w:cs="Times New Roman"/>
        </w:rPr>
      </w:pPr>
      <w:r w:rsidRPr="00162C33">
        <w:rPr>
          <w:rFonts w:cs="Times New Roman"/>
        </w:rPr>
        <w:t xml:space="preserve"> Мал. </w:t>
      </w:r>
      <w:r w:rsidR="00503291" w:rsidRPr="00162C33">
        <w:rPr>
          <w:rFonts w:cs="Times New Roman"/>
        </w:rPr>
        <w:t>8</w:t>
      </w:r>
      <w:r w:rsidR="001D7D28" w:rsidRPr="00162C33">
        <w:rPr>
          <w:rFonts w:cs="Times New Roman"/>
        </w:rPr>
        <w:t>-</w:t>
      </w:r>
      <w:r w:rsidR="001D7D28" w:rsidRPr="00162C33">
        <w:rPr>
          <w:rFonts w:cs="Times New Roman"/>
          <w:spacing w:val="-1"/>
        </w:rPr>
        <w:t xml:space="preserve"> Однопівперіодна схема з нульовим виводом (схема Міткевича)</w:t>
      </w:r>
    </w:p>
    <w:p w:rsidR="00503291" w:rsidRPr="00162C33" w:rsidRDefault="00503291" w:rsidP="00040B5D">
      <w:pPr>
        <w:pStyle w:val="41"/>
        <w:spacing w:line="360" w:lineRule="auto"/>
        <w:ind w:firstLine="709"/>
        <w:rPr>
          <w:spacing w:val="-10"/>
        </w:rPr>
      </w:pPr>
    </w:p>
    <w:p w:rsidR="001D7D28" w:rsidRPr="00162C33" w:rsidRDefault="001D7D28" w:rsidP="00040B5D">
      <w:pPr>
        <w:pStyle w:val="41"/>
        <w:spacing w:line="360" w:lineRule="auto"/>
        <w:ind w:firstLine="709"/>
        <w:rPr>
          <w:noProof/>
          <w:lang w:val="ru-RU"/>
        </w:rPr>
      </w:pPr>
    </w:p>
    <w:p w:rsidR="001D7D28" w:rsidRPr="00162C33" w:rsidRDefault="001D7D28" w:rsidP="00040B5D">
      <w:pPr>
        <w:pStyle w:val="41"/>
        <w:spacing w:line="360" w:lineRule="auto"/>
        <w:ind w:firstLine="709"/>
        <w:rPr>
          <w:noProof/>
          <w:lang w:val="ru-RU"/>
        </w:rPr>
      </w:pPr>
    </w:p>
    <w:p w:rsidR="001D7D28" w:rsidRPr="00162C33" w:rsidRDefault="001D7D28" w:rsidP="00040B5D">
      <w:pPr>
        <w:pStyle w:val="41"/>
        <w:spacing w:line="360" w:lineRule="auto"/>
        <w:ind w:firstLine="709"/>
        <w:rPr>
          <w:noProof/>
          <w:lang w:val="ru-RU"/>
        </w:rPr>
      </w:pPr>
    </w:p>
    <w:p w:rsidR="001D7D28" w:rsidRPr="00162C33" w:rsidRDefault="001D7D28" w:rsidP="00040B5D">
      <w:pPr>
        <w:pStyle w:val="41"/>
        <w:spacing w:line="360" w:lineRule="auto"/>
        <w:ind w:firstLine="709"/>
        <w:rPr>
          <w:noProof/>
          <w:lang w:val="ru-RU"/>
        </w:rPr>
      </w:pPr>
      <w:r w:rsidRPr="00162C33">
        <w:rPr>
          <w:noProof/>
          <w:lang w:val="ru-RU"/>
        </w:rPr>
        <w:drawing>
          <wp:anchor distT="0" distB="0" distL="360045" distR="360045" simplePos="0" relativeHeight="251662848" behindDoc="1" locked="0" layoutInCell="1" allowOverlap="1">
            <wp:simplePos x="0" y="0"/>
            <wp:positionH relativeFrom="column">
              <wp:posOffset>-3810</wp:posOffset>
            </wp:positionH>
            <wp:positionV relativeFrom="paragraph">
              <wp:posOffset>-177165</wp:posOffset>
            </wp:positionV>
            <wp:extent cx="3102610" cy="2647950"/>
            <wp:effectExtent l="19050" t="0" r="2540" b="0"/>
            <wp:wrapThrough wrapText="bothSides">
              <wp:wrapPolygon edited="0">
                <wp:start x="-133" y="0"/>
                <wp:lineTo x="-133" y="21445"/>
                <wp:lineTo x="21618" y="21445"/>
                <wp:lineTo x="21618" y="0"/>
                <wp:lineTo x="-133" y="0"/>
              </wp:wrapPolygon>
            </wp:wrapThrough>
            <wp:docPr id="27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6" cstate="email">
                      <a:lum bright="-48000" contrast="8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102610" cy="2647950"/>
                    </a:xfrm>
                    <a:prstGeom prst="rect">
                      <a:avLst/>
                    </a:prstGeom>
                    <a:noFill/>
                  </pic:spPr>
                </pic:pic>
              </a:graphicData>
            </a:graphic>
          </wp:anchor>
        </w:drawing>
      </w:r>
    </w:p>
    <w:p w:rsidR="001D7D28" w:rsidRPr="00162C33" w:rsidRDefault="001D7D28" w:rsidP="00040B5D">
      <w:pPr>
        <w:pStyle w:val="41"/>
        <w:spacing w:line="360" w:lineRule="auto"/>
        <w:ind w:firstLine="709"/>
        <w:rPr>
          <w:noProof/>
          <w:lang w:val="ru-RU"/>
        </w:rPr>
      </w:pPr>
    </w:p>
    <w:p w:rsidR="001D7D28" w:rsidRPr="00162C33" w:rsidRDefault="001D7D28" w:rsidP="00040B5D">
      <w:pPr>
        <w:pStyle w:val="41"/>
        <w:spacing w:line="360" w:lineRule="auto"/>
        <w:ind w:firstLine="709"/>
        <w:rPr>
          <w:noProof/>
          <w:lang w:val="ru-RU"/>
        </w:rPr>
      </w:pPr>
    </w:p>
    <w:p w:rsidR="001D7D28" w:rsidRPr="00162C33" w:rsidRDefault="001D7D28" w:rsidP="00040B5D">
      <w:pPr>
        <w:pStyle w:val="41"/>
        <w:spacing w:line="360" w:lineRule="auto"/>
        <w:ind w:firstLine="709"/>
        <w:rPr>
          <w:noProof/>
          <w:lang w:val="ru-RU"/>
        </w:rPr>
      </w:pPr>
    </w:p>
    <w:p w:rsidR="001D7D28" w:rsidRPr="00162C33" w:rsidRDefault="001D7D28" w:rsidP="00040B5D">
      <w:pPr>
        <w:pStyle w:val="41"/>
        <w:spacing w:line="360" w:lineRule="auto"/>
        <w:ind w:firstLine="709"/>
        <w:rPr>
          <w:noProof/>
          <w:lang w:val="ru-RU"/>
        </w:rPr>
      </w:pPr>
    </w:p>
    <w:p w:rsidR="001D7D28" w:rsidRPr="00162C33" w:rsidRDefault="001D7D28" w:rsidP="00040B5D">
      <w:pPr>
        <w:pStyle w:val="41"/>
        <w:spacing w:line="360" w:lineRule="auto"/>
        <w:ind w:firstLine="709"/>
        <w:rPr>
          <w:noProof/>
          <w:lang w:val="ru-RU"/>
        </w:rPr>
      </w:pPr>
    </w:p>
    <w:p w:rsidR="001D7D28" w:rsidRPr="00162C33" w:rsidRDefault="001D7D28" w:rsidP="00040B5D">
      <w:pPr>
        <w:pStyle w:val="41"/>
        <w:spacing w:line="360" w:lineRule="auto"/>
        <w:ind w:firstLine="709"/>
        <w:rPr>
          <w:noProof/>
          <w:lang w:val="ru-RU"/>
        </w:rPr>
      </w:pPr>
    </w:p>
    <w:p w:rsidR="001D7D28" w:rsidRPr="00162C33" w:rsidRDefault="001D7D28" w:rsidP="00040B5D">
      <w:pPr>
        <w:pStyle w:val="41"/>
        <w:spacing w:line="360" w:lineRule="auto"/>
        <w:ind w:firstLine="709"/>
        <w:rPr>
          <w:noProof/>
          <w:lang w:val="ru-RU"/>
        </w:rPr>
      </w:pPr>
    </w:p>
    <w:p w:rsidR="001D7D28" w:rsidRPr="00162C33" w:rsidRDefault="00263110" w:rsidP="00040B5D">
      <w:pPr>
        <w:pStyle w:val="41"/>
        <w:spacing w:line="360" w:lineRule="auto"/>
        <w:ind w:firstLine="709"/>
        <w:rPr>
          <w:noProof/>
          <w:lang w:val="ru-RU"/>
        </w:rPr>
      </w:pPr>
      <w:r w:rsidRPr="00162C33">
        <w:rPr>
          <w:spacing w:val="-6"/>
          <w:lang w:val="ru-RU"/>
        </w:rPr>
        <w:tab/>
      </w:r>
      <w:r w:rsidR="001D7D28" w:rsidRPr="00162C33">
        <w:rPr>
          <w:spacing w:val="-6"/>
        </w:rPr>
        <w:t>М</w:t>
      </w:r>
      <w:r w:rsidRPr="00162C33">
        <w:rPr>
          <w:spacing w:val="-6"/>
        </w:rPr>
        <w:t xml:space="preserve">ал. </w:t>
      </w:r>
      <w:r w:rsidR="001D7D28" w:rsidRPr="00162C33">
        <w:rPr>
          <w:spacing w:val="-6"/>
        </w:rPr>
        <w:t>9</w:t>
      </w:r>
      <w:r w:rsidR="001D7D28" w:rsidRPr="00162C33">
        <w:t>- Ч</w:t>
      </w:r>
      <w:r w:rsidR="001D7D28" w:rsidRPr="00162C33">
        <w:rPr>
          <w:spacing w:val="-2"/>
        </w:rPr>
        <w:t>асові діаграми  о</w:t>
      </w:r>
      <w:r w:rsidR="001D7D28" w:rsidRPr="00162C33">
        <w:rPr>
          <w:spacing w:val="-1"/>
        </w:rPr>
        <w:t>днопівперіодної схеми з нульовим виводом (схема Міткевича)</w:t>
      </w:r>
    </w:p>
    <w:p w:rsidR="001D7D28" w:rsidRPr="00162C33" w:rsidRDefault="001D7D28" w:rsidP="00040B5D">
      <w:pPr>
        <w:pStyle w:val="41"/>
        <w:spacing w:line="360" w:lineRule="auto"/>
        <w:ind w:firstLine="709"/>
        <w:rPr>
          <w:noProof/>
          <w:lang w:val="ru-RU"/>
        </w:rPr>
      </w:pPr>
    </w:p>
    <w:p w:rsidR="00503291" w:rsidRPr="00162C33" w:rsidRDefault="00503291" w:rsidP="00040B5D">
      <w:pPr>
        <w:pStyle w:val="41"/>
        <w:spacing w:line="360" w:lineRule="auto"/>
        <w:ind w:firstLine="709"/>
        <w:rPr>
          <w:spacing w:val="-4"/>
        </w:rPr>
      </w:pPr>
      <w:r w:rsidRPr="00162C33">
        <w:rPr>
          <w:spacing w:val="-6"/>
        </w:rPr>
        <w:lastRenderedPageBreak/>
        <w:t>Випрямні діо</w:t>
      </w:r>
      <w:r w:rsidRPr="00162C33">
        <w:rPr>
          <w:spacing w:val="-6"/>
        </w:rPr>
        <w:softHyphen/>
      </w:r>
      <w:r w:rsidRPr="00162C33">
        <w:rPr>
          <w:spacing w:val="-4"/>
        </w:rPr>
        <w:t xml:space="preserve">ди працюють по </w:t>
      </w:r>
      <w:r w:rsidRPr="00162C33">
        <w:rPr>
          <w:spacing w:val="-2"/>
        </w:rPr>
        <w:t xml:space="preserve">черзі. За період </w:t>
      </w:r>
      <w:r w:rsidRPr="00162C33">
        <w:rPr>
          <w:spacing w:val="-8"/>
        </w:rPr>
        <w:t>напруги живлен</w:t>
      </w:r>
      <w:r w:rsidRPr="00162C33">
        <w:rPr>
          <w:spacing w:val="-8"/>
        </w:rPr>
        <w:softHyphen/>
      </w:r>
      <w:r w:rsidRPr="00162C33">
        <w:rPr>
          <w:spacing w:val="6"/>
        </w:rPr>
        <w:t xml:space="preserve">ня кожен діод </w:t>
      </w:r>
      <w:r w:rsidRPr="00162C33">
        <w:rPr>
          <w:spacing w:val="8"/>
        </w:rPr>
        <w:t xml:space="preserve">знаходиться у </w:t>
      </w:r>
      <w:r w:rsidRPr="00162C33">
        <w:rPr>
          <w:spacing w:val="-2"/>
        </w:rPr>
        <w:t>провідному ста</w:t>
      </w:r>
      <w:r w:rsidRPr="00162C33">
        <w:rPr>
          <w:spacing w:val="-2"/>
        </w:rPr>
        <w:softHyphen/>
      </w:r>
      <w:r w:rsidRPr="00162C33">
        <w:rPr>
          <w:spacing w:val="-8"/>
        </w:rPr>
        <w:t>ні третину періо</w:t>
      </w:r>
      <w:r w:rsidRPr="00162C33">
        <w:rPr>
          <w:spacing w:val="-8"/>
        </w:rPr>
        <w:softHyphen/>
        <w:t>ду, причому про</w:t>
      </w:r>
      <w:r w:rsidRPr="00162C33">
        <w:rPr>
          <w:spacing w:val="-8"/>
        </w:rPr>
        <w:softHyphen/>
      </w:r>
      <w:r w:rsidRPr="00162C33">
        <w:rPr>
          <w:spacing w:val="-3"/>
        </w:rPr>
        <w:t xml:space="preserve">водить той діод, </w:t>
      </w:r>
      <w:r w:rsidRPr="00162C33">
        <w:rPr>
          <w:spacing w:val="1"/>
        </w:rPr>
        <w:t xml:space="preserve">до анода якого </w:t>
      </w:r>
      <w:r w:rsidRPr="00162C33">
        <w:rPr>
          <w:spacing w:val="6"/>
        </w:rPr>
        <w:t>на даний мо</w:t>
      </w:r>
      <w:r w:rsidRPr="00162C33">
        <w:rPr>
          <w:spacing w:val="6"/>
        </w:rPr>
        <w:softHyphen/>
      </w:r>
      <w:r w:rsidRPr="00162C33">
        <w:rPr>
          <w:spacing w:val="1"/>
        </w:rPr>
        <w:t>мент прикладе</w:t>
      </w:r>
      <w:r w:rsidRPr="00162C33">
        <w:rPr>
          <w:spacing w:val="1"/>
        </w:rPr>
        <w:softHyphen/>
      </w:r>
      <w:r w:rsidRPr="00162C33">
        <w:rPr>
          <w:spacing w:val="-2"/>
        </w:rPr>
        <w:t>на найбільш по</w:t>
      </w:r>
      <w:r w:rsidRPr="00162C33">
        <w:rPr>
          <w:spacing w:val="-2"/>
        </w:rPr>
        <w:softHyphen/>
      </w:r>
      <w:r w:rsidRPr="00162C33">
        <w:rPr>
          <w:spacing w:val="9"/>
        </w:rPr>
        <w:t xml:space="preserve">зитивна фазна </w:t>
      </w:r>
      <w:r w:rsidRPr="00162C33">
        <w:rPr>
          <w:spacing w:val="-4"/>
        </w:rPr>
        <w:t>мал. 13.9- Часові діаграми роботи схеми Міткевича напруга.</w:t>
      </w:r>
    </w:p>
    <w:p w:rsidR="00503291" w:rsidRPr="00162C33" w:rsidRDefault="00DD2091" w:rsidP="00040B5D">
      <w:pPr>
        <w:pStyle w:val="41"/>
        <w:spacing w:line="360" w:lineRule="auto"/>
        <w:ind w:firstLine="709"/>
      </w:pPr>
      <w:r w:rsidRPr="00162C33">
        <w:rPr>
          <w:noProof/>
          <w:spacing w:val="-2"/>
          <w:lang w:val="ru-RU"/>
        </w:rPr>
        <w:drawing>
          <wp:anchor distT="0" distB="0" distL="114300" distR="114300" simplePos="0" relativeHeight="251656704" behindDoc="0" locked="0" layoutInCell="1" allowOverlap="1">
            <wp:simplePos x="0" y="0"/>
            <wp:positionH relativeFrom="column">
              <wp:posOffset>3542665</wp:posOffset>
            </wp:positionH>
            <wp:positionV relativeFrom="paragraph">
              <wp:posOffset>227965</wp:posOffset>
            </wp:positionV>
            <wp:extent cx="321945" cy="342900"/>
            <wp:effectExtent l="19050" t="0" r="1905" b="0"/>
            <wp:wrapNone/>
            <wp:docPr id="16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7" cstate="email">
                      <a:lum bright="-36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21945" cy="342900"/>
                    </a:xfrm>
                    <a:prstGeom prst="rect">
                      <a:avLst/>
                    </a:prstGeom>
                    <a:noFill/>
                    <a:ln w="9525">
                      <a:noFill/>
                      <a:miter lim="800000"/>
                      <a:headEnd/>
                      <a:tailEnd/>
                    </a:ln>
                  </pic:spPr>
                </pic:pic>
              </a:graphicData>
            </a:graphic>
          </wp:anchor>
        </w:drawing>
      </w:r>
      <w:r w:rsidR="00503291" w:rsidRPr="00162C33">
        <w:rPr>
          <w:spacing w:val="-2"/>
        </w:rPr>
        <w:t xml:space="preserve">Роботу схеми Міткевича ілюструють часові діаграми, наведені на </w:t>
      </w:r>
      <w:r w:rsidR="00503291" w:rsidRPr="00162C33">
        <w:rPr>
          <w:spacing w:val="-6"/>
        </w:rPr>
        <w:t>мал. 13.9</w:t>
      </w:r>
    </w:p>
    <w:p w:rsidR="00503291" w:rsidRPr="00162C33" w:rsidRDefault="00503291" w:rsidP="00040B5D">
      <w:pPr>
        <w:pStyle w:val="41"/>
        <w:spacing w:line="360" w:lineRule="auto"/>
        <w:ind w:firstLine="709"/>
        <w:rPr>
          <w:spacing w:val="-3"/>
        </w:rPr>
      </w:pPr>
      <w:r w:rsidRPr="00162C33">
        <w:rPr>
          <w:spacing w:val="-4"/>
        </w:rPr>
        <w:t>Як випливає із діаграм, наприклад, на інтервалі           найбільш пози</w:t>
      </w:r>
      <w:r w:rsidRPr="00162C33">
        <w:rPr>
          <w:spacing w:val="-4"/>
        </w:rPr>
        <w:softHyphen/>
      </w:r>
      <w:r w:rsidRPr="00162C33">
        <w:rPr>
          <w:spacing w:val="-3"/>
        </w:rPr>
        <w:t xml:space="preserve">тивна напруга є на вторинній обмотці </w:t>
      </w:r>
    </w:p>
    <w:p w:rsidR="00503291" w:rsidRPr="00162C33" w:rsidRDefault="00503291" w:rsidP="00040B5D">
      <w:pPr>
        <w:pStyle w:val="41"/>
        <w:spacing w:line="360" w:lineRule="auto"/>
        <w:ind w:firstLine="709"/>
        <w:rPr>
          <w:i/>
          <w:iCs/>
          <w:spacing w:val="10"/>
          <w:w w:val="89"/>
        </w:rPr>
      </w:pPr>
      <w:r w:rsidRPr="00162C33">
        <w:rPr>
          <w:noProof/>
          <w:lang w:val="ru-RU"/>
        </w:rPr>
        <w:drawing>
          <wp:anchor distT="0" distB="0" distL="114300" distR="114300" simplePos="0" relativeHeight="251657728" behindDoc="0" locked="0" layoutInCell="1" allowOverlap="1">
            <wp:simplePos x="0" y="0"/>
            <wp:positionH relativeFrom="column">
              <wp:posOffset>837565</wp:posOffset>
            </wp:positionH>
            <wp:positionV relativeFrom="paragraph">
              <wp:posOffset>298450</wp:posOffset>
            </wp:positionV>
            <wp:extent cx="381000" cy="295275"/>
            <wp:effectExtent l="19050" t="0" r="0" b="0"/>
            <wp:wrapNone/>
            <wp:docPr id="16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8" cstate="email">
                      <a:lum bright="-3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81000" cy="295275"/>
                    </a:xfrm>
                    <a:prstGeom prst="rect">
                      <a:avLst/>
                    </a:prstGeom>
                    <a:noFill/>
                    <a:ln w="9525">
                      <a:noFill/>
                      <a:miter lim="800000"/>
                      <a:headEnd/>
                      <a:tailEnd/>
                    </a:ln>
                  </pic:spPr>
                </pic:pic>
              </a:graphicData>
            </a:graphic>
          </wp:anchor>
        </w:drawing>
      </w:r>
      <w:r w:rsidRPr="00162C33">
        <w:rPr>
          <w:spacing w:val="-3"/>
        </w:rPr>
        <w:t xml:space="preserve">трансформатора фази </w:t>
      </w:r>
      <w:r w:rsidRPr="00162C33">
        <w:rPr>
          <w:i/>
          <w:iCs/>
          <w:spacing w:val="-3"/>
        </w:rPr>
        <w:t xml:space="preserve">А, </w:t>
      </w:r>
      <w:r w:rsidRPr="00162C33">
        <w:rPr>
          <w:spacing w:val="-3"/>
        </w:rPr>
        <w:t xml:space="preserve">тому у </w:t>
      </w:r>
      <w:r w:rsidRPr="00162C33">
        <w:rPr>
          <w:spacing w:val="-4"/>
        </w:rPr>
        <w:t xml:space="preserve">провідному стані тут знаходиться діод </w:t>
      </w:r>
      <w:r w:rsidRPr="00162C33">
        <w:rPr>
          <w:i/>
          <w:iCs/>
          <w:spacing w:val="-4"/>
          <w:lang w:val="en-US"/>
        </w:rPr>
        <w:t>VD</w:t>
      </w:r>
      <w:r w:rsidRPr="00162C33">
        <w:rPr>
          <w:i/>
          <w:iCs/>
          <w:spacing w:val="-4"/>
        </w:rPr>
        <w:t xml:space="preserve">1. </w:t>
      </w:r>
      <w:r w:rsidRPr="00162C33">
        <w:rPr>
          <w:spacing w:val="-4"/>
        </w:rPr>
        <w:t xml:space="preserve">Зате на інтервалі            ,він </w:t>
      </w:r>
      <w:r w:rsidRPr="00162C33">
        <w:rPr>
          <w:spacing w:val="-5"/>
        </w:rPr>
        <w:t xml:space="preserve">закритий лінійною напругою </w:t>
      </w:r>
      <w:r w:rsidRPr="00162C33">
        <w:rPr>
          <w:spacing w:val="-5"/>
          <w:lang w:val="en-US"/>
        </w:rPr>
        <w:t>u</w:t>
      </w:r>
      <w:r w:rsidRPr="00162C33">
        <w:rPr>
          <w:spacing w:val="-5"/>
          <w:vertAlign w:val="subscript"/>
          <w:lang w:val="en-US"/>
        </w:rPr>
        <w:t>ab</w:t>
      </w:r>
      <w:r w:rsidRPr="00162C33">
        <w:rPr>
          <w:spacing w:val="-5"/>
        </w:rPr>
        <w:t xml:space="preserve">або </w:t>
      </w:r>
      <w:r w:rsidRPr="00162C33">
        <w:rPr>
          <w:iCs/>
          <w:spacing w:val="-5"/>
          <w:lang w:val="en-US"/>
        </w:rPr>
        <w:t>u</w:t>
      </w:r>
      <w:r w:rsidRPr="00162C33">
        <w:rPr>
          <w:iCs/>
          <w:spacing w:val="-5"/>
          <w:vertAlign w:val="subscript"/>
        </w:rPr>
        <w:t>ас</w:t>
      </w:r>
      <w:r w:rsidRPr="00162C33">
        <w:rPr>
          <w:spacing w:val="-5"/>
        </w:rPr>
        <w:t>(даний інтервал відповідає за</w:t>
      </w:r>
      <w:r w:rsidRPr="00162C33">
        <w:rPr>
          <w:spacing w:val="-5"/>
        </w:rPr>
        <w:softHyphen/>
        <w:t xml:space="preserve">штрихованій скісними лініями ділянці діаграми </w:t>
      </w:r>
      <w:r w:rsidRPr="00162C33">
        <w:rPr>
          <w:spacing w:val="-5"/>
          <w:lang w:val="en-US"/>
        </w:rPr>
        <w:t>u</w:t>
      </w:r>
      <w:r w:rsidRPr="00162C33">
        <w:rPr>
          <w:spacing w:val="-5"/>
          <w:vertAlign w:val="subscript"/>
        </w:rPr>
        <w:t>2</w:t>
      </w:r>
      <w:r w:rsidRPr="00162C33">
        <w:rPr>
          <w:spacing w:val="-5"/>
        </w:rPr>
        <w:t xml:space="preserve">,): анод має потенціал </w:t>
      </w:r>
      <w:r w:rsidRPr="00162C33">
        <w:rPr>
          <w:spacing w:val="-4"/>
        </w:rPr>
        <w:t xml:space="preserve">фази </w:t>
      </w:r>
      <w:r w:rsidRPr="00162C33">
        <w:rPr>
          <w:i/>
          <w:iCs/>
          <w:spacing w:val="-4"/>
        </w:rPr>
        <w:t>и</w:t>
      </w:r>
      <w:r w:rsidRPr="00162C33">
        <w:rPr>
          <w:i/>
          <w:iCs/>
          <w:spacing w:val="-4"/>
          <w:vertAlign w:val="subscript"/>
          <w:lang w:val="en-US"/>
        </w:rPr>
        <w:t>a</w:t>
      </w:r>
      <w:r w:rsidRPr="00162C33">
        <w:rPr>
          <w:i/>
          <w:iCs/>
          <w:spacing w:val="-4"/>
          <w:vertAlign w:val="subscript"/>
        </w:rPr>
        <w:t>2</w:t>
      </w:r>
      <w:r w:rsidRPr="00162C33">
        <w:rPr>
          <w:i/>
          <w:iCs/>
          <w:spacing w:val="-4"/>
        </w:rPr>
        <w:t xml:space="preserve">, </w:t>
      </w:r>
      <w:r w:rsidRPr="00162C33">
        <w:rPr>
          <w:spacing w:val="-4"/>
        </w:rPr>
        <w:t xml:space="preserve">а катод - потенціал фази, яка знаходиться у провідному стані </w:t>
      </w:r>
      <w:r w:rsidRPr="00162C33">
        <w:rPr>
          <w:spacing w:val="10"/>
          <w:w w:val="89"/>
        </w:rPr>
        <w:t xml:space="preserve">– </w:t>
      </w:r>
      <w:r w:rsidRPr="00162C33">
        <w:rPr>
          <w:spacing w:val="10"/>
          <w:w w:val="89"/>
          <w:lang w:val="en-US"/>
        </w:rPr>
        <w:t>u</w:t>
      </w:r>
      <w:r w:rsidRPr="00162C33">
        <w:rPr>
          <w:i/>
          <w:iCs/>
          <w:spacing w:val="10"/>
          <w:w w:val="89"/>
          <w:vertAlign w:val="subscript"/>
          <w:lang w:val="en-US"/>
        </w:rPr>
        <w:t>b</w:t>
      </w:r>
      <w:r w:rsidRPr="00162C33">
        <w:rPr>
          <w:i/>
          <w:iCs/>
          <w:spacing w:val="10"/>
          <w:w w:val="89"/>
          <w:vertAlign w:val="subscript"/>
        </w:rPr>
        <w:t>2</w:t>
      </w:r>
      <w:r w:rsidRPr="00162C33">
        <w:rPr>
          <w:i/>
          <w:iCs/>
          <w:spacing w:val="10"/>
          <w:w w:val="89"/>
        </w:rPr>
        <w:t xml:space="preserve">, </w:t>
      </w:r>
      <w:r w:rsidRPr="00162C33">
        <w:rPr>
          <w:spacing w:val="10"/>
          <w:w w:val="89"/>
        </w:rPr>
        <w:t xml:space="preserve">або </w:t>
      </w:r>
      <w:r w:rsidRPr="00162C33">
        <w:rPr>
          <w:spacing w:val="10"/>
          <w:w w:val="89"/>
          <w:lang w:val="en-US"/>
        </w:rPr>
        <w:t>u</w:t>
      </w:r>
      <w:r w:rsidRPr="00162C33">
        <w:rPr>
          <w:i/>
          <w:iCs/>
          <w:spacing w:val="10"/>
          <w:w w:val="89"/>
          <w:vertAlign w:val="subscript"/>
        </w:rPr>
        <w:t>с2</w:t>
      </w:r>
      <w:r w:rsidRPr="00162C33">
        <w:rPr>
          <w:i/>
          <w:iCs/>
          <w:spacing w:val="10"/>
          <w:w w:val="89"/>
        </w:rPr>
        <w:t>,.</w:t>
      </w:r>
    </w:p>
    <w:p w:rsidR="00503291" w:rsidRPr="00162C33" w:rsidRDefault="00503291" w:rsidP="00040B5D">
      <w:pPr>
        <w:pStyle w:val="41"/>
        <w:spacing w:line="360" w:lineRule="auto"/>
        <w:ind w:firstLine="709"/>
      </w:pPr>
    </w:p>
    <w:p w:rsidR="00503291" w:rsidRPr="00162C33" w:rsidRDefault="00503291" w:rsidP="00040B5D">
      <w:pPr>
        <w:pStyle w:val="41"/>
        <w:spacing w:line="360" w:lineRule="auto"/>
        <w:ind w:firstLine="709"/>
        <w:rPr>
          <w:spacing w:val="-1"/>
        </w:rPr>
      </w:pPr>
      <w:r w:rsidRPr="00162C33">
        <w:rPr>
          <w:noProof/>
          <w:lang w:val="ru-RU"/>
        </w:rPr>
        <w:drawing>
          <wp:anchor distT="0" distB="0" distL="114300" distR="114300" simplePos="0" relativeHeight="251658752" behindDoc="0" locked="0" layoutInCell="1" allowOverlap="1">
            <wp:simplePos x="0" y="0"/>
            <wp:positionH relativeFrom="column">
              <wp:posOffset>1329690</wp:posOffset>
            </wp:positionH>
            <wp:positionV relativeFrom="paragraph">
              <wp:posOffset>68580</wp:posOffset>
            </wp:positionV>
            <wp:extent cx="3699510" cy="500380"/>
            <wp:effectExtent l="19050" t="0" r="0" b="0"/>
            <wp:wrapNone/>
            <wp:docPr id="17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9" cstate="email">
                      <a:lum bright="-48000" contrast="9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699510" cy="500380"/>
                    </a:xfrm>
                    <a:prstGeom prst="rect">
                      <a:avLst/>
                    </a:prstGeom>
                    <a:noFill/>
                    <a:ln w="9525">
                      <a:noFill/>
                      <a:miter lim="800000"/>
                      <a:headEnd/>
                      <a:tailEnd/>
                    </a:ln>
                  </pic:spPr>
                </pic:pic>
              </a:graphicData>
            </a:graphic>
          </wp:anchor>
        </w:drawing>
      </w:r>
      <w:r w:rsidRPr="00162C33">
        <w:rPr>
          <w:spacing w:val="-1"/>
        </w:rPr>
        <w:tab/>
      </w:r>
      <w:r w:rsidRPr="00162C33">
        <w:rPr>
          <w:spacing w:val="-1"/>
        </w:rPr>
        <w:tab/>
      </w:r>
    </w:p>
    <w:p w:rsidR="00503291" w:rsidRPr="00162C33" w:rsidRDefault="00503291" w:rsidP="00040B5D">
      <w:pPr>
        <w:pStyle w:val="41"/>
        <w:spacing w:line="360" w:lineRule="auto"/>
        <w:ind w:firstLine="709"/>
      </w:pPr>
      <w:r w:rsidRPr="00162C33">
        <w:rPr>
          <w:spacing w:val="-1"/>
        </w:rPr>
        <w:tab/>
      </w:r>
      <w:r w:rsidRPr="00162C33">
        <w:rPr>
          <w:spacing w:val="-1"/>
        </w:rPr>
        <w:tab/>
      </w:r>
      <w:r w:rsidRPr="00162C33">
        <w:rPr>
          <w:iCs/>
          <w:spacing w:val="-1"/>
        </w:rPr>
        <w:t>(13.1)</w:t>
      </w:r>
    </w:p>
    <w:p w:rsidR="00503291" w:rsidRPr="00162C33" w:rsidRDefault="00503291" w:rsidP="00040B5D">
      <w:pPr>
        <w:pStyle w:val="41"/>
        <w:spacing w:line="360" w:lineRule="auto"/>
        <w:ind w:firstLine="709"/>
        <w:rPr>
          <w:spacing w:val="-4"/>
          <w:w w:val="88"/>
        </w:rPr>
      </w:pPr>
    </w:p>
    <w:p w:rsidR="00503291" w:rsidRPr="00162C33" w:rsidRDefault="00503291" w:rsidP="00040B5D">
      <w:pPr>
        <w:pStyle w:val="41"/>
        <w:spacing w:line="360" w:lineRule="auto"/>
        <w:ind w:firstLine="709"/>
        <w:rPr>
          <w:spacing w:val="-4"/>
          <w:w w:val="88"/>
        </w:rPr>
      </w:pPr>
    </w:p>
    <w:p w:rsidR="00503291" w:rsidRPr="00162C33" w:rsidRDefault="00503291" w:rsidP="00040B5D">
      <w:pPr>
        <w:pStyle w:val="41"/>
        <w:spacing w:line="360" w:lineRule="auto"/>
        <w:ind w:firstLine="709"/>
      </w:pPr>
      <w:r w:rsidRPr="00162C33">
        <w:rPr>
          <w:noProof/>
          <w:lang w:val="ru-RU"/>
        </w:rPr>
        <w:drawing>
          <wp:anchor distT="0" distB="0" distL="114300" distR="114300" simplePos="0" relativeHeight="251659776" behindDoc="0" locked="0" layoutInCell="1" allowOverlap="1">
            <wp:simplePos x="0" y="0"/>
            <wp:positionH relativeFrom="column">
              <wp:posOffset>2015490</wp:posOffset>
            </wp:positionH>
            <wp:positionV relativeFrom="paragraph">
              <wp:posOffset>7620</wp:posOffset>
            </wp:positionV>
            <wp:extent cx="996950" cy="215900"/>
            <wp:effectExtent l="19050" t="0" r="0" b="0"/>
            <wp:wrapNone/>
            <wp:docPr id="17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0" cstate="email">
                      <a:lum bright="-4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996950" cy="215900"/>
                    </a:xfrm>
                    <a:prstGeom prst="rect">
                      <a:avLst/>
                    </a:prstGeom>
                    <a:noFill/>
                    <a:ln w="9525">
                      <a:noFill/>
                      <a:miter lim="800000"/>
                      <a:headEnd/>
                      <a:tailEnd/>
                    </a:ln>
                  </pic:spPr>
                </pic:pic>
              </a:graphicData>
            </a:graphic>
          </wp:anchor>
        </w:drawing>
      </w:r>
      <w:r w:rsidRPr="00162C33">
        <w:rPr>
          <w:spacing w:val="-4"/>
          <w:w w:val="88"/>
        </w:rPr>
        <w:t>Тоді</w:t>
      </w:r>
      <w:r w:rsidRPr="00162C33">
        <w:tab/>
      </w:r>
      <w:r w:rsidRPr="00162C33">
        <w:rPr>
          <w:i/>
          <w:iCs/>
        </w:rPr>
        <w:tab/>
      </w:r>
      <w:r w:rsidRPr="00162C33">
        <w:rPr>
          <w:i/>
          <w:iCs/>
        </w:rPr>
        <w:tab/>
      </w:r>
      <w:r w:rsidRPr="00162C33">
        <w:rPr>
          <w:i/>
          <w:iCs/>
        </w:rPr>
        <w:tab/>
      </w:r>
      <w:r w:rsidRPr="00162C33">
        <w:rPr>
          <w:i/>
          <w:iCs/>
        </w:rPr>
        <w:tab/>
      </w:r>
      <w:r w:rsidRPr="00162C33">
        <w:rPr>
          <w:i/>
          <w:iCs/>
        </w:rPr>
        <w:tab/>
      </w:r>
      <w:r w:rsidRPr="00162C33">
        <w:rPr>
          <w:i/>
          <w:iCs/>
        </w:rPr>
        <w:tab/>
      </w:r>
      <w:r w:rsidRPr="00162C33">
        <w:t xml:space="preserve">                           (13.2)</w:t>
      </w:r>
    </w:p>
    <w:p w:rsidR="00503291" w:rsidRPr="00162C33" w:rsidRDefault="00503291" w:rsidP="00040B5D">
      <w:pPr>
        <w:pStyle w:val="41"/>
        <w:spacing w:line="360" w:lineRule="auto"/>
        <w:ind w:firstLine="709"/>
        <w:rPr>
          <w:spacing w:val="-2"/>
        </w:rPr>
      </w:pPr>
    </w:p>
    <w:p w:rsidR="00503291" w:rsidRPr="00162C33" w:rsidRDefault="00503291" w:rsidP="00040B5D">
      <w:pPr>
        <w:pStyle w:val="41"/>
        <w:spacing w:line="360" w:lineRule="auto"/>
        <w:ind w:firstLine="709"/>
      </w:pPr>
      <w:r w:rsidRPr="00162C33">
        <w:rPr>
          <w:spacing w:val="-2"/>
        </w:rPr>
        <w:t>Максимальна напруга на діоді</w:t>
      </w:r>
    </w:p>
    <w:p w:rsidR="00503291" w:rsidRPr="00162C33" w:rsidRDefault="00503291" w:rsidP="00040B5D">
      <w:pPr>
        <w:pStyle w:val="41"/>
        <w:spacing w:line="360" w:lineRule="auto"/>
        <w:ind w:firstLine="709"/>
      </w:pPr>
      <w:r w:rsidRPr="00162C33">
        <w:rPr>
          <w:noProof/>
          <w:lang w:val="ru-RU"/>
        </w:rPr>
        <w:drawing>
          <wp:inline distT="0" distB="0" distL="0" distR="0">
            <wp:extent cx="2066925" cy="266700"/>
            <wp:effectExtent l="19050" t="0" r="9525" b="0"/>
            <wp:docPr id="17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1" cstate="email">
                      <a:lum bright="-48000" contrast="9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066925" cy="266700"/>
                    </a:xfrm>
                    <a:prstGeom prst="rect">
                      <a:avLst/>
                    </a:prstGeom>
                    <a:noFill/>
                    <a:ln w="9525">
                      <a:noFill/>
                      <a:miter lim="800000"/>
                      <a:headEnd/>
                      <a:tailEnd/>
                    </a:ln>
                  </pic:spPr>
                </pic:pic>
              </a:graphicData>
            </a:graphic>
          </wp:inline>
        </w:drawing>
      </w:r>
      <w:r w:rsidRPr="00162C33">
        <w:tab/>
      </w:r>
      <w:r w:rsidRPr="00162C33">
        <w:tab/>
      </w:r>
      <w:r w:rsidRPr="00162C33">
        <w:tab/>
      </w:r>
      <w:r w:rsidRPr="00162C33">
        <w:tab/>
      </w:r>
    </w:p>
    <w:p w:rsidR="00503291" w:rsidRPr="00162C33" w:rsidRDefault="00503291" w:rsidP="00040B5D">
      <w:pPr>
        <w:pStyle w:val="41"/>
        <w:spacing w:line="360" w:lineRule="auto"/>
        <w:ind w:firstLine="709"/>
      </w:pPr>
      <w:r w:rsidRPr="00162C33">
        <w:t xml:space="preserve">                                                                                                     (13.3)</w:t>
      </w:r>
    </w:p>
    <w:p w:rsidR="00503291" w:rsidRPr="00162C33" w:rsidRDefault="00503291" w:rsidP="00040B5D">
      <w:pPr>
        <w:pStyle w:val="41"/>
        <w:spacing w:line="360" w:lineRule="auto"/>
        <w:ind w:firstLine="709"/>
      </w:pPr>
      <w:r w:rsidRPr="00162C33">
        <w:t>Середнє значення струму через діод</w:t>
      </w:r>
    </w:p>
    <w:p w:rsidR="00503291" w:rsidRPr="00162C33" w:rsidRDefault="00503291" w:rsidP="00040B5D">
      <w:pPr>
        <w:pStyle w:val="41"/>
        <w:spacing w:line="360" w:lineRule="auto"/>
        <w:ind w:firstLine="709"/>
      </w:pPr>
    </w:p>
    <w:p w:rsidR="00503291" w:rsidRPr="00162C33" w:rsidRDefault="00503291" w:rsidP="00040B5D">
      <w:pPr>
        <w:pStyle w:val="41"/>
        <w:spacing w:line="360" w:lineRule="auto"/>
        <w:ind w:firstLine="709"/>
        <w:rPr>
          <w:spacing w:val="-5"/>
        </w:rPr>
      </w:pPr>
      <w:r w:rsidRPr="00162C33">
        <w:rPr>
          <w:noProof/>
          <w:lang w:val="ru-RU"/>
        </w:rPr>
        <w:drawing>
          <wp:anchor distT="0" distB="0" distL="114300" distR="114300" simplePos="0" relativeHeight="251660800" behindDoc="0" locked="0" layoutInCell="1" allowOverlap="1">
            <wp:simplePos x="0" y="0"/>
            <wp:positionH relativeFrom="column">
              <wp:align>center</wp:align>
            </wp:positionH>
            <wp:positionV relativeFrom="paragraph">
              <wp:posOffset>184150</wp:posOffset>
            </wp:positionV>
            <wp:extent cx="575310" cy="415290"/>
            <wp:effectExtent l="19050" t="0" r="0" b="0"/>
            <wp:wrapNone/>
            <wp:docPr id="17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2" cstate="email">
                      <a:lum bright="-42000" contrast="8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75310" cy="415290"/>
                    </a:xfrm>
                    <a:prstGeom prst="rect">
                      <a:avLst/>
                    </a:prstGeom>
                    <a:noFill/>
                    <a:ln w="9525">
                      <a:noFill/>
                      <a:miter lim="800000"/>
                      <a:headEnd/>
                      <a:tailEnd/>
                    </a:ln>
                  </pic:spPr>
                </pic:pic>
              </a:graphicData>
            </a:graphic>
          </wp:anchor>
        </w:drawing>
      </w:r>
      <w:r w:rsidRPr="00162C33">
        <w:rPr>
          <w:spacing w:val="-5"/>
        </w:rPr>
        <w:tab/>
      </w:r>
      <w:r w:rsidRPr="00162C33">
        <w:rPr>
          <w:spacing w:val="-5"/>
        </w:rPr>
        <w:tab/>
      </w:r>
      <w:r w:rsidRPr="00162C33">
        <w:rPr>
          <w:spacing w:val="-5"/>
        </w:rPr>
        <w:tab/>
      </w:r>
      <w:r w:rsidRPr="00162C33">
        <w:rPr>
          <w:spacing w:val="-5"/>
        </w:rPr>
        <w:tab/>
      </w:r>
      <w:r w:rsidRPr="00162C33">
        <w:rPr>
          <w:spacing w:val="-5"/>
        </w:rPr>
        <w:tab/>
      </w:r>
      <w:r w:rsidRPr="00162C33">
        <w:rPr>
          <w:spacing w:val="-5"/>
        </w:rPr>
        <w:tab/>
      </w:r>
      <w:r w:rsidRPr="00162C33">
        <w:rPr>
          <w:spacing w:val="-5"/>
        </w:rPr>
        <w:tab/>
      </w:r>
      <w:r w:rsidRPr="00162C33">
        <w:rPr>
          <w:spacing w:val="-5"/>
        </w:rPr>
        <w:tab/>
      </w:r>
      <w:r w:rsidRPr="00162C33">
        <w:rPr>
          <w:spacing w:val="-5"/>
        </w:rPr>
        <w:tab/>
      </w:r>
      <w:r w:rsidRPr="00162C33">
        <w:rPr>
          <w:spacing w:val="-5"/>
        </w:rPr>
        <w:tab/>
      </w:r>
      <w:r w:rsidRPr="00162C33">
        <w:rPr>
          <w:spacing w:val="-5"/>
        </w:rPr>
        <w:tab/>
      </w:r>
    </w:p>
    <w:p w:rsidR="00503291" w:rsidRPr="00162C33" w:rsidRDefault="00503291" w:rsidP="00040B5D">
      <w:pPr>
        <w:pStyle w:val="41"/>
        <w:spacing w:line="360" w:lineRule="auto"/>
        <w:ind w:firstLine="709"/>
        <w:rPr>
          <w:spacing w:val="-5"/>
        </w:rPr>
      </w:pPr>
      <w:r w:rsidRPr="00162C33">
        <w:rPr>
          <w:spacing w:val="-5"/>
        </w:rPr>
        <w:t xml:space="preserve">                                                                                                              (13.4)</w:t>
      </w:r>
    </w:p>
    <w:p w:rsidR="00503291" w:rsidRPr="00162C33" w:rsidRDefault="00503291" w:rsidP="00040B5D">
      <w:pPr>
        <w:pStyle w:val="41"/>
        <w:spacing w:line="360" w:lineRule="auto"/>
        <w:ind w:firstLine="709"/>
        <w:rPr>
          <w:spacing w:val="-5"/>
        </w:rPr>
      </w:pPr>
    </w:p>
    <w:p w:rsidR="00503291" w:rsidRPr="00162C33" w:rsidRDefault="00503291" w:rsidP="00040B5D">
      <w:pPr>
        <w:pStyle w:val="41"/>
        <w:spacing w:line="360" w:lineRule="auto"/>
        <w:ind w:firstLine="709"/>
        <w:rPr>
          <w:spacing w:val="-5"/>
        </w:rPr>
      </w:pPr>
      <w:r w:rsidRPr="00162C33">
        <w:rPr>
          <w:spacing w:val="-5"/>
        </w:rPr>
        <w:t>Коефіцієнт трансформації трансформатора</w:t>
      </w:r>
    </w:p>
    <w:p w:rsidR="00503291" w:rsidRPr="00162C33" w:rsidRDefault="00503291" w:rsidP="00040B5D">
      <w:pPr>
        <w:pStyle w:val="41"/>
        <w:spacing w:line="360" w:lineRule="auto"/>
        <w:ind w:firstLine="709"/>
      </w:pPr>
    </w:p>
    <w:p w:rsidR="00503291" w:rsidRPr="00162C33" w:rsidRDefault="00503291" w:rsidP="00040B5D">
      <w:pPr>
        <w:pStyle w:val="41"/>
        <w:spacing w:line="360" w:lineRule="auto"/>
        <w:ind w:firstLine="709"/>
      </w:pPr>
      <w:r w:rsidRPr="00162C33">
        <w:rPr>
          <w:noProof/>
          <w:lang w:val="ru-RU"/>
        </w:rPr>
        <w:drawing>
          <wp:anchor distT="0" distB="0" distL="114300" distR="114300" simplePos="0" relativeHeight="251661824" behindDoc="0" locked="0" layoutInCell="1" allowOverlap="1">
            <wp:simplePos x="0" y="0"/>
            <wp:positionH relativeFrom="column">
              <wp:align>center</wp:align>
            </wp:positionH>
            <wp:positionV relativeFrom="paragraph">
              <wp:posOffset>43815</wp:posOffset>
            </wp:positionV>
            <wp:extent cx="1503045" cy="494665"/>
            <wp:effectExtent l="19050" t="0" r="1905" b="0"/>
            <wp:wrapNone/>
            <wp:docPr id="25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3" cstate="email">
                      <a:lum bright="-4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503045" cy="494665"/>
                    </a:xfrm>
                    <a:prstGeom prst="rect">
                      <a:avLst/>
                    </a:prstGeom>
                    <a:noFill/>
                    <a:ln w="9525">
                      <a:noFill/>
                      <a:miter lim="800000"/>
                      <a:headEnd/>
                      <a:tailEnd/>
                    </a:ln>
                  </pic:spPr>
                </pic:pic>
              </a:graphicData>
            </a:graphic>
          </wp:anchor>
        </w:drawing>
      </w:r>
    </w:p>
    <w:p w:rsidR="00503291" w:rsidRPr="00162C33" w:rsidRDefault="00503291" w:rsidP="00040B5D">
      <w:pPr>
        <w:pStyle w:val="41"/>
        <w:spacing w:line="360" w:lineRule="auto"/>
        <w:ind w:firstLine="709"/>
      </w:pPr>
      <w:r w:rsidRPr="00162C33">
        <w:t xml:space="preserve">                                                                                                       (13.5)</w:t>
      </w:r>
    </w:p>
    <w:p w:rsidR="00503291" w:rsidRPr="00162C33" w:rsidRDefault="00503291" w:rsidP="00040B5D">
      <w:pPr>
        <w:pStyle w:val="41"/>
        <w:spacing w:line="360" w:lineRule="auto"/>
        <w:ind w:firstLine="709"/>
      </w:pPr>
    </w:p>
    <w:p w:rsidR="00503291" w:rsidRPr="00162C33" w:rsidRDefault="00503291" w:rsidP="00040B5D">
      <w:pPr>
        <w:pStyle w:val="41"/>
        <w:spacing w:line="360" w:lineRule="auto"/>
        <w:ind w:firstLine="709"/>
        <w:rPr>
          <w:spacing w:val="-7"/>
        </w:rPr>
      </w:pPr>
    </w:p>
    <w:p w:rsidR="00503291" w:rsidRPr="00162C33" w:rsidRDefault="00503291" w:rsidP="00040B5D">
      <w:pPr>
        <w:pStyle w:val="41"/>
        <w:spacing w:line="360" w:lineRule="auto"/>
        <w:ind w:firstLine="709"/>
        <w:rPr>
          <w:spacing w:val="-7"/>
        </w:rPr>
      </w:pPr>
    </w:p>
    <w:p w:rsidR="00503291" w:rsidRPr="00162C33" w:rsidRDefault="00503291" w:rsidP="00040B5D">
      <w:pPr>
        <w:pStyle w:val="41"/>
        <w:spacing w:line="360" w:lineRule="auto"/>
        <w:ind w:firstLine="709"/>
        <w:rPr>
          <w:spacing w:val="-7"/>
        </w:rPr>
      </w:pPr>
      <w:r w:rsidRPr="00162C33">
        <w:rPr>
          <w:spacing w:val="-7"/>
        </w:rPr>
        <w:t>Коефіцієнт пульсації випрямленої напруги (при ш=3)</w:t>
      </w:r>
    </w:p>
    <w:p w:rsidR="00503291" w:rsidRPr="00162C33" w:rsidRDefault="00503291" w:rsidP="00040B5D">
      <w:pPr>
        <w:pStyle w:val="41"/>
        <w:spacing w:line="360" w:lineRule="auto"/>
        <w:ind w:firstLine="709"/>
      </w:pPr>
    </w:p>
    <w:p w:rsidR="00503291" w:rsidRPr="00162C33" w:rsidRDefault="00503291" w:rsidP="00040B5D">
      <w:pPr>
        <w:pStyle w:val="41"/>
        <w:spacing w:line="360" w:lineRule="auto"/>
        <w:ind w:firstLine="709"/>
      </w:pPr>
      <w:r w:rsidRPr="00162C33">
        <w:tab/>
      </w:r>
      <w:r w:rsidRPr="00162C33">
        <w:rPr>
          <w:noProof/>
          <w:lang w:val="ru-RU"/>
        </w:rPr>
        <w:drawing>
          <wp:inline distT="0" distB="0" distL="0" distR="0">
            <wp:extent cx="1647825" cy="552450"/>
            <wp:effectExtent l="19050" t="0" r="9525" b="0"/>
            <wp:docPr id="25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4" cstate="email">
                      <a:lum bright="-48000"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647825" cy="552450"/>
                    </a:xfrm>
                    <a:prstGeom prst="rect">
                      <a:avLst/>
                    </a:prstGeom>
                    <a:noFill/>
                    <a:ln w="9525">
                      <a:noFill/>
                      <a:miter lim="800000"/>
                      <a:headEnd/>
                      <a:tailEnd/>
                    </a:ln>
                  </pic:spPr>
                </pic:pic>
              </a:graphicData>
            </a:graphic>
          </wp:inline>
        </w:drawing>
      </w:r>
      <w:r w:rsidRPr="00162C33">
        <w:tab/>
      </w:r>
      <w:r w:rsidRPr="00162C33">
        <w:tab/>
        <w:t xml:space="preserve">  (13.6)</w:t>
      </w:r>
    </w:p>
    <w:p w:rsidR="00503291" w:rsidRPr="00162C33" w:rsidRDefault="00503291" w:rsidP="00040B5D">
      <w:pPr>
        <w:pStyle w:val="41"/>
        <w:spacing w:line="360" w:lineRule="auto"/>
        <w:ind w:firstLine="709"/>
      </w:pPr>
    </w:p>
    <w:p w:rsidR="00503291" w:rsidRPr="00162C33" w:rsidRDefault="00503291" w:rsidP="00040B5D">
      <w:pPr>
        <w:pStyle w:val="41"/>
        <w:spacing w:line="360" w:lineRule="auto"/>
        <w:ind w:firstLine="709"/>
        <w:rPr>
          <w:spacing w:val="-4"/>
        </w:rPr>
      </w:pPr>
    </w:p>
    <w:p w:rsidR="00503291" w:rsidRPr="00162C33" w:rsidRDefault="00503291" w:rsidP="00040B5D">
      <w:pPr>
        <w:pStyle w:val="41"/>
        <w:spacing w:line="360" w:lineRule="auto"/>
        <w:ind w:firstLine="709"/>
      </w:pPr>
      <w:r w:rsidRPr="00162C33">
        <w:rPr>
          <w:spacing w:val="-4"/>
        </w:rPr>
        <w:t>Частота пульсації випрямленої напруги в три рази перевищує часто</w:t>
      </w:r>
      <w:r w:rsidRPr="00162C33">
        <w:rPr>
          <w:spacing w:val="-4"/>
        </w:rPr>
        <w:softHyphen/>
      </w:r>
      <w:r w:rsidRPr="00162C33">
        <w:rPr>
          <w:spacing w:val="-1"/>
        </w:rPr>
        <w:t>ту мережі.</w:t>
      </w:r>
    </w:p>
    <w:p w:rsidR="00503291" w:rsidRPr="00162C33" w:rsidRDefault="00503291" w:rsidP="00040B5D">
      <w:pPr>
        <w:pStyle w:val="41"/>
        <w:spacing w:line="360" w:lineRule="auto"/>
        <w:ind w:firstLine="709"/>
      </w:pPr>
      <w:r w:rsidRPr="00162C33">
        <w:rPr>
          <w:spacing w:val="-4"/>
        </w:rPr>
        <w:t>Недоліком даної схеми є наявність постійного підмагнічування маг-</w:t>
      </w:r>
      <w:r w:rsidRPr="00162C33">
        <w:t>нітопроводу трансформатора, зумовленого тим, що, як і у будь-якої</w:t>
      </w:r>
    </w:p>
    <w:p w:rsidR="00503291" w:rsidRPr="00162C33" w:rsidRDefault="00503291" w:rsidP="00040B5D">
      <w:pPr>
        <w:spacing w:after="0" w:line="360" w:lineRule="auto"/>
        <w:ind w:firstLine="709"/>
        <w:jc w:val="both"/>
        <w:rPr>
          <w:rFonts w:ascii="Times New Roman" w:hAnsi="Times New Roman" w:cs="Times New Roman"/>
          <w:spacing w:val="-3"/>
          <w:sz w:val="28"/>
          <w:szCs w:val="28"/>
          <w:lang w:val="uk-UA"/>
        </w:rPr>
      </w:pPr>
      <w:r w:rsidRPr="00162C33">
        <w:rPr>
          <w:rFonts w:ascii="Times New Roman" w:hAnsi="Times New Roman" w:cs="Times New Roman"/>
          <w:spacing w:val="-4"/>
          <w:sz w:val="28"/>
          <w:szCs w:val="28"/>
        </w:rPr>
        <w:t xml:space="preserve">однотактної схеми, вторинною обмоткою трансформатора струм за </w:t>
      </w:r>
      <w:r w:rsidRPr="00162C33">
        <w:rPr>
          <w:rFonts w:ascii="Times New Roman" w:hAnsi="Times New Roman" w:cs="Times New Roman"/>
          <w:spacing w:val="-3"/>
          <w:sz w:val="28"/>
          <w:szCs w:val="28"/>
        </w:rPr>
        <w:t>період проходить лише один раз і в одному напрямку, тобто цей струм має постійну складову. Це вимагає використання трансфор</w:t>
      </w:r>
      <w:r w:rsidRPr="00162C33">
        <w:rPr>
          <w:rFonts w:ascii="Times New Roman" w:hAnsi="Times New Roman" w:cs="Times New Roman"/>
          <w:spacing w:val="-3"/>
          <w:sz w:val="28"/>
          <w:szCs w:val="28"/>
        </w:rPr>
        <w:softHyphen/>
        <w:t>матора із підвищеним</w:t>
      </w: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570FB3" w:rsidP="00040B5D">
      <w:pPr>
        <w:pStyle w:val="31"/>
        <w:spacing w:line="360" w:lineRule="auto"/>
        <w:ind w:firstLine="709"/>
        <w:jc w:val="both"/>
      </w:pPr>
    </w:p>
    <w:p w:rsidR="00570FB3" w:rsidRDefault="00663BD0" w:rsidP="00040B5D">
      <w:pPr>
        <w:pStyle w:val="31"/>
        <w:spacing w:line="360" w:lineRule="auto"/>
        <w:ind w:firstLine="709"/>
        <w:jc w:val="both"/>
      </w:pPr>
      <w:r>
        <w:t>Лекція № 23</w:t>
      </w:r>
    </w:p>
    <w:p w:rsidR="00663BD0" w:rsidRPr="00162C33" w:rsidRDefault="00663BD0" w:rsidP="00663BD0">
      <w:pPr>
        <w:pStyle w:val="31"/>
        <w:spacing w:line="360" w:lineRule="auto"/>
        <w:ind w:firstLine="709"/>
        <w:jc w:val="both"/>
        <w:rPr>
          <w:color w:val="1F497D" w:themeColor="text2"/>
        </w:rPr>
      </w:pPr>
      <w:r w:rsidRPr="00162C33">
        <w:lastRenderedPageBreak/>
        <w:t xml:space="preserve">Тема : </w:t>
      </w:r>
      <w:r w:rsidRPr="00162C33">
        <w:rPr>
          <w:color w:val="1F497D" w:themeColor="text2"/>
        </w:rPr>
        <w:t>Стабілізатори напруги</w:t>
      </w:r>
    </w:p>
    <w:p w:rsidR="00663BD0" w:rsidRPr="00162C33" w:rsidRDefault="00663BD0" w:rsidP="00663BD0">
      <w:pPr>
        <w:pStyle w:val="31"/>
        <w:spacing w:line="360" w:lineRule="auto"/>
        <w:ind w:firstLine="709"/>
        <w:jc w:val="both"/>
        <w:rPr>
          <w:color w:val="1F497D" w:themeColor="text2"/>
        </w:rPr>
      </w:pPr>
    </w:p>
    <w:p w:rsidR="00663BD0" w:rsidRPr="00162C33" w:rsidRDefault="00663BD0" w:rsidP="00663BD0">
      <w:pPr>
        <w:pStyle w:val="31"/>
        <w:spacing w:line="360" w:lineRule="auto"/>
        <w:ind w:firstLine="709"/>
        <w:jc w:val="both"/>
      </w:pPr>
      <w:r w:rsidRPr="00162C33">
        <w:tab/>
        <w:t>План лекції</w:t>
      </w:r>
    </w:p>
    <w:p w:rsidR="00663BD0" w:rsidRPr="00162C33" w:rsidRDefault="00663BD0" w:rsidP="00663BD0">
      <w:pPr>
        <w:pStyle w:val="31"/>
        <w:spacing w:line="360" w:lineRule="auto"/>
        <w:ind w:firstLine="709"/>
        <w:jc w:val="both"/>
      </w:pPr>
    </w:p>
    <w:p w:rsidR="00663BD0" w:rsidRPr="00162C33" w:rsidRDefault="00663BD0" w:rsidP="00A32AA4">
      <w:pPr>
        <w:pStyle w:val="31"/>
        <w:numPr>
          <w:ilvl w:val="0"/>
          <w:numId w:val="9"/>
        </w:numPr>
        <w:spacing w:line="360" w:lineRule="auto"/>
        <w:ind w:left="0" w:firstLine="709"/>
        <w:jc w:val="both"/>
        <w:rPr>
          <w:b w:val="0"/>
        </w:rPr>
      </w:pPr>
      <w:r w:rsidRPr="00162C33">
        <w:rPr>
          <w:b w:val="0"/>
        </w:rPr>
        <w:t xml:space="preserve"> Параметричні стабілізатори</w:t>
      </w:r>
    </w:p>
    <w:p w:rsidR="00663BD0" w:rsidRPr="00162C33" w:rsidRDefault="00663BD0" w:rsidP="00A32AA4">
      <w:pPr>
        <w:pStyle w:val="31"/>
        <w:numPr>
          <w:ilvl w:val="0"/>
          <w:numId w:val="9"/>
        </w:numPr>
        <w:spacing w:line="360" w:lineRule="auto"/>
        <w:ind w:left="0" w:firstLine="709"/>
        <w:jc w:val="both"/>
        <w:rPr>
          <w:b w:val="0"/>
        </w:rPr>
      </w:pPr>
      <w:r w:rsidRPr="00162C33">
        <w:rPr>
          <w:b w:val="0"/>
        </w:rPr>
        <w:t>Компенсаційні стабілізатори</w:t>
      </w:r>
    </w:p>
    <w:p w:rsidR="00663BD0" w:rsidRPr="00162C33" w:rsidRDefault="00663BD0" w:rsidP="00663BD0">
      <w:pPr>
        <w:pStyle w:val="31"/>
        <w:spacing w:line="360" w:lineRule="auto"/>
        <w:ind w:left="709" w:firstLine="0"/>
        <w:jc w:val="both"/>
        <w:rPr>
          <w:b w:val="0"/>
        </w:rPr>
      </w:pPr>
    </w:p>
    <w:p w:rsidR="00663BD0" w:rsidRPr="00162C33" w:rsidRDefault="00663BD0" w:rsidP="00663BD0">
      <w:pPr>
        <w:pStyle w:val="41"/>
        <w:spacing w:line="360" w:lineRule="auto"/>
        <w:ind w:firstLine="709"/>
      </w:pPr>
      <w:r w:rsidRPr="00162C33">
        <w:tab/>
        <w:t>Для того, щоб забезпечити підтримання напруги на навантаженні на незмінному рівні при змінах напруги мережі або змінах величини наван</w:t>
      </w:r>
      <w:r w:rsidRPr="00162C33">
        <w:softHyphen/>
        <w:t>таження у зазначених межах, а також при дії інших дестабілізуючих фак</w:t>
      </w:r>
      <w:r w:rsidRPr="00162C33">
        <w:softHyphen/>
        <w:t>торів, використовують спеціальні пристрої-стабілізатори напруги.</w:t>
      </w:r>
    </w:p>
    <w:p w:rsidR="00663BD0" w:rsidRDefault="00663BD0" w:rsidP="00663BD0">
      <w:pPr>
        <w:pStyle w:val="41"/>
        <w:spacing w:line="360" w:lineRule="auto"/>
        <w:ind w:firstLine="709"/>
      </w:pPr>
      <w:r w:rsidRPr="00162C33">
        <w:t>Стабілізатори безперервної дії поділяються на параметричні та ком</w:t>
      </w:r>
      <w:r w:rsidRPr="00162C33">
        <w:softHyphen/>
        <w:t>пенсаційні.</w:t>
      </w:r>
    </w:p>
    <w:p w:rsidR="00663BD0" w:rsidRPr="00162C33" w:rsidRDefault="00663BD0" w:rsidP="00663BD0">
      <w:pPr>
        <w:pStyle w:val="41"/>
        <w:spacing w:line="360" w:lineRule="auto"/>
        <w:ind w:firstLine="709"/>
      </w:pPr>
    </w:p>
    <w:p w:rsidR="00663BD0" w:rsidRPr="00162C33" w:rsidRDefault="00663BD0" w:rsidP="00663BD0">
      <w:pPr>
        <w:pStyle w:val="31"/>
        <w:spacing w:line="360" w:lineRule="auto"/>
        <w:ind w:firstLine="709"/>
        <w:jc w:val="both"/>
      </w:pPr>
    </w:p>
    <w:p w:rsidR="00663BD0" w:rsidRPr="00162C33" w:rsidRDefault="00663BD0" w:rsidP="00663BD0">
      <w:pPr>
        <w:pStyle w:val="31"/>
        <w:spacing w:line="360" w:lineRule="auto"/>
        <w:ind w:firstLine="709"/>
        <w:jc w:val="both"/>
        <w:rPr>
          <w:color w:val="FF0000"/>
        </w:rPr>
      </w:pPr>
      <w:r w:rsidRPr="00162C33">
        <w:rPr>
          <w:color w:val="FF0000"/>
        </w:rPr>
        <w:tab/>
        <w:t>1 Параметричні стабілізатори</w:t>
      </w:r>
    </w:p>
    <w:p w:rsidR="00663BD0" w:rsidRPr="00162C33" w:rsidRDefault="00663BD0" w:rsidP="00663BD0">
      <w:pPr>
        <w:pStyle w:val="41"/>
        <w:spacing w:line="360" w:lineRule="auto"/>
        <w:ind w:firstLine="709"/>
      </w:pPr>
    </w:p>
    <w:p w:rsidR="00663BD0" w:rsidRPr="00162C33" w:rsidRDefault="00663BD0" w:rsidP="00663BD0">
      <w:pPr>
        <w:pStyle w:val="41"/>
        <w:spacing w:line="360" w:lineRule="auto"/>
        <w:ind w:firstLine="709"/>
      </w:pPr>
      <w:r w:rsidRPr="00162C33">
        <w:tab/>
        <w:t>Параметричні стабілізатори працюють за рахунок зміни власних параметрів електронних нелінійних приладів і можуть виконуватися на основі напівпровідникових приладів, вихідна напруга яких мало зале</w:t>
      </w:r>
      <w:r w:rsidRPr="00162C33">
        <w:softHyphen/>
        <w:t xml:space="preserve">жить від струму, що протікає через прилад, наприклад, на стабілітронах. </w:t>
      </w:r>
    </w:p>
    <w:p w:rsidR="00663BD0" w:rsidRPr="00162C33" w:rsidRDefault="00663BD0" w:rsidP="00663BD0">
      <w:pPr>
        <w:pStyle w:val="41"/>
        <w:spacing w:line="360" w:lineRule="auto"/>
        <w:ind w:firstLine="709"/>
      </w:pPr>
      <w:r w:rsidRPr="00162C33">
        <w:rPr>
          <w:noProof/>
          <w:lang w:val="ru-RU"/>
        </w:rPr>
        <w:drawing>
          <wp:anchor distT="0" distB="0" distL="114300" distR="114300" simplePos="0" relativeHeight="251749888" behindDoc="0" locked="0" layoutInCell="1" allowOverlap="1">
            <wp:simplePos x="0" y="0"/>
            <wp:positionH relativeFrom="column">
              <wp:posOffset>342900</wp:posOffset>
            </wp:positionH>
            <wp:positionV relativeFrom="paragraph">
              <wp:posOffset>38100</wp:posOffset>
            </wp:positionV>
            <wp:extent cx="1857375" cy="847725"/>
            <wp:effectExtent l="19050" t="0" r="9525" b="0"/>
            <wp:wrapNone/>
            <wp:docPr id="16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5" cstate="email">
                      <a:lum bright="-54000" contrast="8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857375" cy="847725"/>
                    </a:xfrm>
                    <a:prstGeom prst="rect">
                      <a:avLst/>
                    </a:prstGeom>
                    <a:noFill/>
                    <a:ln w="9525">
                      <a:noFill/>
                      <a:miter lim="800000"/>
                      <a:headEnd/>
                      <a:tailEnd/>
                    </a:ln>
                  </pic:spPr>
                </pic:pic>
              </a:graphicData>
            </a:graphic>
          </wp:anchor>
        </w:drawing>
      </w:r>
    </w:p>
    <w:p w:rsidR="00663BD0" w:rsidRPr="00162C33" w:rsidRDefault="00663BD0" w:rsidP="00663BD0">
      <w:pPr>
        <w:pStyle w:val="51"/>
        <w:spacing w:line="360" w:lineRule="auto"/>
        <w:ind w:firstLine="709"/>
        <w:jc w:val="both"/>
        <w:rPr>
          <w:rFonts w:cs="Times New Roman"/>
        </w:rPr>
      </w:pPr>
    </w:p>
    <w:p w:rsidR="00663BD0" w:rsidRPr="00162C33" w:rsidRDefault="00663BD0" w:rsidP="00663BD0">
      <w:pPr>
        <w:pStyle w:val="51"/>
        <w:spacing w:line="360" w:lineRule="auto"/>
        <w:ind w:firstLine="709"/>
        <w:jc w:val="both"/>
        <w:rPr>
          <w:rFonts w:cs="Times New Roman"/>
        </w:rPr>
      </w:pPr>
      <w:r w:rsidRPr="00162C33">
        <w:rPr>
          <w:rFonts w:cs="Times New Roman"/>
        </w:rPr>
        <w:tab/>
      </w:r>
      <w:r w:rsidRPr="00162C33">
        <w:rPr>
          <w:rFonts w:cs="Times New Roman"/>
        </w:rPr>
        <w:tab/>
      </w:r>
      <w:r w:rsidRPr="00162C33">
        <w:rPr>
          <w:rFonts w:cs="Times New Roman"/>
        </w:rPr>
        <w:tab/>
      </w:r>
    </w:p>
    <w:p w:rsidR="00663BD0" w:rsidRPr="00162C33" w:rsidRDefault="00663BD0" w:rsidP="00663BD0">
      <w:pPr>
        <w:pStyle w:val="51"/>
        <w:spacing w:line="360" w:lineRule="auto"/>
        <w:ind w:firstLine="709"/>
        <w:jc w:val="both"/>
        <w:rPr>
          <w:rFonts w:cs="Times New Roman"/>
          <w:spacing w:val="-2"/>
        </w:rPr>
      </w:pPr>
      <w:r w:rsidRPr="00162C33">
        <w:rPr>
          <w:rFonts w:cs="Times New Roman"/>
        </w:rPr>
        <w:tab/>
        <w:t xml:space="preserve"> Мал. 1- Параметричний стабілізатор </w:t>
      </w:r>
    </w:p>
    <w:p w:rsidR="00663BD0" w:rsidRPr="00162C33" w:rsidRDefault="00663BD0" w:rsidP="00663BD0">
      <w:pPr>
        <w:pStyle w:val="41"/>
        <w:spacing w:line="360" w:lineRule="auto"/>
        <w:ind w:firstLine="709"/>
      </w:pPr>
      <w:r w:rsidRPr="00162C33">
        <w:rPr>
          <w:spacing w:val="-3"/>
        </w:rPr>
        <w:t xml:space="preserve">складається із баластного опору </w:t>
      </w:r>
      <w:r w:rsidRPr="00162C33">
        <w:rPr>
          <w:i/>
          <w:iCs/>
          <w:spacing w:val="-3"/>
          <w:lang w:val="en-US"/>
        </w:rPr>
        <w:t>R</w:t>
      </w:r>
      <w:r w:rsidRPr="00162C33">
        <w:rPr>
          <w:i/>
          <w:iCs/>
          <w:spacing w:val="-3"/>
          <w:vertAlign w:val="subscript"/>
        </w:rPr>
        <w:t>б</w:t>
      </w:r>
      <w:r w:rsidRPr="00162C33">
        <w:rPr>
          <w:i/>
          <w:iCs/>
          <w:spacing w:val="-3"/>
        </w:rPr>
        <w:t xml:space="preserve">, </w:t>
      </w:r>
      <w:r w:rsidRPr="00162C33">
        <w:rPr>
          <w:spacing w:val="-3"/>
        </w:rPr>
        <w:t xml:space="preserve">стабілітрона </w:t>
      </w:r>
      <w:r w:rsidRPr="00162C33">
        <w:rPr>
          <w:i/>
          <w:iCs/>
          <w:spacing w:val="-3"/>
          <w:lang w:val="en-US"/>
        </w:rPr>
        <w:t>VD</w:t>
      </w:r>
      <w:r w:rsidRPr="00162C33">
        <w:rPr>
          <w:spacing w:val="-3"/>
        </w:rPr>
        <w:t>(найширшого ви</w:t>
      </w:r>
      <w:r w:rsidRPr="00162C33">
        <w:rPr>
          <w:spacing w:val="-3"/>
        </w:rPr>
        <w:softHyphen/>
      </w:r>
      <w:r w:rsidRPr="00162C33">
        <w:rPr>
          <w:spacing w:val="-2"/>
        </w:rPr>
        <w:t xml:space="preserve">користання набули кремнієві стабілітрони) та навантаження </w:t>
      </w:r>
      <w:r w:rsidRPr="00162C33">
        <w:rPr>
          <w:i/>
          <w:iCs/>
          <w:spacing w:val="-2"/>
          <w:lang w:val="en-US"/>
        </w:rPr>
        <w:t>R</w:t>
      </w:r>
      <w:r w:rsidRPr="00162C33">
        <w:rPr>
          <w:i/>
          <w:iCs/>
          <w:spacing w:val="-2"/>
        </w:rPr>
        <w:t xml:space="preserve"> .</w:t>
      </w:r>
    </w:p>
    <w:p w:rsidR="00663BD0" w:rsidRPr="00162C33" w:rsidRDefault="00663BD0" w:rsidP="00663BD0">
      <w:pPr>
        <w:pStyle w:val="41"/>
        <w:spacing w:line="360" w:lineRule="auto"/>
        <w:ind w:firstLine="709"/>
        <w:rPr>
          <w:spacing w:val="-3"/>
        </w:rPr>
      </w:pPr>
      <w:r w:rsidRPr="00162C33">
        <w:rPr>
          <w:spacing w:val="4"/>
        </w:rPr>
        <w:t xml:space="preserve">Напруга стабілізації стабілітрона </w:t>
      </w:r>
      <w:r w:rsidRPr="00162C33">
        <w:rPr>
          <w:i/>
          <w:iCs/>
          <w:spacing w:val="4"/>
          <w:lang w:val="en-US"/>
        </w:rPr>
        <w:t>U</w:t>
      </w:r>
      <w:r w:rsidRPr="00162C33">
        <w:rPr>
          <w:i/>
          <w:iCs/>
          <w:spacing w:val="4"/>
          <w:vertAlign w:val="subscript"/>
        </w:rPr>
        <w:t>ст</w:t>
      </w:r>
      <w:r w:rsidRPr="00162C33">
        <w:rPr>
          <w:spacing w:val="4"/>
        </w:rPr>
        <w:t xml:space="preserve"> вибирається рівною номі</w:t>
      </w:r>
      <w:r w:rsidRPr="00162C33">
        <w:rPr>
          <w:spacing w:val="4"/>
        </w:rPr>
        <w:softHyphen/>
      </w:r>
      <w:r w:rsidRPr="00162C33">
        <w:rPr>
          <w:spacing w:val="-3"/>
        </w:rPr>
        <w:t xml:space="preserve">нальній робочій напрузі        </w:t>
      </w:r>
    </w:p>
    <w:p w:rsidR="00663BD0" w:rsidRPr="00162C33" w:rsidRDefault="00663BD0" w:rsidP="00663BD0">
      <w:pPr>
        <w:pStyle w:val="41"/>
        <w:spacing w:line="360" w:lineRule="auto"/>
        <w:ind w:firstLine="709"/>
      </w:pPr>
      <w:r w:rsidRPr="00162C33">
        <w:rPr>
          <w:spacing w:val="-3"/>
        </w:rPr>
        <w:t xml:space="preserve">  навантаження </w:t>
      </w:r>
      <w:r w:rsidRPr="00162C33">
        <w:rPr>
          <w:i/>
          <w:iCs/>
          <w:spacing w:val="-3"/>
          <w:lang w:val="en-US"/>
        </w:rPr>
        <w:t>U</w:t>
      </w:r>
      <w:r w:rsidRPr="00162C33">
        <w:rPr>
          <w:i/>
          <w:iCs/>
          <w:spacing w:val="-3"/>
          <w:vertAlign w:val="subscript"/>
        </w:rPr>
        <w:t>н</w:t>
      </w:r>
      <w:r w:rsidRPr="00162C33">
        <w:rPr>
          <w:i/>
          <w:iCs/>
          <w:spacing w:val="-3"/>
        </w:rPr>
        <w:t xml:space="preserve"> .</w:t>
      </w:r>
    </w:p>
    <w:p w:rsidR="00663BD0" w:rsidRPr="00162C33" w:rsidRDefault="00663BD0" w:rsidP="00663BD0">
      <w:pPr>
        <w:pStyle w:val="41"/>
        <w:spacing w:line="360" w:lineRule="auto"/>
        <w:ind w:firstLine="709"/>
      </w:pPr>
      <w:r w:rsidRPr="00162C33">
        <w:rPr>
          <w:spacing w:val="-9"/>
        </w:rPr>
        <w:lastRenderedPageBreak/>
        <w:tab/>
        <w:t xml:space="preserve">На мал.2 наведено побудову </w:t>
      </w:r>
      <w:r w:rsidRPr="00162C33">
        <w:rPr>
          <w:spacing w:val="3"/>
        </w:rPr>
        <w:t>навантажувальних характерис</w:t>
      </w:r>
      <w:r w:rsidRPr="00162C33">
        <w:rPr>
          <w:spacing w:val="3"/>
        </w:rPr>
        <w:softHyphen/>
        <w:t xml:space="preserve">тик стабілітрона. Тут прийнято </w:t>
      </w:r>
      <w:r w:rsidRPr="00162C33">
        <w:rPr>
          <w:i/>
        </w:rPr>
        <w:t>Істот</w:t>
      </w:r>
      <w:r w:rsidRPr="00162C33">
        <w:t xml:space="preserve"> такі</w:t>
      </w:r>
      <w:r w:rsidRPr="00162C33">
        <w:rPr>
          <w:spacing w:val="-14"/>
        </w:rPr>
        <w:t xml:space="preserve"> позначення:</w:t>
      </w:r>
      <w:r w:rsidRPr="00162C33">
        <w:t xml:space="preserve">- 1 - ВАХ стабілітрона;   </w:t>
      </w:r>
      <w:r w:rsidRPr="00162C33">
        <w:rPr>
          <w:spacing w:val="-8"/>
        </w:rPr>
        <w:t xml:space="preserve"> 2 - лінія навантаження при І</w:t>
      </w:r>
      <w:r w:rsidRPr="00162C33">
        <w:rPr>
          <w:i/>
          <w:spacing w:val="-8"/>
          <w:vertAlign w:val="subscript"/>
        </w:rPr>
        <w:t>ст т</w:t>
      </w:r>
      <w:r w:rsidRPr="00162C33">
        <w:rPr>
          <w:i/>
          <w:spacing w:val="-8"/>
          <w:vertAlign w:val="subscript"/>
          <w:lang w:val="en-US"/>
        </w:rPr>
        <w:t>I</w:t>
      </w:r>
      <w:r w:rsidRPr="00162C33">
        <w:rPr>
          <w:i/>
          <w:spacing w:val="-8"/>
          <w:vertAlign w:val="subscript"/>
        </w:rPr>
        <w:t>п</w:t>
      </w:r>
      <w:r w:rsidRPr="00162C33">
        <w:rPr>
          <w:spacing w:val="-8"/>
        </w:rPr>
        <w:t>;</w:t>
      </w:r>
    </w:p>
    <w:p w:rsidR="00663BD0" w:rsidRPr="00162C33" w:rsidRDefault="00663BD0" w:rsidP="00663BD0">
      <w:pPr>
        <w:pStyle w:val="51"/>
        <w:spacing w:line="360" w:lineRule="auto"/>
        <w:ind w:firstLine="709"/>
        <w:jc w:val="both"/>
        <w:rPr>
          <w:rFonts w:cs="Times New Roman"/>
        </w:rPr>
      </w:pPr>
      <w:r w:rsidRPr="00162C33">
        <w:rPr>
          <w:rFonts w:cs="Times New Roman"/>
          <w:noProof/>
          <w:lang w:val="ru-RU"/>
        </w:rPr>
        <w:drawing>
          <wp:anchor distT="0" distB="0" distL="0" distR="0" simplePos="0" relativeHeight="251750912" behindDoc="1" locked="0" layoutInCell="1" allowOverlap="1">
            <wp:simplePos x="0" y="0"/>
            <wp:positionH relativeFrom="column">
              <wp:posOffset>110490</wp:posOffset>
            </wp:positionH>
            <wp:positionV relativeFrom="paragraph">
              <wp:posOffset>179070</wp:posOffset>
            </wp:positionV>
            <wp:extent cx="3238500" cy="1809750"/>
            <wp:effectExtent l="19050" t="0" r="0" b="0"/>
            <wp:wrapThrough wrapText="bothSides">
              <wp:wrapPolygon edited="0">
                <wp:start x="-127" y="0"/>
                <wp:lineTo x="-127" y="21373"/>
                <wp:lineTo x="21600" y="21373"/>
                <wp:lineTo x="21600" y="0"/>
                <wp:lineTo x="-127" y="0"/>
              </wp:wrapPolygon>
            </wp:wrapThrough>
            <wp:docPr id="19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6" cstate="email">
                      <a:lum bright="-36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238500" cy="1809750"/>
                    </a:xfrm>
                    <a:prstGeom prst="rect">
                      <a:avLst/>
                    </a:prstGeom>
                    <a:noFill/>
                  </pic:spPr>
                </pic:pic>
              </a:graphicData>
            </a:graphic>
          </wp:anchor>
        </w:drawing>
      </w:r>
    </w:p>
    <w:p w:rsidR="00663BD0" w:rsidRPr="00162C33" w:rsidRDefault="00663BD0" w:rsidP="00663BD0">
      <w:pPr>
        <w:pStyle w:val="51"/>
        <w:spacing w:line="360" w:lineRule="auto"/>
        <w:ind w:firstLine="709"/>
        <w:jc w:val="both"/>
        <w:rPr>
          <w:rFonts w:cs="Times New Roman"/>
        </w:rPr>
      </w:pPr>
    </w:p>
    <w:p w:rsidR="00663BD0" w:rsidRPr="00162C33" w:rsidRDefault="00663BD0" w:rsidP="00663BD0">
      <w:pPr>
        <w:pStyle w:val="51"/>
        <w:spacing w:line="360" w:lineRule="auto"/>
        <w:ind w:firstLine="709"/>
        <w:jc w:val="both"/>
        <w:rPr>
          <w:rFonts w:cs="Times New Roman"/>
        </w:rPr>
      </w:pPr>
    </w:p>
    <w:p w:rsidR="00663BD0" w:rsidRPr="00162C33" w:rsidRDefault="00663BD0" w:rsidP="00663BD0">
      <w:pPr>
        <w:pStyle w:val="51"/>
        <w:spacing w:line="360" w:lineRule="auto"/>
        <w:ind w:firstLine="709"/>
        <w:jc w:val="both"/>
        <w:rPr>
          <w:rFonts w:cs="Times New Roman"/>
        </w:rPr>
      </w:pPr>
    </w:p>
    <w:p w:rsidR="00663BD0" w:rsidRPr="00162C33" w:rsidRDefault="00663BD0" w:rsidP="00663BD0">
      <w:pPr>
        <w:pStyle w:val="51"/>
        <w:spacing w:line="360" w:lineRule="auto"/>
        <w:ind w:firstLine="709"/>
        <w:jc w:val="both"/>
        <w:rPr>
          <w:rFonts w:cs="Times New Roman"/>
        </w:rPr>
      </w:pPr>
    </w:p>
    <w:p w:rsidR="00663BD0" w:rsidRPr="00162C33" w:rsidRDefault="00663BD0" w:rsidP="00663BD0">
      <w:pPr>
        <w:pStyle w:val="51"/>
        <w:spacing w:line="360" w:lineRule="auto"/>
        <w:ind w:firstLine="709"/>
        <w:jc w:val="both"/>
        <w:rPr>
          <w:rFonts w:cs="Times New Roman"/>
          <w:i w:val="0"/>
        </w:rPr>
      </w:pPr>
    </w:p>
    <w:p w:rsidR="00663BD0" w:rsidRPr="00162C33" w:rsidRDefault="00663BD0" w:rsidP="00663BD0">
      <w:pPr>
        <w:pStyle w:val="51"/>
        <w:spacing w:line="360" w:lineRule="auto"/>
        <w:ind w:firstLine="709"/>
        <w:jc w:val="both"/>
        <w:rPr>
          <w:rFonts w:cs="Times New Roman"/>
          <w:i w:val="0"/>
        </w:rPr>
      </w:pPr>
    </w:p>
    <w:p w:rsidR="00663BD0" w:rsidRPr="00162C33" w:rsidRDefault="00663BD0" w:rsidP="00663BD0">
      <w:pPr>
        <w:pStyle w:val="51"/>
        <w:spacing w:line="360" w:lineRule="auto"/>
        <w:ind w:firstLine="709"/>
        <w:jc w:val="both"/>
        <w:rPr>
          <w:rFonts w:cs="Times New Roman"/>
          <w:i w:val="0"/>
        </w:rPr>
      </w:pPr>
      <w:r w:rsidRPr="00162C33">
        <w:rPr>
          <w:rFonts w:cs="Times New Roman"/>
          <w:i w:val="0"/>
        </w:rPr>
        <w:tab/>
        <w:t>Мал. 2 - Побудова навантажуувальних  характеристик стабілітрона</w:t>
      </w:r>
      <w:r w:rsidRPr="00162C33">
        <w:rPr>
          <w:rFonts w:cs="Times New Roman"/>
          <w:i w:val="0"/>
          <w:spacing w:val="-8"/>
        </w:rPr>
        <w:t xml:space="preserve">  опор</w:t>
      </w:r>
      <w:r w:rsidRPr="00162C33">
        <w:rPr>
          <w:rFonts w:cs="Times New Roman"/>
          <w:i w:val="0"/>
          <w:spacing w:val="-2"/>
        </w:rPr>
        <w:t>у стабілітрона</w:t>
      </w:r>
    </w:p>
    <w:p w:rsidR="00663BD0" w:rsidRPr="00162C33" w:rsidRDefault="00663BD0" w:rsidP="00663BD0">
      <w:pPr>
        <w:pStyle w:val="41"/>
        <w:spacing w:line="360" w:lineRule="auto"/>
        <w:ind w:firstLine="709"/>
      </w:pPr>
      <w:r w:rsidRPr="00162C33">
        <w:tab/>
        <w:t xml:space="preserve">  3</w:t>
      </w:r>
      <w:r w:rsidRPr="00162C33">
        <w:rPr>
          <w:spacing w:val="-4"/>
        </w:rPr>
        <w:t xml:space="preserve">- лінія навантаження при </w:t>
      </w:r>
      <w:r w:rsidRPr="00162C33">
        <w:rPr>
          <w:spacing w:val="-8"/>
        </w:rPr>
        <w:t>І</w:t>
      </w:r>
      <w:r w:rsidRPr="00162C33">
        <w:rPr>
          <w:i/>
          <w:spacing w:val="-8"/>
          <w:vertAlign w:val="subscript"/>
        </w:rPr>
        <w:t>ст ном</w:t>
      </w:r>
    </w:p>
    <w:p w:rsidR="00663BD0" w:rsidRPr="00162C33" w:rsidRDefault="00663BD0" w:rsidP="00663BD0">
      <w:pPr>
        <w:pStyle w:val="41"/>
        <w:spacing w:line="360" w:lineRule="auto"/>
        <w:ind w:firstLine="709"/>
      </w:pPr>
      <w:r w:rsidRPr="00162C33">
        <w:t xml:space="preserve">                     4 </w:t>
      </w:r>
      <w:r w:rsidRPr="00162C33">
        <w:rPr>
          <w:spacing w:val="-6"/>
        </w:rPr>
        <w:t xml:space="preserve">- лінія навантаження при </w:t>
      </w:r>
      <w:r w:rsidRPr="00162C33">
        <w:rPr>
          <w:spacing w:val="-8"/>
        </w:rPr>
        <w:t>І</w:t>
      </w:r>
      <w:r w:rsidRPr="00162C33">
        <w:rPr>
          <w:i/>
          <w:spacing w:val="-8"/>
          <w:vertAlign w:val="subscript"/>
        </w:rPr>
        <w:t xml:space="preserve">ст </w:t>
      </w:r>
      <w:r w:rsidRPr="00162C33">
        <w:rPr>
          <w:i/>
          <w:spacing w:val="-8"/>
          <w:vertAlign w:val="subscript"/>
          <w:lang w:val="en-US"/>
        </w:rPr>
        <w:t>max</w:t>
      </w:r>
    </w:p>
    <w:p w:rsidR="00663BD0" w:rsidRPr="00162C33" w:rsidRDefault="00663BD0" w:rsidP="00663BD0">
      <w:pPr>
        <w:pStyle w:val="41"/>
        <w:spacing w:line="360" w:lineRule="auto"/>
        <w:ind w:firstLine="709"/>
        <w:rPr>
          <w:spacing w:val="-8"/>
        </w:rPr>
      </w:pPr>
      <w:r w:rsidRPr="00162C33">
        <w:rPr>
          <w:spacing w:val="1"/>
        </w:rPr>
        <w:t xml:space="preserve">Із побудови витікає, що зміна </w:t>
      </w:r>
      <w:r w:rsidRPr="00162C33">
        <w:rPr>
          <w:spacing w:val="-12"/>
        </w:rPr>
        <w:t xml:space="preserve">вхідної напруги у межах від </w:t>
      </w:r>
      <w:r w:rsidRPr="00162C33">
        <w:rPr>
          <w:spacing w:val="-12"/>
          <w:lang w:val="en-US"/>
        </w:rPr>
        <w:t>U</w:t>
      </w:r>
      <w:r w:rsidRPr="00162C33">
        <w:rPr>
          <w:spacing w:val="-12"/>
          <w:vertAlign w:val="subscript"/>
        </w:rPr>
        <w:t xml:space="preserve">вх </w:t>
      </w:r>
      <w:r w:rsidRPr="00162C33">
        <w:rPr>
          <w:spacing w:val="-12"/>
          <w:vertAlign w:val="subscript"/>
          <w:lang w:val="en-US"/>
        </w:rPr>
        <w:t>min</w:t>
      </w:r>
      <w:r w:rsidRPr="00162C33">
        <w:rPr>
          <w:spacing w:val="1"/>
        </w:rPr>
        <w:t xml:space="preserve">до </w:t>
      </w:r>
      <w:r w:rsidRPr="00162C33">
        <w:rPr>
          <w:i/>
          <w:iCs/>
          <w:spacing w:val="1"/>
          <w:lang w:val="en-US"/>
        </w:rPr>
        <w:t>U</w:t>
      </w:r>
      <w:r w:rsidRPr="00162C33">
        <w:rPr>
          <w:spacing w:val="-12"/>
          <w:vertAlign w:val="subscript"/>
        </w:rPr>
        <w:t xml:space="preserve">вх </w:t>
      </w:r>
      <w:r w:rsidRPr="00162C33">
        <w:rPr>
          <w:spacing w:val="-12"/>
          <w:vertAlign w:val="subscript"/>
          <w:lang w:val="en-US"/>
        </w:rPr>
        <w:t>max</w:t>
      </w:r>
      <w:r w:rsidRPr="00162C33">
        <w:rPr>
          <w:spacing w:val="1"/>
        </w:rPr>
        <w:t xml:space="preserve"> не призводить до зміни </w:t>
      </w:r>
      <w:r w:rsidRPr="00162C33">
        <w:rPr>
          <w:spacing w:val="-5"/>
        </w:rPr>
        <w:t>напруги на навантаженні, яка при цьому</w:t>
      </w:r>
      <w:r w:rsidRPr="00162C33">
        <w:rPr>
          <w:spacing w:val="-3"/>
        </w:rPr>
        <w:t xml:space="preserve"> становить </w:t>
      </w:r>
      <w:r w:rsidRPr="00162C33">
        <w:rPr>
          <w:i/>
          <w:iCs/>
          <w:smallCaps/>
          <w:spacing w:val="-3"/>
          <w:lang w:val="en-US"/>
        </w:rPr>
        <w:t>U</w:t>
      </w:r>
      <w:r w:rsidRPr="00162C33">
        <w:rPr>
          <w:i/>
          <w:iCs/>
          <w:smallCaps/>
          <w:spacing w:val="-3"/>
          <w:vertAlign w:val="subscript"/>
          <w:lang w:val="en-US"/>
        </w:rPr>
        <w:t>h</w:t>
      </w:r>
      <w:r w:rsidRPr="00162C33">
        <w:rPr>
          <w:i/>
          <w:iCs/>
          <w:smallCaps/>
          <w:spacing w:val="-3"/>
        </w:rPr>
        <w:t xml:space="preserve">= </w:t>
      </w:r>
      <w:r w:rsidRPr="00162C33">
        <w:rPr>
          <w:i/>
          <w:iCs/>
          <w:spacing w:val="-3"/>
          <w:lang w:val="en-US"/>
        </w:rPr>
        <w:t>U</w:t>
      </w:r>
      <w:r w:rsidRPr="00162C33">
        <w:rPr>
          <w:i/>
          <w:iCs/>
          <w:spacing w:val="-3"/>
          <w:vertAlign w:val="subscript"/>
        </w:rPr>
        <w:t>ст</w:t>
      </w:r>
      <w:r w:rsidRPr="00162C33">
        <w:rPr>
          <w:spacing w:val="-3"/>
        </w:rPr>
        <w:t xml:space="preserve">(якщо   </w:t>
      </w:r>
      <w:r w:rsidRPr="00162C33">
        <w:rPr>
          <w:spacing w:val="-8"/>
        </w:rPr>
        <w:t xml:space="preserve">не враховувати динамічного </w:t>
      </w:r>
      <w:r w:rsidRPr="00162C33">
        <w:rPr>
          <w:spacing w:val="-2"/>
        </w:rPr>
        <w:t>стабілітрона).</w:t>
      </w:r>
    </w:p>
    <w:p w:rsidR="00663BD0" w:rsidRPr="00162C33" w:rsidRDefault="00663BD0" w:rsidP="00663BD0">
      <w:pPr>
        <w:pStyle w:val="41"/>
        <w:spacing w:line="360" w:lineRule="auto"/>
        <w:ind w:firstLine="709"/>
      </w:pPr>
      <w:r w:rsidRPr="00162C33">
        <w:rPr>
          <w:noProof/>
          <w:lang w:val="ru-RU"/>
        </w:rPr>
        <w:drawing>
          <wp:anchor distT="0" distB="0" distL="114300" distR="114300" simplePos="0" relativeHeight="251751936" behindDoc="0" locked="0" layoutInCell="1" allowOverlap="1">
            <wp:simplePos x="0" y="0"/>
            <wp:positionH relativeFrom="column">
              <wp:align>center</wp:align>
            </wp:positionH>
            <wp:positionV relativeFrom="paragraph">
              <wp:posOffset>84455</wp:posOffset>
            </wp:positionV>
            <wp:extent cx="2971800" cy="390525"/>
            <wp:effectExtent l="19050" t="0" r="0" b="0"/>
            <wp:wrapNone/>
            <wp:docPr id="19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7" cstate="email">
                      <a:lum bright="-48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971800" cy="390525"/>
                    </a:xfrm>
                    <a:prstGeom prst="rect">
                      <a:avLst/>
                    </a:prstGeom>
                    <a:noFill/>
                    <a:ln w="9525">
                      <a:noFill/>
                      <a:miter lim="800000"/>
                      <a:headEnd/>
                      <a:tailEnd/>
                    </a:ln>
                  </pic:spPr>
                </pic:pic>
              </a:graphicData>
            </a:graphic>
          </wp:anchor>
        </w:drawing>
      </w:r>
      <w:r w:rsidRPr="00162C33">
        <w:t>Як правило, зад</w:t>
      </w:r>
    </w:p>
    <w:p w:rsidR="00663BD0" w:rsidRPr="00162C33" w:rsidRDefault="00663BD0" w:rsidP="00663BD0">
      <w:pPr>
        <w:pStyle w:val="41"/>
        <w:spacing w:line="360" w:lineRule="auto"/>
        <w:ind w:firstLine="709"/>
        <w:rPr>
          <w:spacing w:val="-15"/>
        </w:rPr>
      </w:pPr>
      <w:r w:rsidRPr="00162C33">
        <w:tab/>
      </w:r>
      <w:r w:rsidRPr="00162C33">
        <w:tab/>
      </w:r>
      <w:r w:rsidRPr="00162C33">
        <w:tab/>
      </w:r>
      <w:r w:rsidRPr="00162C33">
        <w:tab/>
      </w:r>
      <w:r w:rsidRPr="00162C33">
        <w:tab/>
      </w:r>
      <w:r w:rsidRPr="00162C33">
        <w:tab/>
      </w:r>
      <w:r w:rsidRPr="00162C33">
        <w:tab/>
      </w:r>
      <w:r w:rsidRPr="00162C33">
        <w:tab/>
      </w:r>
      <w:r w:rsidRPr="00162C33">
        <w:tab/>
      </w:r>
      <w:r w:rsidRPr="00162C33">
        <w:tab/>
      </w:r>
      <w:r w:rsidRPr="00162C33">
        <w:tab/>
        <w:t xml:space="preserve">             (1)</w:t>
      </w:r>
    </w:p>
    <w:p w:rsidR="00663BD0" w:rsidRPr="00162C33" w:rsidRDefault="00663BD0" w:rsidP="00663BD0">
      <w:pPr>
        <w:pStyle w:val="41"/>
        <w:spacing w:line="360" w:lineRule="auto"/>
        <w:ind w:firstLine="709"/>
        <w:rPr>
          <w:bCs/>
          <w:spacing w:val="-4"/>
        </w:rPr>
      </w:pPr>
    </w:p>
    <w:p w:rsidR="00663BD0" w:rsidRPr="00162C33" w:rsidRDefault="00663BD0" w:rsidP="00663BD0">
      <w:pPr>
        <w:pStyle w:val="31"/>
        <w:spacing w:line="360" w:lineRule="auto"/>
        <w:ind w:firstLine="709"/>
        <w:jc w:val="both"/>
        <w:rPr>
          <w:color w:val="FF0000"/>
        </w:rPr>
      </w:pPr>
      <w:r w:rsidRPr="00162C33">
        <w:rPr>
          <w:color w:val="FF0000"/>
        </w:rPr>
        <w:t>2 Компенсаційні стабілізатори</w:t>
      </w:r>
    </w:p>
    <w:p w:rsidR="00663BD0" w:rsidRPr="00162C33" w:rsidRDefault="00663BD0" w:rsidP="00663BD0">
      <w:pPr>
        <w:pStyle w:val="31"/>
        <w:spacing w:line="360" w:lineRule="auto"/>
        <w:ind w:firstLine="709"/>
        <w:jc w:val="both"/>
      </w:pPr>
    </w:p>
    <w:p w:rsidR="00663BD0" w:rsidRPr="00162C33" w:rsidRDefault="00663BD0" w:rsidP="00663BD0">
      <w:pPr>
        <w:pStyle w:val="41"/>
        <w:spacing w:line="360" w:lineRule="auto"/>
        <w:ind w:firstLine="709"/>
      </w:pPr>
      <w:r w:rsidRPr="00162C33">
        <w:rPr>
          <w:spacing w:val="-2"/>
        </w:rPr>
        <w:t xml:space="preserve">Компенсаційні стабілізатори - це замкнуті системи автоматичного' </w:t>
      </w:r>
      <w:r w:rsidRPr="00162C33">
        <w:rPr>
          <w:spacing w:val="-1"/>
        </w:rPr>
        <w:t xml:space="preserve">регулювання із жорстким від'ємним зворотним зв'язком. Основним елементом стабілізатора є так званий регулюючий елемент, зміною </w:t>
      </w:r>
      <w:r w:rsidRPr="00162C33">
        <w:rPr>
          <w:spacing w:val="-3"/>
        </w:rPr>
        <w:t>опору якого досягають стабілізації напруги на навантаженні.</w:t>
      </w:r>
    </w:p>
    <w:p w:rsidR="00663BD0" w:rsidRPr="00162C33" w:rsidRDefault="00663BD0" w:rsidP="00663BD0">
      <w:pPr>
        <w:pStyle w:val="41"/>
        <w:spacing w:line="360" w:lineRule="auto"/>
        <w:ind w:firstLine="709"/>
        <w:rPr>
          <w:spacing w:val="-2"/>
        </w:rPr>
      </w:pPr>
      <w:r w:rsidRPr="00162C33">
        <w:rPr>
          <w:spacing w:val="-2"/>
        </w:rPr>
        <w:t>Регулюючий елемент може вмикатися як паралельно навантажен</w:t>
      </w:r>
      <w:r w:rsidRPr="00162C33">
        <w:rPr>
          <w:spacing w:val="-2"/>
        </w:rPr>
        <w:softHyphen/>
      </w:r>
      <w:r w:rsidRPr="00162C33">
        <w:rPr>
          <w:spacing w:val="-4"/>
        </w:rPr>
        <w:t>ню (в стабілізаторах паралельного типу), так і послідовно з ним (в ста</w:t>
      </w:r>
      <w:r w:rsidRPr="00162C33">
        <w:rPr>
          <w:spacing w:val="-4"/>
        </w:rPr>
        <w:softHyphen/>
      </w:r>
      <w:r w:rsidRPr="00162C33">
        <w:rPr>
          <w:spacing w:val="-2"/>
        </w:rPr>
        <w:t>білізаторах послідовного типу). На мал. 3 наведені структурні схе</w:t>
      </w:r>
      <w:r w:rsidRPr="00162C33">
        <w:rPr>
          <w:spacing w:val="-2"/>
        </w:rPr>
        <w:softHyphen/>
        <w:t>ми стабілізаторів обидвох типів.</w:t>
      </w:r>
    </w:p>
    <w:p w:rsidR="00663BD0" w:rsidRPr="00162C33" w:rsidRDefault="00663BD0" w:rsidP="00663BD0">
      <w:pPr>
        <w:pStyle w:val="41"/>
        <w:spacing w:line="360" w:lineRule="auto"/>
        <w:ind w:firstLine="709"/>
      </w:pPr>
    </w:p>
    <w:p w:rsidR="00663BD0" w:rsidRPr="00162C33" w:rsidRDefault="00663BD0" w:rsidP="00663BD0">
      <w:pPr>
        <w:pStyle w:val="41"/>
        <w:spacing w:line="360" w:lineRule="auto"/>
        <w:ind w:firstLine="709"/>
      </w:pPr>
      <w:r w:rsidRPr="00162C33">
        <w:rPr>
          <w:noProof/>
          <w:lang w:val="ru-RU"/>
        </w:rPr>
        <w:drawing>
          <wp:inline distT="0" distB="0" distL="0" distR="0">
            <wp:extent cx="4191000" cy="1171575"/>
            <wp:effectExtent l="19050" t="0" r="0" b="0"/>
            <wp:docPr id="1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8" cstate="email">
                      <a:lum bright="-4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191000" cy="1171575"/>
                    </a:xfrm>
                    <a:prstGeom prst="rect">
                      <a:avLst/>
                    </a:prstGeom>
                    <a:noFill/>
                    <a:ln w="9525">
                      <a:noFill/>
                      <a:miter lim="800000"/>
                      <a:headEnd/>
                      <a:tailEnd/>
                    </a:ln>
                  </pic:spPr>
                </pic:pic>
              </a:graphicData>
            </a:graphic>
          </wp:inline>
        </w:drawing>
      </w:r>
    </w:p>
    <w:p w:rsidR="00663BD0" w:rsidRPr="00162C33" w:rsidRDefault="00663BD0" w:rsidP="00663BD0">
      <w:pPr>
        <w:pStyle w:val="51"/>
        <w:spacing w:line="360" w:lineRule="auto"/>
        <w:ind w:firstLine="709"/>
        <w:jc w:val="both"/>
        <w:rPr>
          <w:rFonts w:cs="Times New Roman"/>
        </w:rPr>
      </w:pPr>
    </w:p>
    <w:p w:rsidR="00663BD0" w:rsidRPr="00162C33" w:rsidRDefault="00663BD0" w:rsidP="00663BD0">
      <w:pPr>
        <w:pStyle w:val="51"/>
        <w:spacing w:line="360" w:lineRule="auto"/>
        <w:ind w:firstLine="709"/>
        <w:jc w:val="both"/>
        <w:rPr>
          <w:rFonts w:cs="Times New Roman"/>
          <w:i w:val="0"/>
        </w:rPr>
      </w:pPr>
      <w:r w:rsidRPr="00162C33">
        <w:rPr>
          <w:rFonts w:cs="Times New Roman"/>
          <w:i w:val="0"/>
        </w:rPr>
        <w:tab/>
        <w:t xml:space="preserve">Рис. 3 - Структурні схеми компенсаційних стабілізаторів </w:t>
      </w:r>
      <w:r w:rsidRPr="00162C33">
        <w:rPr>
          <w:rFonts w:cs="Times New Roman"/>
          <w:i w:val="0"/>
          <w:spacing w:val="-3"/>
        </w:rPr>
        <w:t>паралельного (а) та послідовного (б) типу</w:t>
      </w:r>
    </w:p>
    <w:p w:rsidR="00663BD0" w:rsidRPr="00162C33" w:rsidRDefault="00663BD0" w:rsidP="00663BD0">
      <w:pPr>
        <w:pStyle w:val="41"/>
        <w:spacing w:line="360" w:lineRule="auto"/>
        <w:ind w:firstLine="709"/>
        <w:rPr>
          <w:spacing w:val="-2"/>
        </w:rPr>
      </w:pPr>
    </w:p>
    <w:p w:rsidR="00663BD0" w:rsidRPr="00162C33" w:rsidRDefault="00663BD0" w:rsidP="00663BD0">
      <w:pPr>
        <w:pStyle w:val="41"/>
        <w:spacing w:line="360" w:lineRule="auto"/>
        <w:ind w:firstLine="709"/>
      </w:pPr>
      <w:r w:rsidRPr="00162C33">
        <w:rPr>
          <w:spacing w:val="-2"/>
        </w:rPr>
        <w:tab/>
        <w:t xml:space="preserve">На схемах позначено: </w:t>
      </w:r>
      <w:r w:rsidRPr="00162C33">
        <w:rPr>
          <w:i/>
          <w:iCs/>
          <w:spacing w:val="-2"/>
        </w:rPr>
        <w:t xml:space="preserve">РЕ - </w:t>
      </w:r>
      <w:r w:rsidRPr="00162C33">
        <w:rPr>
          <w:spacing w:val="-2"/>
        </w:rPr>
        <w:t xml:space="preserve">регулюючий елемент; </w:t>
      </w:r>
      <w:r w:rsidRPr="00162C33">
        <w:rPr>
          <w:i/>
          <w:iCs/>
          <w:spacing w:val="-2"/>
        </w:rPr>
        <w:t xml:space="preserve">П - </w:t>
      </w:r>
      <w:r w:rsidRPr="00162C33">
        <w:rPr>
          <w:spacing w:val="-2"/>
        </w:rPr>
        <w:t xml:space="preserve">підсилювач </w:t>
      </w:r>
      <w:r w:rsidRPr="00162C33">
        <w:rPr>
          <w:spacing w:val="-1"/>
        </w:rPr>
        <w:t xml:space="preserve">постійного струму; </w:t>
      </w:r>
      <w:r w:rsidRPr="00162C33">
        <w:rPr>
          <w:i/>
          <w:iCs/>
          <w:spacing w:val="-1"/>
        </w:rPr>
        <w:t xml:space="preserve">ДОН - </w:t>
      </w:r>
      <w:r w:rsidRPr="00162C33">
        <w:rPr>
          <w:spacing w:val="-1"/>
        </w:rPr>
        <w:t xml:space="preserve">джерело опорної напруги </w:t>
      </w:r>
      <w:r w:rsidRPr="00162C33">
        <w:rPr>
          <w:i/>
          <w:iCs/>
          <w:spacing w:val="-1"/>
          <w:lang w:val="en-US"/>
        </w:rPr>
        <w:t>U</w:t>
      </w:r>
      <w:r w:rsidRPr="00162C33">
        <w:rPr>
          <w:i/>
          <w:iCs/>
          <w:spacing w:val="-1"/>
          <w:vertAlign w:val="subscript"/>
        </w:rPr>
        <w:t>оп</w:t>
      </w:r>
      <w:r w:rsidRPr="00162C33">
        <w:rPr>
          <w:spacing w:val="-1"/>
        </w:rPr>
        <w:t xml:space="preserve">; </w:t>
      </w:r>
      <w:r w:rsidRPr="00162C33">
        <w:rPr>
          <w:spacing w:val="-1"/>
          <w:lang w:val="en-US"/>
        </w:rPr>
        <w:t>R</w:t>
      </w:r>
      <w:r w:rsidRPr="00162C33">
        <w:rPr>
          <w:spacing w:val="-1"/>
          <w:vertAlign w:val="subscript"/>
        </w:rPr>
        <w:t>б</w:t>
      </w:r>
      <w:r w:rsidRPr="00162C33">
        <w:rPr>
          <w:spacing w:val="-1"/>
        </w:rPr>
        <w:t>, - баласт</w:t>
      </w:r>
      <w:r w:rsidRPr="00162C33">
        <w:rPr>
          <w:spacing w:val="-1"/>
        </w:rPr>
        <w:softHyphen/>
      </w:r>
      <w:r w:rsidRPr="00162C33">
        <w:rPr>
          <w:spacing w:val="-2"/>
        </w:rPr>
        <w:t xml:space="preserve">ний опір; </w:t>
      </w:r>
      <w:r w:rsidRPr="00162C33">
        <w:rPr>
          <w:i/>
          <w:iCs/>
          <w:smallCaps/>
          <w:spacing w:val="-2"/>
          <w:lang w:val="en-US"/>
        </w:rPr>
        <w:t>r</w:t>
      </w:r>
      <w:r w:rsidRPr="00162C33">
        <w:rPr>
          <w:i/>
          <w:iCs/>
          <w:smallCaps/>
          <w:spacing w:val="-2"/>
          <w:vertAlign w:val="subscript"/>
          <w:lang w:val="en-US"/>
        </w:rPr>
        <w:t>h</w:t>
      </w:r>
      <w:r w:rsidRPr="00162C33">
        <w:rPr>
          <w:i/>
          <w:iCs/>
          <w:spacing w:val="-2"/>
        </w:rPr>
        <w:t xml:space="preserve">- </w:t>
      </w:r>
      <w:r w:rsidRPr="00162C33">
        <w:rPr>
          <w:spacing w:val="-2"/>
        </w:rPr>
        <w:t>навантаження.</w:t>
      </w:r>
    </w:p>
    <w:p w:rsidR="00663BD0" w:rsidRPr="00162C33" w:rsidRDefault="00663BD0" w:rsidP="00663BD0">
      <w:pPr>
        <w:pStyle w:val="41"/>
        <w:spacing w:line="360" w:lineRule="auto"/>
        <w:ind w:firstLine="709"/>
      </w:pPr>
      <w:r w:rsidRPr="00162C33">
        <w:rPr>
          <w:spacing w:val="-2"/>
        </w:rPr>
        <w:tab/>
        <w:t>Стабілізатори працюють наступним чином.</w:t>
      </w:r>
    </w:p>
    <w:p w:rsidR="00663BD0" w:rsidRPr="00162C33" w:rsidRDefault="00663BD0" w:rsidP="00663BD0">
      <w:pPr>
        <w:pStyle w:val="41"/>
        <w:spacing w:line="360" w:lineRule="auto"/>
        <w:ind w:firstLine="709"/>
      </w:pPr>
      <w:r w:rsidRPr="00162C33">
        <w:tab/>
        <w:t xml:space="preserve">На вхід підсилювача </w:t>
      </w:r>
      <w:r w:rsidRPr="00162C33">
        <w:rPr>
          <w:lang w:val="en-US"/>
        </w:rPr>
        <w:t>R</w:t>
      </w:r>
      <w:r w:rsidRPr="00162C33">
        <w:t xml:space="preserve"> подається напруга </w:t>
      </w:r>
      <w:r w:rsidRPr="00162C33">
        <w:rPr>
          <w:position w:val="-4"/>
        </w:rPr>
        <w:object w:dxaOrig="220" w:dyaOrig="260">
          <v:shape id="_x0000_i1072" type="#_x0000_t75" style="width:11.25pt;height:12.75pt" o:ole="">
            <v:imagedata r:id="rId319" o:title=""/>
          </v:shape>
          <o:OLEObject Type="Embed" ProgID="Equation.3" ShapeID="_x0000_i1072" DrawAspect="Content" ObjectID="_1511093428" r:id="rId320"/>
        </w:object>
      </w:r>
      <w:r w:rsidRPr="00162C33">
        <w:rPr>
          <w:i/>
          <w:iCs/>
          <w:lang w:val="en-US"/>
        </w:rPr>
        <w:t>U</w:t>
      </w:r>
      <w:r w:rsidRPr="00162C33">
        <w:rPr>
          <w:i/>
          <w:iCs/>
        </w:rPr>
        <w:t>=</w:t>
      </w:r>
      <w:r w:rsidRPr="00162C33">
        <w:rPr>
          <w:i/>
          <w:iCs/>
          <w:lang w:val="en-US"/>
        </w:rPr>
        <w:t>U</w:t>
      </w:r>
      <w:r w:rsidRPr="00162C33">
        <w:rPr>
          <w:i/>
          <w:iCs/>
          <w:vertAlign w:val="subscript"/>
        </w:rPr>
        <w:t>н</w:t>
      </w:r>
      <w:r w:rsidRPr="00162C33">
        <w:rPr>
          <w:i/>
          <w:iCs/>
        </w:rPr>
        <w:t xml:space="preserve"> -</w:t>
      </w:r>
      <w:r w:rsidRPr="00162C33">
        <w:rPr>
          <w:i/>
          <w:iCs/>
          <w:lang w:val="en-US"/>
        </w:rPr>
        <w:t>U</w:t>
      </w:r>
      <w:r w:rsidRPr="00162C33">
        <w:rPr>
          <w:i/>
          <w:iCs/>
          <w:vertAlign w:val="subscript"/>
          <w:lang w:val="en-US"/>
        </w:rPr>
        <w:t>on</w:t>
      </w:r>
      <w:r w:rsidRPr="00162C33">
        <w:t>(напруга роз-</w:t>
      </w:r>
      <w:r w:rsidRPr="00162C33">
        <w:rPr>
          <w:spacing w:val="-4"/>
        </w:rPr>
        <w:t xml:space="preserve">узгодження), яка після підсилення керує опором </w:t>
      </w:r>
      <w:r w:rsidRPr="00162C33">
        <w:rPr>
          <w:i/>
          <w:iCs/>
          <w:spacing w:val="-4"/>
        </w:rPr>
        <w:t xml:space="preserve">РЕ </w:t>
      </w:r>
      <w:r w:rsidRPr="00162C33">
        <w:rPr>
          <w:spacing w:val="-4"/>
        </w:rPr>
        <w:t xml:space="preserve">таким чином, щоб </w:t>
      </w:r>
      <w:r w:rsidRPr="00162C33">
        <w:rPr>
          <w:spacing w:val="-3"/>
        </w:rPr>
        <w:t>підтримувати напругу на виході стабілізатора незмінною.</w:t>
      </w:r>
    </w:p>
    <w:p w:rsidR="00663BD0" w:rsidRPr="00162C33" w:rsidRDefault="00663BD0" w:rsidP="00663BD0">
      <w:pPr>
        <w:pStyle w:val="41"/>
        <w:spacing w:line="360" w:lineRule="auto"/>
        <w:ind w:firstLine="709"/>
        <w:rPr>
          <w:spacing w:val="-1"/>
          <w:lang w:val="ru-RU"/>
        </w:rPr>
      </w:pPr>
      <w:r w:rsidRPr="00162C33">
        <w:rPr>
          <w:spacing w:val="-1"/>
        </w:rPr>
        <w:t>Для стабілізатора паралельного типу маємо</w:t>
      </w:r>
    </w:p>
    <w:p w:rsidR="00663BD0" w:rsidRPr="00162C33" w:rsidRDefault="00663BD0" w:rsidP="00663BD0">
      <w:pPr>
        <w:pStyle w:val="41"/>
        <w:spacing w:line="360" w:lineRule="auto"/>
        <w:ind w:firstLine="709"/>
        <w:rPr>
          <w:lang w:val="ru-RU"/>
        </w:rPr>
      </w:pPr>
    </w:p>
    <w:p w:rsidR="00663BD0" w:rsidRPr="00162C33" w:rsidRDefault="00663BD0" w:rsidP="00663BD0">
      <w:pPr>
        <w:pStyle w:val="41"/>
        <w:spacing w:line="360" w:lineRule="auto"/>
        <w:ind w:firstLine="709"/>
        <w:rPr>
          <w:i/>
          <w:iCs/>
          <w:spacing w:val="1"/>
          <w:lang w:val="ru-RU"/>
        </w:rPr>
      </w:pPr>
      <w:r w:rsidRPr="00162C33">
        <w:rPr>
          <w:i/>
          <w:iCs/>
          <w:spacing w:val="1"/>
          <w:lang w:val="en-US"/>
        </w:rPr>
        <w:t>U</w:t>
      </w:r>
      <w:r w:rsidRPr="00162C33">
        <w:rPr>
          <w:i/>
          <w:iCs/>
          <w:spacing w:val="1"/>
          <w:vertAlign w:val="subscript"/>
          <w:lang w:val="en-US"/>
        </w:rPr>
        <w:t>H</w:t>
      </w:r>
      <w:r w:rsidRPr="00162C33">
        <w:rPr>
          <w:i/>
          <w:iCs/>
          <w:spacing w:val="1"/>
        </w:rPr>
        <w:t xml:space="preserve"> = </w:t>
      </w:r>
      <w:r w:rsidRPr="00162C33">
        <w:rPr>
          <w:i/>
          <w:iCs/>
          <w:spacing w:val="1"/>
          <w:lang w:val="en-US"/>
        </w:rPr>
        <w:t>U</w:t>
      </w:r>
      <w:r w:rsidRPr="00162C33">
        <w:rPr>
          <w:i/>
          <w:iCs/>
          <w:spacing w:val="1"/>
          <w:vertAlign w:val="subscript"/>
        </w:rPr>
        <w:t>вх</w:t>
      </w:r>
      <w:r w:rsidRPr="00162C33">
        <w:rPr>
          <w:i/>
          <w:iCs/>
          <w:spacing w:val="1"/>
        </w:rPr>
        <w:t xml:space="preserve"> - </w:t>
      </w:r>
      <w:r w:rsidRPr="00162C33">
        <w:rPr>
          <w:i/>
          <w:iCs/>
          <w:spacing w:val="1"/>
          <w:lang w:val="en-US"/>
        </w:rPr>
        <w:t>R</w:t>
      </w:r>
      <w:r w:rsidRPr="00162C33">
        <w:rPr>
          <w:i/>
          <w:iCs/>
          <w:spacing w:val="1"/>
          <w:vertAlign w:val="subscript"/>
        </w:rPr>
        <w:t>6</w:t>
      </w:r>
      <w:r w:rsidRPr="00162C33">
        <w:rPr>
          <w:spacing w:val="1"/>
        </w:rPr>
        <w:t>(І</w:t>
      </w:r>
      <w:r w:rsidRPr="00162C33">
        <w:rPr>
          <w:spacing w:val="1"/>
          <w:vertAlign w:val="subscript"/>
        </w:rPr>
        <w:t>н</w:t>
      </w:r>
      <w:r w:rsidRPr="00162C33">
        <w:rPr>
          <w:spacing w:val="1"/>
        </w:rPr>
        <w:t xml:space="preserve"> + І</w:t>
      </w:r>
      <w:r w:rsidRPr="00162C33">
        <w:rPr>
          <w:spacing w:val="1"/>
          <w:vertAlign w:val="subscript"/>
        </w:rPr>
        <w:t>р</w:t>
      </w:r>
      <w:r w:rsidRPr="00162C33">
        <w:rPr>
          <w:spacing w:val="1"/>
        </w:rPr>
        <w:t xml:space="preserve">) = </w:t>
      </w:r>
      <w:r w:rsidRPr="00162C33">
        <w:rPr>
          <w:i/>
          <w:iCs/>
          <w:spacing w:val="1"/>
          <w:lang w:val="en-US"/>
        </w:rPr>
        <w:t>const</w:t>
      </w:r>
      <w:r w:rsidRPr="00162C33">
        <w:rPr>
          <w:i/>
          <w:iCs/>
          <w:spacing w:val="1"/>
        </w:rPr>
        <w:t>.</w:t>
      </w:r>
    </w:p>
    <w:p w:rsidR="00663BD0" w:rsidRPr="00162C33" w:rsidRDefault="00663BD0" w:rsidP="00663BD0">
      <w:pPr>
        <w:pStyle w:val="41"/>
        <w:spacing w:line="360" w:lineRule="auto"/>
        <w:ind w:firstLine="709"/>
        <w:rPr>
          <w:spacing w:val="1"/>
          <w:lang w:val="ru-RU"/>
        </w:rPr>
      </w:pPr>
    </w:p>
    <w:p w:rsidR="00663BD0" w:rsidRPr="00162C33" w:rsidRDefault="00663BD0" w:rsidP="00663BD0">
      <w:pPr>
        <w:pStyle w:val="41"/>
        <w:spacing w:line="360" w:lineRule="auto"/>
        <w:ind w:firstLine="709"/>
        <w:rPr>
          <w:spacing w:val="-3"/>
          <w:lang w:val="ru-RU"/>
        </w:rPr>
      </w:pPr>
      <w:r w:rsidRPr="00162C33">
        <w:rPr>
          <w:spacing w:val="-1"/>
        </w:rPr>
        <w:t xml:space="preserve">Надлишок напруги падає тут на </w:t>
      </w:r>
      <w:r w:rsidRPr="00162C33">
        <w:rPr>
          <w:i/>
          <w:iCs/>
          <w:spacing w:val="-1"/>
          <w:lang w:val="en-US"/>
        </w:rPr>
        <w:t>R</w:t>
      </w:r>
      <w:r w:rsidRPr="00162C33">
        <w:rPr>
          <w:i/>
          <w:iCs/>
          <w:spacing w:val="-1"/>
        </w:rPr>
        <w:t xml:space="preserve">,. </w:t>
      </w:r>
      <w:r w:rsidRPr="00162C33">
        <w:rPr>
          <w:spacing w:val="-3"/>
        </w:rPr>
        <w:t>Для стабілізатора послідовного типу</w:t>
      </w:r>
    </w:p>
    <w:p w:rsidR="00663BD0" w:rsidRPr="00162C33" w:rsidRDefault="00663BD0" w:rsidP="00663BD0">
      <w:pPr>
        <w:pStyle w:val="41"/>
        <w:spacing w:line="360" w:lineRule="auto"/>
        <w:ind w:firstLine="709"/>
        <w:rPr>
          <w:lang w:val="ru-RU"/>
        </w:rPr>
      </w:pPr>
    </w:p>
    <w:p w:rsidR="00663BD0" w:rsidRPr="00162C33" w:rsidRDefault="00663BD0" w:rsidP="00663BD0">
      <w:pPr>
        <w:pStyle w:val="41"/>
        <w:spacing w:line="360" w:lineRule="auto"/>
        <w:ind w:firstLine="709"/>
        <w:rPr>
          <w:i/>
          <w:iCs/>
          <w:spacing w:val="7"/>
          <w:w w:val="85"/>
          <w:lang w:val="ru-RU"/>
        </w:rPr>
      </w:pPr>
      <w:r w:rsidRPr="00162C33">
        <w:rPr>
          <w:i/>
          <w:iCs/>
          <w:spacing w:val="7"/>
          <w:w w:val="85"/>
          <w:lang w:val="en-US"/>
        </w:rPr>
        <w:t>U</w:t>
      </w:r>
      <w:r w:rsidRPr="00162C33">
        <w:rPr>
          <w:i/>
          <w:iCs/>
          <w:spacing w:val="7"/>
          <w:w w:val="85"/>
          <w:vertAlign w:val="subscript"/>
          <w:lang w:val="en-US"/>
        </w:rPr>
        <w:t>H</w:t>
      </w:r>
      <w:r w:rsidRPr="00162C33">
        <w:rPr>
          <w:spacing w:val="7"/>
          <w:w w:val="85"/>
        </w:rPr>
        <w:t xml:space="preserve">= </w:t>
      </w:r>
      <w:r w:rsidRPr="00162C33">
        <w:rPr>
          <w:i/>
          <w:iCs/>
          <w:spacing w:val="7"/>
          <w:w w:val="85"/>
          <w:lang w:val="en-US"/>
        </w:rPr>
        <w:t>U</w:t>
      </w:r>
      <w:r w:rsidRPr="00162C33">
        <w:rPr>
          <w:i/>
          <w:iCs/>
          <w:spacing w:val="7"/>
          <w:w w:val="85"/>
          <w:vertAlign w:val="subscript"/>
        </w:rPr>
        <w:t>в</w:t>
      </w:r>
      <w:r w:rsidRPr="00162C33">
        <w:rPr>
          <w:i/>
          <w:iCs/>
          <w:spacing w:val="7"/>
          <w:w w:val="85"/>
          <w:vertAlign w:val="subscript"/>
          <w:lang w:val="en-US"/>
        </w:rPr>
        <w:t>x</w:t>
      </w:r>
      <w:r w:rsidRPr="00162C33">
        <w:rPr>
          <w:i/>
          <w:iCs/>
          <w:spacing w:val="7"/>
          <w:w w:val="85"/>
        </w:rPr>
        <w:t xml:space="preserve"> - </w:t>
      </w:r>
      <w:r w:rsidRPr="00162C33">
        <w:rPr>
          <w:i/>
          <w:iCs/>
          <w:spacing w:val="7"/>
          <w:w w:val="85"/>
          <w:lang w:val="en-US"/>
        </w:rPr>
        <w:t>I</w:t>
      </w:r>
      <w:r w:rsidRPr="00162C33">
        <w:rPr>
          <w:i/>
          <w:iCs/>
          <w:spacing w:val="7"/>
          <w:w w:val="85"/>
          <w:vertAlign w:val="subscript"/>
          <w:lang w:val="en-US"/>
        </w:rPr>
        <w:t>H</w:t>
      </w:r>
      <w:r w:rsidRPr="00162C33">
        <w:rPr>
          <w:i/>
          <w:iCs/>
          <w:spacing w:val="7"/>
          <w:w w:val="85"/>
          <w:lang w:val="en-US"/>
        </w:rPr>
        <w:t>R</w:t>
      </w:r>
      <w:r w:rsidRPr="00162C33">
        <w:rPr>
          <w:i/>
          <w:iCs/>
          <w:spacing w:val="7"/>
          <w:w w:val="85"/>
          <w:vertAlign w:val="subscript"/>
          <w:lang w:val="en-US"/>
        </w:rPr>
        <w:t>PE</w:t>
      </w:r>
      <w:r w:rsidRPr="00162C33">
        <w:rPr>
          <w:i/>
          <w:iCs/>
          <w:spacing w:val="7"/>
          <w:w w:val="85"/>
        </w:rPr>
        <w:t xml:space="preserve"> = </w:t>
      </w:r>
      <w:r w:rsidRPr="00162C33">
        <w:rPr>
          <w:i/>
          <w:iCs/>
          <w:spacing w:val="7"/>
          <w:w w:val="85"/>
          <w:lang w:val="en-US"/>
        </w:rPr>
        <w:t>const</w:t>
      </w:r>
      <w:r w:rsidRPr="00162C33">
        <w:rPr>
          <w:i/>
          <w:iCs/>
          <w:spacing w:val="7"/>
          <w:w w:val="85"/>
        </w:rPr>
        <w:t xml:space="preserve">. </w:t>
      </w:r>
    </w:p>
    <w:p w:rsidR="00663BD0" w:rsidRPr="00162C33" w:rsidRDefault="00663BD0" w:rsidP="00663BD0">
      <w:pPr>
        <w:pStyle w:val="41"/>
        <w:spacing w:line="360" w:lineRule="auto"/>
        <w:ind w:firstLine="709"/>
        <w:rPr>
          <w:i/>
          <w:iCs/>
          <w:spacing w:val="7"/>
          <w:w w:val="85"/>
          <w:lang w:val="ru-RU"/>
        </w:rPr>
      </w:pPr>
    </w:p>
    <w:p w:rsidR="00663BD0" w:rsidRPr="00A416EE" w:rsidRDefault="00663BD0" w:rsidP="00663BD0">
      <w:pPr>
        <w:pStyle w:val="41"/>
        <w:spacing w:line="360" w:lineRule="auto"/>
        <w:ind w:firstLine="709"/>
      </w:pPr>
      <w:r w:rsidRPr="00162C33">
        <w:rPr>
          <w:spacing w:val="-2"/>
        </w:rPr>
        <w:t xml:space="preserve">Надлишок напруги в цій схемі падає на </w:t>
      </w:r>
      <w:r w:rsidRPr="00162C33">
        <w:rPr>
          <w:i/>
          <w:iCs/>
          <w:spacing w:val="-2"/>
        </w:rPr>
        <w:t>РЕ.</w:t>
      </w:r>
    </w:p>
    <w:p w:rsidR="00663BD0" w:rsidRPr="00162C33" w:rsidRDefault="00663BD0" w:rsidP="00663BD0">
      <w:pPr>
        <w:pStyle w:val="41"/>
        <w:spacing w:line="360" w:lineRule="auto"/>
        <w:ind w:firstLine="709"/>
        <w:rPr>
          <w:lang w:val="ru-RU"/>
        </w:rPr>
      </w:pPr>
    </w:p>
    <w:p w:rsidR="00663BD0" w:rsidRPr="00162C33" w:rsidRDefault="00663BD0" w:rsidP="00663BD0">
      <w:pPr>
        <w:pStyle w:val="41"/>
        <w:spacing w:line="360" w:lineRule="auto"/>
        <w:ind w:firstLine="709"/>
      </w:pPr>
      <w:r w:rsidRPr="00162C33">
        <w:rPr>
          <w:spacing w:val="-5"/>
        </w:rPr>
        <w:t xml:space="preserve">Стабілізатор послідовного типу є більш економічним і тому набув </w:t>
      </w:r>
      <w:r w:rsidRPr="00162C33">
        <w:rPr>
          <w:spacing w:val="-11"/>
        </w:rPr>
        <w:t>широкого використання.</w:t>
      </w:r>
    </w:p>
    <w:p w:rsidR="00663BD0" w:rsidRPr="00162C33" w:rsidRDefault="00663BD0" w:rsidP="00663BD0">
      <w:pPr>
        <w:pStyle w:val="41"/>
        <w:spacing w:line="360" w:lineRule="auto"/>
        <w:ind w:firstLine="709"/>
      </w:pPr>
      <w:r w:rsidRPr="00162C33">
        <w:rPr>
          <w:spacing w:val="-5"/>
        </w:rPr>
        <w:lastRenderedPageBreak/>
        <w:t>Найпростіший компенсаційний ста</w:t>
      </w:r>
      <w:r w:rsidRPr="00162C33">
        <w:rPr>
          <w:spacing w:val="-5"/>
        </w:rPr>
        <w:softHyphen/>
        <w:t>білізатор послідовного типу можна по</w:t>
      </w:r>
      <w:r w:rsidRPr="00162C33">
        <w:rPr>
          <w:spacing w:val="-5"/>
        </w:rPr>
        <w:softHyphen/>
      </w:r>
      <w:r w:rsidRPr="00162C33">
        <w:rPr>
          <w:spacing w:val="-8"/>
        </w:rPr>
        <w:t>будувати на основі параметричного ста-</w:t>
      </w:r>
      <w:r w:rsidRPr="00162C33">
        <w:rPr>
          <w:spacing w:val="2"/>
        </w:rPr>
        <w:t>білізатора на стабілітроні та емітер-</w:t>
      </w:r>
      <w:r w:rsidRPr="00162C33">
        <w:rPr>
          <w:spacing w:val="-2"/>
        </w:rPr>
        <w:t xml:space="preserve">ного повторювача, як це показано на </w:t>
      </w:r>
      <w:r w:rsidRPr="00162C33">
        <w:rPr>
          <w:spacing w:val="-1"/>
        </w:rPr>
        <w:t>мал.4.</w:t>
      </w:r>
    </w:p>
    <w:p w:rsidR="00663BD0" w:rsidRPr="00162C33" w:rsidRDefault="00663BD0" w:rsidP="00663BD0">
      <w:pPr>
        <w:pStyle w:val="41"/>
        <w:spacing w:line="360" w:lineRule="auto"/>
        <w:ind w:firstLine="709"/>
        <w:rPr>
          <w:spacing w:val="-4"/>
        </w:rPr>
      </w:pPr>
      <w:r w:rsidRPr="00162C33">
        <w:rPr>
          <w:spacing w:val="-3"/>
        </w:rPr>
        <w:t>Тут емітерний повторювач забезпе</w:t>
      </w:r>
      <w:r w:rsidRPr="00162C33">
        <w:rPr>
          <w:spacing w:val="-4"/>
        </w:rPr>
        <w:t xml:space="preserve">чує підсиленняп потужності (зарахунок </w:t>
      </w:r>
      <w:r w:rsidRPr="00162C33">
        <w:rPr>
          <w:spacing w:val="1"/>
        </w:rPr>
        <w:t xml:space="preserve">підсиленняструму) параметричного </w:t>
      </w:r>
      <w:r w:rsidRPr="00162C33">
        <w:rPr>
          <w:spacing w:val="-2"/>
        </w:rPr>
        <w:t>стабілізатора.</w:t>
      </w:r>
    </w:p>
    <w:p w:rsidR="00663BD0" w:rsidRPr="00162C33" w:rsidRDefault="00663BD0" w:rsidP="00663BD0">
      <w:pPr>
        <w:pStyle w:val="41"/>
        <w:spacing w:line="360" w:lineRule="auto"/>
        <w:ind w:firstLine="709"/>
      </w:pPr>
      <w:r w:rsidRPr="00162C33">
        <w:rPr>
          <w:noProof/>
          <w:lang w:val="ru-RU"/>
        </w:rPr>
        <w:drawing>
          <wp:anchor distT="0" distB="0" distL="0" distR="0" simplePos="0" relativeHeight="251752960" behindDoc="1" locked="0" layoutInCell="1" allowOverlap="1">
            <wp:simplePos x="0" y="0"/>
            <wp:positionH relativeFrom="column">
              <wp:posOffset>2285365</wp:posOffset>
            </wp:positionH>
            <wp:positionV relativeFrom="paragraph">
              <wp:posOffset>76835</wp:posOffset>
            </wp:positionV>
            <wp:extent cx="1676400" cy="1476375"/>
            <wp:effectExtent l="19050" t="0" r="0" b="0"/>
            <wp:wrapSquare wrapText="bothSides"/>
            <wp:docPr id="19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1" cstate="email">
                      <a:lum bright="-66000" contrast="9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676400" cy="1476375"/>
                    </a:xfrm>
                    <a:prstGeom prst="rect">
                      <a:avLst/>
                    </a:prstGeom>
                    <a:noFill/>
                  </pic:spPr>
                </pic:pic>
              </a:graphicData>
            </a:graphic>
          </wp:anchor>
        </w:drawing>
      </w:r>
    </w:p>
    <w:p w:rsidR="00663BD0" w:rsidRPr="00162C33" w:rsidRDefault="00663BD0" w:rsidP="00663BD0">
      <w:pPr>
        <w:shd w:val="clear" w:color="auto" w:fill="FFFFFF"/>
        <w:spacing w:after="0" w:line="360" w:lineRule="auto"/>
        <w:ind w:firstLine="709"/>
        <w:jc w:val="both"/>
        <w:rPr>
          <w:rFonts w:ascii="Times New Roman" w:hAnsi="Times New Roman" w:cs="Times New Roman"/>
          <w:sz w:val="28"/>
          <w:szCs w:val="28"/>
          <w:lang w:val="uk-UA"/>
        </w:rPr>
      </w:pPr>
    </w:p>
    <w:p w:rsidR="00663BD0" w:rsidRPr="00162C33" w:rsidRDefault="00663BD0" w:rsidP="00663BD0">
      <w:pPr>
        <w:shd w:val="clear" w:color="auto" w:fill="FFFFFF"/>
        <w:spacing w:after="0" w:line="360" w:lineRule="auto"/>
        <w:ind w:firstLine="709"/>
        <w:jc w:val="both"/>
        <w:rPr>
          <w:rFonts w:ascii="Times New Roman" w:hAnsi="Times New Roman" w:cs="Times New Roman"/>
          <w:b/>
          <w:bCs/>
          <w:color w:val="000000"/>
          <w:sz w:val="28"/>
          <w:szCs w:val="28"/>
          <w:lang w:val="uk-UA"/>
        </w:rPr>
      </w:pPr>
    </w:p>
    <w:p w:rsidR="00663BD0" w:rsidRPr="00162C33" w:rsidRDefault="00663BD0" w:rsidP="00663BD0">
      <w:pPr>
        <w:shd w:val="clear" w:color="auto" w:fill="FFFFFF"/>
        <w:spacing w:after="0" w:line="360" w:lineRule="auto"/>
        <w:ind w:firstLine="709"/>
        <w:jc w:val="both"/>
        <w:rPr>
          <w:rFonts w:ascii="Times New Roman" w:hAnsi="Times New Roman" w:cs="Times New Roman"/>
          <w:b/>
          <w:bCs/>
          <w:color w:val="000000"/>
          <w:sz w:val="28"/>
          <w:szCs w:val="28"/>
          <w:lang w:val="uk-UA"/>
        </w:rPr>
      </w:pPr>
    </w:p>
    <w:p w:rsidR="00663BD0" w:rsidRPr="00162C33" w:rsidRDefault="00663BD0" w:rsidP="00663BD0">
      <w:pPr>
        <w:pStyle w:val="41"/>
        <w:spacing w:line="360" w:lineRule="auto"/>
        <w:ind w:firstLine="709"/>
        <w:rPr>
          <w:i/>
          <w:spacing w:val="2"/>
          <w:w w:val="85"/>
        </w:rPr>
      </w:pPr>
    </w:p>
    <w:p w:rsidR="00663BD0" w:rsidRPr="00162C33" w:rsidRDefault="00663BD0" w:rsidP="00663BD0">
      <w:pPr>
        <w:pStyle w:val="51"/>
        <w:spacing w:line="360" w:lineRule="auto"/>
        <w:ind w:firstLine="709"/>
        <w:jc w:val="both"/>
        <w:rPr>
          <w:rFonts w:cs="Times New Roman"/>
          <w:spacing w:val="2"/>
          <w:w w:val="85"/>
        </w:rPr>
      </w:pPr>
    </w:p>
    <w:p w:rsidR="00663BD0" w:rsidRPr="00162C33" w:rsidRDefault="00663BD0" w:rsidP="00663BD0">
      <w:pPr>
        <w:pStyle w:val="51"/>
        <w:spacing w:line="360" w:lineRule="auto"/>
        <w:ind w:firstLine="709"/>
        <w:jc w:val="both"/>
        <w:rPr>
          <w:rFonts w:cs="Times New Roman"/>
        </w:rPr>
      </w:pPr>
      <w:r w:rsidRPr="00162C33">
        <w:rPr>
          <w:rFonts w:cs="Times New Roman"/>
        </w:rPr>
        <w:t>Мал4. - Простий компенсаційний Стабілізатор</w:t>
      </w:r>
    </w:p>
    <w:p w:rsidR="00663BD0" w:rsidRPr="00162C33" w:rsidRDefault="00663BD0" w:rsidP="00663BD0">
      <w:pPr>
        <w:pStyle w:val="51"/>
        <w:spacing w:line="360" w:lineRule="auto"/>
        <w:ind w:firstLine="709"/>
        <w:jc w:val="both"/>
        <w:rPr>
          <w:rFonts w:cs="Times New Roman"/>
        </w:rPr>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31"/>
        <w:spacing w:line="360" w:lineRule="auto"/>
      </w:pPr>
    </w:p>
    <w:p w:rsidR="00FD3A6B" w:rsidRDefault="00FD3A6B" w:rsidP="00FD3A6B">
      <w:pPr>
        <w:pStyle w:val="26"/>
        <w:jc w:val="left"/>
      </w:pPr>
    </w:p>
    <w:p w:rsidR="00FD3A6B" w:rsidRDefault="00FD3A6B" w:rsidP="00FD3A6B">
      <w:pPr>
        <w:pStyle w:val="26"/>
        <w:jc w:val="left"/>
      </w:pPr>
      <w:r>
        <w:lastRenderedPageBreak/>
        <w:t>Лекція №24</w:t>
      </w:r>
    </w:p>
    <w:p w:rsidR="00FD3A6B" w:rsidRDefault="00FD3A6B" w:rsidP="00FD3A6B">
      <w:pPr>
        <w:pStyle w:val="26"/>
        <w:jc w:val="left"/>
      </w:pPr>
    </w:p>
    <w:p w:rsidR="00FD3A6B" w:rsidRDefault="00FD3A6B" w:rsidP="00FD3A6B">
      <w:pPr>
        <w:pStyle w:val="26"/>
        <w:jc w:val="left"/>
      </w:pPr>
      <w:r>
        <w:t xml:space="preserve">Тема: </w:t>
      </w:r>
      <w:r w:rsidRPr="00FD3A6B">
        <w:rPr>
          <w:color w:val="1F497D" w:themeColor="text2"/>
        </w:rPr>
        <w:t>ПЕРЕТВОРЮВАЛЬНІПРИСТРОЇ</w:t>
      </w:r>
      <w:r w:rsidRPr="00FD3A6B">
        <w:rPr>
          <w:rFonts w:cs="Arial"/>
          <w:color w:val="1F497D" w:themeColor="text2"/>
        </w:rPr>
        <w:t xml:space="preserve">. </w:t>
      </w:r>
      <w:r w:rsidRPr="00FD3A6B">
        <w:rPr>
          <w:color w:val="1F497D" w:themeColor="text2"/>
        </w:rPr>
        <w:t>ІНВЕРТОРИ</w:t>
      </w:r>
    </w:p>
    <w:p w:rsidR="00FD3A6B" w:rsidRDefault="00FD3A6B" w:rsidP="00FD3A6B">
      <w:pPr>
        <w:pStyle w:val="41"/>
        <w:rPr>
          <w:iCs/>
        </w:rPr>
      </w:pPr>
    </w:p>
    <w:p w:rsidR="00FD3A6B" w:rsidRDefault="00FD3A6B" w:rsidP="00FD3A6B">
      <w:pPr>
        <w:pStyle w:val="41"/>
        <w:rPr>
          <w:iCs/>
        </w:rPr>
      </w:pPr>
    </w:p>
    <w:p w:rsidR="00FD3A6B" w:rsidRDefault="00FD3A6B" w:rsidP="00FD3A6B">
      <w:pPr>
        <w:pStyle w:val="31"/>
      </w:pPr>
      <w:r>
        <w:t>План лекції:</w:t>
      </w:r>
    </w:p>
    <w:p w:rsidR="00FD3A6B" w:rsidRDefault="00FD3A6B" w:rsidP="00A32AA4">
      <w:pPr>
        <w:pStyle w:val="31"/>
        <w:numPr>
          <w:ilvl w:val="0"/>
          <w:numId w:val="23"/>
        </w:numPr>
      </w:pPr>
      <w:r>
        <w:t>Автономніінвертори</w:t>
      </w:r>
    </w:p>
    <w:p w:rsidR="00FD3A6B" w:rsidRPr="00C1630B" w:rsidRDefault="00FD3A6B" w:rsidP="00A32AA4">
      <w:pPr>
        <w:pStyle w:val="41"/>
        <w:numPr>
          <w:ilvl w:val="0"/>
          <w:numId w:val="23"/>
        </w:numPr>
        <w:rPr>
          <w:b/>
          <w:iCs/>
        </w:rPr>
      </w:pPr>
      <w:r w:rsidRPr="00C1630B">
        <w:rPr>
          <w:b/>
          <w:iCs/>
        </w:rPr>
        <w:t>Інверторинапругинаповністюкерованих напівпровідниковихприладах</w:t>
      </w:r>
    </w:p>
    <w:p w:rsidR="00A32AA4" w:rsidRDefault="00A32AA4" w:rsidP="00A32AA4">
      <w:pPr>
        <w:pStyle w:val="31"/>
        <w:numPr>
          <w:ilvl w:val="0"/>
          <w:numId w:val="23"/>
        </w:numPr>
      </w:pPr>
      <w:r>
        <w:t>Випрямлячізбагатократнимперетворенням</w:t>
      </w:r>
    </w:p>
    <w:p w:rsidR="00A32AA4" w:rsidRDefault="00A32AA4" w:rsidP="00A32AA4">
      <w:pPr>
        <w:pStyle w:val="31"/>
        <w:numPr>
          <w:ilvl w:val="0"/>
          <w:numId w:val="23"/>
        </w:numPr>
      </w:pPr>
      <w:r>
        <w:t>Інвертори</w:t>
      </w:r>
      <w:r w:rsidRPr="00A32AA4">
        <w:rPr>
          <w:rFonts w:cs="Arial"/>
        </w:rPr>
        <w:t xml:space="preserve">, </w:t>
      </w:r>
      <w:r>
        <w:t>веденімережею</w:t>
      </w:r>
    </w:p>
    <w:p w:rsidR="00FD3A6B" w:rsidRDefault="00FD3A6B" w:rsidP="00FD3A6B">
      <w:pPr>
        <w:pStyle w:val="31"/>
        <w:ind w:firstLine="0"/>
      </w:pPr>
    </w:p>
    <w:p w:rsidR="00FD3A6B" w:rsidRPr="00A32AA4" w:rsidRDefault="00FD3A6B" w:rsidP="00A32AA4">
      <w:pPr>
        <w:pStyle w:val="31"/>
        <w:numPr>
          <w:ilvl w:val="0"/>
          <w:numId w:val="24"/>
        </w:numPr>
        <w:rPr>
          <w:color w:val="FF0000"/>
        </w:rPr>
      </w:pPr>
      <w:r w:rsidRPr="00A32AA4">
        <w:rPr>
          <w:color w:val="FF0000"/>
        </w:rPr>
        <w:t>Автономніінвертори</w:t>
      </w:r>
    </w:p>
    <w:p w:rsidR="00FD3A6B" w:rsidRDefault="00FD3A6B" w:rsidP="00FD3A6B">
      <w:pPr>
        <w:pStyle w:val="41"/>
        <w:rPr>
          <w:iCs/>
        </w:rPr>
      </w:pPr>
      <w:r>
        <w:rPr>
          <w:iCs/>
        </w:rPr>
        <w:t>Автономні інвертори - це пристрої, що працюють на автономне на</w:t>
      </w:r>
      <w:r>
        <w:rPr>
          <w:iCs/>
        </w:rPr>
        <w:softHyphen/>
        <w:t>вантаження і призначені для перетворення напруги постійного струму в напругу змінного струму заданої або регульованої частоти.</w:t>
      </w:r>
    </w:p>
    <w:p w:rsidR="00FD3A6B" w:rsidRDefault="00FD3A6B" w:rsidP="00FD3A6B">
      <w:pPr>
        <w:pStyle w:val="41"/>
        <w:rPr>
          <w:iCs/>
        </w:rPr>
      </w:pPr>
      <w:r>
        <w:rPr>
          <w:iCs/>
        </w:rPr>
        <w:t>Застосовують автономні інвертори:</w:t>
      </w:r>
    </w:p>
    <w:p w:rsidR="00FD3A6B" w:rsidRDefault="00FD3A6B" w:rsidP="00FD3A6B">
      <w:pPr>
        <w:pStyle w:val="41"/>
        <w:rPr>
          <w:iCs/>
        </w:rPr>
      </w:pPr>
      <w:r>
        <w:rPr>
          <w:iCs/>
        </w:rPr>
        <w:t>-у системах електропостачання споживачів змінного струму, коли єдиним джерелом живлення є джерело напруги постійного струму (на</w:t>
      </w:r>
      <w:r>
        <w:rPr>
          <w:iCs/>
        </w:rPr>
        <w:softHyphen/>
        <w:t>приклад, акумуляторна або сонячна батарея);</w:t>
      </w:r>
    </w:p>
    <w:p w:rsidR="00FD3A6B" w:rsidRDefault="00FD3A6B" w:rsidP="00FD3A6B">
      <w:pPr>
        <w:pStyle w:val="41"/>
        <w:rPr>
          <w:iCs/>
        </w:rPr>
      </w:pPr>
      <w:r>
        <w:rPr>
          <w:iCs/>
        </w:rPr>
        <w:t>-у системах гарантованого електропостачання при зникненні напру</w:t>
      </w:r>
      <w:r>
        <w:rPr>
          <w:iCs/>
        </w:rPr>
        <w:softHyphen/>
        <w:t>ги мережі живлення (наприклад, для особистих потреб електростанцій -для живлення пристроїв контролю, вимірювання, захисту, ЕОМ);</w:t>
      </w:r>
    </w:p>
    <w:p w:rsidR="00FD3A6B" w:rsidRDefault="00FD3A6B" w:rsidP="00FD3A6B">
      <w:pPr>
        <w:pStyle w:val="41"/>
        <w:rPr>
          <w:iCs/>
        </w:rPr>
      </w:pPr>
      <w:r>
        <w:rPr>
          <w:iCs/>
        </w:rPr>
        <w:t>-для живлення технологічного устаткування, частота напруги яко</w:t>
      </w:r>
      <w:r>
        <w:rPr>
          <w:iCs/>
        </w:rPr>
        <w:softHyphen/>
        <w:t>го відрізняється від промислової частоти 50 Гц;</w:t>
      </w:r>
    </w:p>
    <w:p w:rsidR="00FD3A6B" w:rsidRDefault="00FD3A6B" w:rsidP="00FD3A6B">
      <w:pPr>
        <w:pStyle w:val="41"/>
        <w:rPr>
          <w:iCs/>
        </w:rPr>
      </w:pPr>
      <w:r>
        <w:rPr>
          <w:iCs/>
        </w:rPr>
        <w:t>-для частотного регулювання швидкості асинхронних двигунів;</w:t>
      </w:r>
    </w:p>
    <w:p w:rsidR="00FD3A6B" w:rsidRDefault="00FD3A6B" w:rsidP="00FD3A6B">
      <w:pPr>
        <w:pStyle w:val="41"/>
        <w:rPr>
          <w:iCs/>
        </w:rPr>
      </w:pPr>
      <w:r>
        <w:rPr>
          <w:iCs/>
        </w:rPr>
        <w:t>-для живлення споживачів змінного струму від ліній електропоста</w:t>
      </w:r>
      <w:r>
        <w:rPr>
          <w:iCs/>
        </w:rPr>
        <w:softHyphen/>
        <w:t>чання постійного струму;</w:t>
      </w:r>
    </w:p>
    <w:p w:rsidR="00FD3A6B" w:rsidRDefault="00FD3A6B" w:rsidP="00FD3A6B">
      <w:pPr>
        <w:pStyle w:val="41"/>
        <w:rPr>
          <w:iCs/>
        </w:rPr>
      </w:pPr>
      <w:r>
        <w:rPr>
          <w:iCs/>
        </w:rPr>
        <w:t>-для перетворення постійної напруги одного рівня у постійну на</w:t>
      </w:r>
      <w:r>
        <w:rPr>
          <w:iCs/>
        </w:rPr>
        <w:softHyphen/>
        <w:t>пругу іншого рівня (конвертування напруг).</w:t>
      </w:r>
    </w:p>
    <w:p w:rsidR="00FD3A6B" w:rsidRDefault="00FD3A6B" w:rsidP="00FD3A6B">
      <w:pPr>
        <w:pStyle w:val="41"/>
        <w:rPr>
          <w:iCs/>
        </w:rPr>
      </w:pPr>
      <w:r>
        <w:rPr>
          <w:iCs/>
        </w:rPr>
        <w:t>Комутаційними елементами в інверторах є тиристори або силові тран</w:t>
      </w:r>
      <w:r>
        <w:rPr>
          <w:iCs/>
        </w:rPr>
        <w:softHyphen/>
        <w:t>зистори.</w:t>
      </w:r>
    </w:p>
    <w:p w:rsidR="00FD3A6B" w:rsidRDefault="00FD3A6B" w:rsidP="00FD3A6B">
      <w:pPr>
        <w:pStyle w:val="41"/>
        <w:rPr>
          <w:iCs/>
        </w:rPr>
      </w:pPr>
      <w:r>
        <w:rPr>
          <w:iCs/>
        </w:rPr>
        <w:t>Залежно від специфіки електромагнітних процесів розрізняють інвер</w:t>
      </w:r>
      <w:r>
        <w:rPr>
          <w:iCs/>
        </w:rPr>
        <w:softHyphen/>
        <w:t>тори струму та інвертори напруги. На мал. 1 зображені приклади їхніх схем.</w:t>
      </w:r>
    </w:p>
    <w:p w:rsidR="00FD3A6B" w:rsidRDefault="00FD3A6B" w:rsidP="00FD3A6B">
      <w:pPr>
        <w:pStyle w:val="41"/>
        <w:rPr>
          <w:iCs/>
        </w:rPr>
      </w:pPr>
    </w:p>
    <w:p w:rsidR="00FD3A6B" w:rsidRPr="00FD3A6B" w:rsidRDefault="00FD3A6B" w:rsidP="00FD3A6B">
      <w:pPr>
        <w:pStyle w:val="41"/>
        <w:rPr>
          <w:iCs/>
          <w:lang w:val="en-US"/>
        </w:rPr>
      </w:pPr>
      <w:r>
        <w:rPr>
          <w:iCs/>
          <w:noProof/>
          <w:lang w:val="ru-RU"/>
        </w:rPr>
        <w:drawing>
          <wp:inline distT="0" distB="0" distL="0" distR="0">
            <wp:extent cx="4248150" cy="1638300"/>
            <wp:effectExtent l="19050" t="0" r="0" b="0"/>
            <wp:docPr id="209"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22" cstate="email">
                      <a:lum bright="-1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248150" cy="1638300"/>
                    </a:xfrm>
                    <a:prstGeom prst="rect">
                      <a:avLst/>
                    </a:prstGeom>
                    <a:noFill/>
                    <a:ln w="9525">
                      <a:noFill/>
                      <a:miter lim="800000"/>
                      <a:headEnd/>
                      <a:tailEnd/>
                    </a:ln>
                  </pic:spPr>
                </pic:pic>
              </a:graphicData>
            </a:graphic>
          </wp:inline>
        </w:drawing>
      </w:r>
    </w:p>
    <w:p w:rsidR="00FD3A6B" w:rsidRDefault="00FD3A6B" w:rsidP="00FD3A6B">
      <w:pPr>
        <w:pStyle w:val="51"/>
      </w:pPr>
      <w:r>
        <w:t>Мал. 1 - Автономні інвертори струму (а) та напруги (б)</w:t>
      </w:r>
    </w:p>
    <w:p w:rsidR="00FD3A6B" w:rsidRDefault="00FD3A6B" w:rsidP="00FD3A6B">
      <w:pPr>
        <w:pStyle w:val="41"/>
        <w:rPr>
          <w:i/>
          <w:iCs/>
        </w:rPr>
      </w:pPr>
    </w:p>
    <w:p w:rsidR="00FD3A6B" w:rsidRDefault="00FD3A6B" w:rsidP="00FD3A6B">
      <w:pPr>
        <w:pStyle w:val="41"/>
        <w:rPr>
          <w:iCs/>
        </w:rPr>
      </w:pPr>
      <w:r>
        <w:rPr>
          <w:iCs/>
        </w:rPr>
        <w:t xml:space="preserve">В інверторах струму силове коло схеми підмикається до джерела постійної напруги через дросель </w:t>
      </w:r>
      <w:r>
        <w:t xml:space="preserve">L </w:t>
      </w:r>
      <w:r>
        <w:rPr>
          <w:iCs/>
        </w:rPr>
        <w:t>з великим індуктивним опором (як відомо, джерело струму повинно мати великий опір).</w:t>
      </w:r>
    </w:p>
    <w:p w:rsidR="00FD3A6B" w:rsidRDefault="00FD3A6B" w:rsidP="00FD3A6B">
      <w:pPr>
        <w:pStyle w:val="41"/>
        <w:rPr>
          <w:iCs/>
        </w:rPr>
      </w:pPr>
      <w:r>
        <w:rPr>
          <w:iCs/>
        </w:rPr>
        <w:t>В інверторах напруги паралельно джерелу живлення вмикається конден</w:t>
      </w:r>
      <w:r>
        <w:rPr>
          <w:iCs/>
        </w:rPr>
        <w:softHyphen/>
        <w:t>сатор великої ємності, чим виключається вплив на роботу пристрою внутріш</w:t>
      </w:r>
      <w:r>
        <w:rPr>
          <w:iCs/>
        </w:rPr>
        <w:softHyphen/>
        <w:t>нього опору джерела (отримуємо джерело напруги за змінним струмом).</w:t>
      </w:r>
    </w:p>
    <w:p w:rsidR="00FD3A6B" w:rsidRDefault="00FD3A6B" w:rsidP="00FD3A6B">
      <w:pPr>
        <w:pStyle w:val="41"/>
        <w:rPr>
          <w:iCs/>
        </w:rPr>
      </w:pPr>
      <w:r>
        <w:rPr>
          <w:iCs/>
        </w:rPr>
        <w:t>Таким чином, комутація тиристорів в інверторах струму проводить</w:t>
      </w:r>
      <w:r>
        <w:rPr>
          <w:iCs/>
        </w:rPr>
        <w:softHyphen/>
        <w:t>ся за сталого струму, а в інверторах напруги - за сталої напруги.</w:t>
      </w:r>
    </w:p>
    <w:p w:rsidR="00FD3A6B" w:rsidRDefault="00FD3A6B" w:rsidP="00FD3A6B">
      <w:pPr>
        <w:pStyle w:val="41"/>
        <w:rPr>
          <w:iCs/>
        </w:rPr>
      </w:pPr>
      <w:r>
        <w:rPr>
          <w:iCs/>
        </w:rPr>
        <w:t>При роботі інвертора схема керування почергово вмикає пари тирис</w:t>
      </w:r>
      <w:r>
        <w:rPr>
          <w:iCs/>
        </w:rPr>
        <w:softHyphen/>
        <w:t xml:space="preserve">торів </w:t>
      </w:r>
      <w:r>
        <w:t xml:space="preserve">VS1, VS4 </w:t>
      </w:r>
      <w:r>
        <w:rPr>
          <w:iCs/>
        </w:rPr>
        <w:t xml:space="preserve">або </w:t>
      </w:r>
      <w:r>
        <w:t xml:space="preserve">VS2, VS3, </w:t>
      </w:r>
      <w:r>
        <w:rPr>
          <w:iCs/>
        </w:rPr>
        <w:t xml:space="preserve">завдяки чому на навантаженні </w:t>
      </w:r>
      <w:r>
        <w:rPr>
          <w:smallCaps/>
        </w:rPr>
        <w:t>r</w:t>
      </w:r>
      <w:r>
        <w:rPr>
          <w:smallCaps/>
          <w:vertAlign w:val="subscript"/>
        </w:rPr>
        <w:t>h</w:t>
      </w:r>
      <w:r>
        <w:rPr>
          <w:iCs/>
        </w:rPr>
        <w:t>вини</w:t>
      </w:r>
      <w:r>
        <w:rPr>
          <w:iCs/>
        </w:rPr>
        <w:softHyphen/>
        <w:t>кає змінна напруга - за допомогою ключової схеми навантаження під</w:t>
      </w:r>
      <w:r>
        <w:rPr>
          <w:iCs/>
        </w:rPr>
        <w:softHyphen/>
        <w:t>микається таким чином, щоб в ньому протікав струм різних напрямків.</w:t>
      </w:r>
    </w:p>
    <w:p w:rsidR="00FD3A6B" w:rsidRDefault="00FD3A6B" w:rsidP="00FD3A6B">
      <w:pPr>
        <w:pStyle w:val="41"/>
        <w:rPr>
          <w:iCs/>
        </w:rPr>
      </w:pPr>
      <w:r>
        <w:rPr>
          <w:iCs/>
        </w:rPr>
        <w:t>Якщо навантаження інвертора напруги має індуктивний або актив</w:t>
      </w:r>
      <w:r>
        <w:rPr>
          <w:iCs/>
        </w:rPr>
        <w:softHyphen/>
        <w:t xml:space="preserve">но-індуктивний характер, то паралельно тиристорам вмикають зворотні діоди </w:t>
      </w:r>
      <w:r>
        <w:t xml:space="preserve">(VD1-VD4 </w:t>
      </w:r>
      <w:r>
        <w:rPr>
          <w:iCs/>
        </w:rPr>
        <w:t>на мал. 14.1,6). Цим забезпечується передача на</w:t>
      </w:r>
      <w:r>
        <w:rPr>
          <w:iCs/>
        </w:rPr>
        <w:softHyphen/>
        <w:t>копичуваної в індуктивності енергії назад у джерело живлення.</w:t>
      </w:r>
    </w:p>
    <w:p w:rsidR="00A32AA4" w:rsidRDefault="00FD3A6B" w:rsidP="00FD3A6B">
      <w:pPr>
        <w:pStyle w:val="41"/>
        <w:rPr>
          <w:iCs/>
        </w:rPr>
      </w:pPr>
      <w:r>
        <w:rPr>
          <w:iCs/>
        </w:rPr>
        <w:t>Основною проблемою при проектуванні інверторів є забезпечення надійного вимикання тиристорів, що знаходяться у провідному стані, перед вмиканням тиристорів, що не проводили струм. Це реалізується використанням схем примусової комутації, що забезпечують запиран</w:t>
      </w:r>
      <w:r>
        <w:rPr>
          <w:iCs/>
        </w:rPr>
        <w:softHyphen/>
        <w:t xml:space="preserve">ня тиристорів у колах постійного струму </w:t>
      </w:r>
    </w:p>
    <w:p w:rsidR="00FD3A6B" w:rsidRDefault="00FD3A6B" w:rsidP="00FD3A6B">
      <w:pPr>
        <w:pStyle w:val="41"/>
        <w:rPr>
          <w:iCs/>
        </w:rPr>
      </w:pPr>
      <w:r>
        <w:rPr>
          <w:iCs/>
        </w:rPr>
        <w:t>Зверніть увагу на те, що вентильна схема в наведених інверторах є мостовою, як і у випрямлячі (що є перетворювачем напруги змінного струму в напругу постійного струму). Звідси висновок - керовані вен</w:t>
      </w:r>
      <w:r>
        <w:rPr>
          <w:iCs/>
        </w:rPr>
        <w:softHyphen/>
        <w:t>тильні схеми є зворотними. Вони можуть передавати енергію як в одно</w:t>
      </w:r>
      <w:r>
        <w:rPr>
          <w:iCs/>
        </w:rPr>
        <w:softHyphen/>
        <w:t>му, так і в іншому напрямку, залежно від місця вмикання джерела і навантаження і від алгоритму керування.</w:t>
      </w:r>
    </w:p>
    <w:p w:rsidR="00FD3A6B" w:rsidRDefault="00FD3A6B" w:rsidP="00FD3A6B">
      <w:pPr>
        <w:pStyle w:val="41"/>
        <w:rPr>
          <w:iCs/>
        </w:rPr>
      </w:pPr>
      <w:r>
        <w:rPr>
          <w:iCs/>
        </w:rPr>
        <w:t xml:space="preserve">Схема однофазного інвертора струму з трансформаторним виходом зображена на мал. 2. Почергове вмикання тиристорів </w:t>
      </w:r>
      <w:r>
        <w:t xml:space="preserve">VS1 </w:t>
      </w:r>
      <w:r>
        <w:rPr>
          <w:iCs/>
        </w:rPr>
        <w:t xml:space="preserve">або </w:t>
      </w:r>
      <w:r>
        <w:t xml:space="preserve">VS2 </w:t>
      </w:r>
      <w:r>
        <w:rPr>
          <w:iCs/>
        </w:rPr>
        <w:t>за</w:t>
      </w:r>
      <w:r>
        <w:rPr>
          <w:iCs/>
        </w:rPr>
        <w:softHyphen/>
        <w:t xml:space="preserve">безпечує виникнення на навантаженні </w:t>
      </w:r>
      <w:r>
        <w:rPr>
          <w:smallCaps/>
        </w:rPr>
        <w:t>r</w:t>
      </w:r>
      <w:r>
        <w:rPr>
          <w:smallCaps/>
          <w:vertAlign w:val="subscript"/>
        </w:rPr>
        <w:t>h</w:t>
      </w:r>
      <w:r>
        <w:rPr>
          <w:iCs/>
        </w:rPr>
        <w:t>змінної напруги.</w:t>
      </w:r>
    </w:p>
    <w:p w:rsidR="00FD3A6B" w:rsidRPr="00135632" w:rsidRDefault="00FD3A6B" w:rsidP="00FD3A6B">
      <w:pPr>
        <w:pStyle w:val="41"/>
        <w:rPr>
          <w:iCs/>
          <w:lang w:val="ru-RU"/>
        </w:rPr>
      </w:pPr>
      <w:r>
        <w:rPr>
          <w:iCs/>
          <w:noProof/>
          <w:lang w:val="ru-RU"/>
        </w:rPr>
        <w:drawing>
          <wp:inline distT="0" distB="0" distL="0" distR="0">
            <wp:extent cx="4114800" cy="2276475"/>
            <wp:effectExtent l="19050" t="0" r="0" b="0"/>
            <wp:docPr id="208"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23" cstate="email">
                      <a:lum bright="-12000" contrast="9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114800" cy="2276475"/>
                    </a:xfrm>
                    <a:prstGeom prst="rect">
                      <a:avLst/>
                    </a:prstGeom>
                    <a:noFill/>
                    <a:ln w="9525">
                      <a:noFill/>
                      <a:miter lim="800000"/>
                      <a:headEnd/>
                      <a:tailEnd/>
                    </a:ln>
                  </pic:spPr>
                </pic:pic>
              </a:graphicData>
            </a:graphic>
          </wp:inline>
        </w:drawing>
      </w:r>
    </w:p>
    <w:p w:rsidR="00FD3A6B" w:rsidRDefault="00FD3A6B" w:rsidP="00FD3A6B">
      <w:pPr>
        <w:pStyle w:val="51"/>
      </w:pPr>
    </w:p>
    <w:p w:rsidR="00FD3A6B" w:rsidRDefault="00FD3A6B" w:rsidP="00FD3A6B">
      <w:pPr>
        <w:pStyle w:val="51"/>
      </w:pPr>
      <w:r>
        <w:t xml:space="preserve">    Мал. 2. Однофазний інвертор струму</w:t>
      </w:r>
    </w:p>
    <w:p w:rsidR="00FD3A6B" w:rsidRDefault="00FD3A6B" w:rsidP="00FD3A6B">
      <w:pPr>
        <w:pStyle w:val="41"/>
        <w:rPr>
          <w:i/>
          <w:iCs/>
        </w:rPr>
      </w:pPr>
    </w:p>
    <w:p w:rsidR="00FD3A6B" w:rsidRDefault="00FD3A6B" w:rsidP="00FD3A6B">
      <w:pPr>
        <w:pStyle w:val="41"/>
        <w:rPr>
          <w:iCs/>
        </w:rPr>
      </w:pPr>
      <w:r>
        <w:rPr>
          <w:iCs/>
        </w:rPr>
        <w:t xml:space="preserve">Дросель </w:t>
      </w:r>
      <w:r>
        <w:t xml:space="preserve">L </w:t>
      </w:r>
      <w:r>
        <w:rPr>
          <w:iCs/>
        </w:rPr>
        <w:t>забезпечує незмінність величини струму у силовому колі.</w:t>
      </w:r>
    </w:p>
    <w:p w:rsidR="00FD3A6B" w:rsidRDefault="00FD3A6B" w:rsidP="00FD3A6B">
      <w:pPr>
        <w:pStyle w:val="41"/>
        <w:rPr>
          <w:iCs/>
        </w:rPr>
      </w:pPr>
      <w:r>
        <w:rPr>
          <w:iCs/>
        </w:rPr>
        <w:t>С. - комутуючий конденсатор, який забезпечує примусове вимикан</w:t>
      </w:r>
      <w:r>
        <w:rPr>
          <w:iCs/>
        </w:rPr>
        <w:softHyphen/>
        <w:t>ня тиристорів.</w:t>
      </w:r>
    </w:p>
    <w:p w:rsidR="00FD3A6B" w:rsidRDefault="00FD3A6B" w:rsidP="00FD3A6B">
      <w:pPr>
        <w:pStyle w:val="41"/>
        <w:rPr>
          <w:iCs/>
        </w:rPr>
      </w:pPr>
      <w:r>
        <w:rPr>
          <w:iCs/>
        </w:rPr>
        <w:t xml:space="preserve">Первинні півобмотки трансформатора </w:t>
      </w:r>
      <w:r>
        <w:t xml:space="preserve">TV \v' = w </w:t>
      </w:r>
      <w:r>
        <w:rPr>
          <w:iCs/>
        </w:rPr>
        <w:t>"</w:t>
      </w:r>
      <w:r>
        <w:rPr>
          <w:iCs/>
          <w:vertAlign w:val="subscript"/>
        </w:rPr>
        <w:t>y</w:t>
      </w:r>
      <w:r>
        <w:rPr>
          <w:iCs/>
        </w:rPr>
        <w:t xml:space="preserve"> = w</w:t>
      </w:r>
      <w:r>
        <w:rPr>
          <w:iCs/>
          <w:vertAlign w:val="subscript"/>
        </w:rPr>
        <w:t>;</w:t>
      </w:r>
      <w:r>
        <w:rPr>
          <w:iCs/>
        </w:rPr>
        <w:t xml:space="preserve"> підімкнені до тиристорів </w:t>
      </w:r>
      <w:r>
        <w:t xml:space="preserve">VS1 </w:t>
      </w:r>
      <w:r>
        <w:rPr>
          <w:iCs/>
        </w:rPr>
        <w:t xml:space="preserve">і </w:t>
      </w:r>
      <w:r>
        <w:t xml:space="preserve">VS2 </w:t>
      </w:r>
      <w:r>
        <w:rPr>
          <w:iCs/>
        </w:rPr>
        <w:t xml:space="preserve">відповідно, а його вторинна обмотка </w:t>
      </w:r>
      <w:r>
        <w:t xml:space="preserve">w, - </w:t>
      </w:r>
      <w:r>
        <w:rPr>
          <w:iCs/>
        </w:rPr>
        <w:t>до</w:t>
      </w:r>
    </w:p>
    <w:p w:rsidR="00FD3A6B" w:rsidRDefault="00FD3A6B" w:rsidP="00FD3A6B">
      <w:pPr>
        <w:pStyle w:val="41"/>
        <w:rPr>
          <w:iCs/>
        </w:rPr>
      </w:pPr>
      <w:r>
        <w:rPr>
          <w:iCs/>
        </w:rPr>
        <w:t xml:space="preserve">навантаження </w:t>
      </w:r>
      <w:r>
        <w:t xml:space="preserve">R </w:t>
      </w:r>
      <w:r>
        <w:rPr>
          <w:iCs/>
        </w:rPr>
        <w:t>;</w:t>
      </w:r>
    </w:p>
    <w:p w:rsidR="00FD3A6B" w:rsidRDefault="00FD3A6B" w:rsidP="00FD3A6B">
      <w:pPr>
        <w:pStyle w:val="41"/>
        <w:rPr>
          <w:iCs/>
        </w:rPr>
      </w:pPr>
      <w:r>
        <w:rPr>
          <w:iCs/>
        </w:rPr>
        <w:t xml:space="preserve">Схема керування тиристорами </w:t>
      </w:r>
      <w:r>
        <w:t xml:space="preserve">СК </w:t>
      </w:r>
      <w:r>
        <w:rPr>
          <w:iCs/>
        </w:rPr>
        <w:t>забезпечує подачу керуючих імпульсів на тиристори (у найпростішому випадку це може бути си</w:t>
      </w:r>
      <w:r>
        <w:rPr>
          <w:iCs/>
        </w:rPr>
        <w:softHyphen/>
        <w:t>метричний мультивібратор, що працює в автоколивальному режимі).</w:t>
      </w:r>
    </w:p>
    <w:p w:rsidR="00FD3A6B" w:rsidRDefault="00FD3A6B" w:rsidP="00FD3A6B">
      <w:pPr>
        <w:pStyle w:val="41"/>
        <w:rPr>
          <w:iCs/>
        </w:rPr>
      </w:pPr>
      <w:r>
        <w:rPr>
          <w:iCs/>
        </w:rPr>
        <w:t>Працює інвертор наступним чином.</w:t>
      </w:r>
    </w:p>
    <w:p w:rsidR="00FD3A6B" w:rsidRDefault="00FD3A6B" w:rsidP="00FD3A6B">
      <w:pPr>
        <w:pStyle w:val="41"/>
        <w:rPr>
          <w:iCs/>
        </w:rPr>
      </w:pPr>
      <w:r>
        <w:rPr>
          <w:iCs/>
        </w:rPr>
        <w:t xml:space="preserve">При надходженні від </w:t>
      </w:r>
      <w:r>
        <w:t xml:space="preserve">СК </w:t>
      </w:r>
      <w:r>
        <w:rPr>
          <w:iCs/>
        </w:rPr>
        <w:t xml:space="preserve">керуючого імпульсу до </w:t>
      </w:r>
      <w:r>
        <w:t xml:space="preserve">VS1 </w:t>
      </w:r>
      <w:r>
        <w:rPr>
          <w:iCs/>
        </w:rPr>
        <w:t xml:space="preserve">він вмикається і напруга джерела живлення подається на півобмотку </w:t>
      </w:r>
      <w:r>
        <w:t>w '</w:t>
      </w:r>
      <w:r>
        <w:rPr>
          <w:vertAlign w:val="subscript"/>
        </w:rPr>
        <w:t>f</w:t>
      </w:r>
      <w:r>
        <w:rPr>
          <w:iCs/>
        </w:rPr>
        <w:t xml:space="preserve">Потік у магнітопроводі трансформатора змінюється і наводить у обмотках &gt; v, і </w:t>
      </w:r>
      <w:r>
        <w:t>w"</w:t>
      </w:r>
      <w:r>
        <w:rPr>
          <w:vertAlign w:val="subscript"/>
        </w:rPr>
        <w:t>t</w:t>
      </w:r>
      <w:r>
        <w:rPr>
          <w:iCs/>
        </w:rPr>
        <w:t xml:space="preserve">EPC із полярністю, яка на схемі вказана без дужок. При цьому комутуючий конденсатор </w:t>
      </w:r>
      <w:r>
        <w:t xml:space="preserve">С, </w:t>
      </w:r>
      <w:r>
        <w:rPr>
          <w:iCs/>
        </w:rPr>
        <w:t>який підімкнено паралельно до первинної обмотки трансформатора, заряджається до напруги 2 £7^., а на наван</w:t>
      </w:r>
      <w:r>
        <w:rPr>
          <w:iCs/>
        </w:rPr>
        <w:softHyphen/>
        <w:t xml:space="preserve">таженні </w:t>
      </w:r>
      <w:r>
        <w:t>К</w:t>
      </w:r>
      <w:r>
        <w:rPr>
          <w:vertAlign w:val="subscript"/>
        </w:rPr>
        <w:t>и</w:t>
      </w:r>
      <w:r>
        <w:rPr>
          <w:iCs/>
        </w:rPr>
        <w:t>з'являється позитивний сплеск напруги.</w:t>
      </w:r>
    </w:p>
    <w:p w:rsidR="00FD3A6B" w:rsidRDefault="00FD3A6B" w:rsidP="00FD3A6B">
      <w:pPr>
        <w:pStyle w:val="41"/>
        <w:rPr>
          <w:iCs/>
        </w:rPr>
      </w:pPr>
      <w:r>
        <w:rPr>
          <w:iCs/>
        </w:rPr>
        <w:t xml:space="preserve">Після закінчення проміжку часу, що відповідає додатній півхвилі змінної напруги навантаження, </w:t>
      </w:r>
      <w:r>
        <w:t xml:space="preserve">СК </w:t>
      </w:r>
      <w:r>
        <w:rPr>
          <w:iCs/>
        </w:rPr>
        <w:t xml:space="preserve">вмикає тиристор </w:t>
      </w:r>
      <w:r>
        <w:t xml:space="preserve">VS2 </w:t>
      </w:r>
      <w:r>
        <w:rPr>
          <w:iCs/>
        </w:rPr>
        <w:t>і напруга дже</w:t>
      </w:r>
      <w:r>
        <w:rPr>
          <w:iCs/>
        </w:rPr>
        <w:softHyphen/>
        <w:t>рела живлення подається на півобмотку w</w:t>
      </w:r>
      <w:r>
        <w:rPr>
          <w:iCs/>
          <w:vertAlign w:val="superscript"/>
        </w:rPr>
        <w:t>/7</w:t>
      </w:r>
      <w:r>
        <w:rPr>
          <w:iCs/>
          <w:vertAlign w:val="subscript"/>
        </w:rPr>
        <w:t>r</w:t>
      </w:r>
      <w:r>
        <w:rPr>
          <w:iCs/>
        </w:rPr>
        <w:t xml:space="preserve"> Конденсатор С. через </w:t>
      </w:r>
      <w:r>
        <w:t xml:space="preserve">VS2 </w:t>
      </w:r>
      <w:r>
        <w:rPr>
          <w:iCs/>
        </w:rPr>
        <w:t xml:space="preserve">підмикається паралельно до </w:t>
      </w:r>
      <w:r>
        <w:t xml:space="preserve">VS1, </w:t>
      </w:r>
      <w:r>
        <w:rPr>
          <w:iCs/>
        </w:rPr>
        <w:t>причому полярність напруги на ньому є такою, що вимикає останній.</w:t>
      </w:r>
    </w:p>
    <w:p w:rsidR="00FD3A6B" w:rsidRDefault="00FD3A6B" w:rsidP="00FD3A6B">
      <w:pPr>
        <w:pStyle w:val="41"/>
        <w:rPr>
          <w:iCs/>
        </w:rPr>
      </w:pPr>
      <w:r>
        <w:rPr>
          <w:iCs/>
        </w:rPr>
        <w:t>Полярність ЕРС, наведеної в обмотках трансформатора після вми</w:t>
      </w:r>
      <w:r>
        <w:rPr>
          <w:iCs/>
        </w:rPr>
        <w:softHyphen/>
        <w:t xml:space="preserve">кання </w:t>
      </w:r>
      <w:r>
        <w:t xml:space="preserve">VS2, </w:t>
      </w:r>
      <w:r>
        <w:rPr>
          <w:iCs/>
        </w:rPr>
        <w:t>на схемі показана у дужках. Конденсатор С. починає пере</w:t>
      </w:r>
      <w:r>
        <w:rPr>
          <w:iCs/>
        </w:rPr>
        <w:softHyphen/>
        <w:t xml:space="preserve">заряджатись до напруги 2 </w:t>
      </w:r>
      <w:r>
        <w:t>ІІ</w:t>
      </w:r>
      <w:r>
        <w:rPr>
          <w:vertAlign w:val="subscript"/>
        </w:rPr>
        <w:t>дж</w:t>
      </w:r>
      <w:r>
        <w:rPr>
          <w:iCs/>
        </w:rPr>
        <w:t>із зворотною полярністю (вказана на схемі також у дужках). На навантаженні виникає негативний сплеск напруги.</w:t>
      </w:r>
    </w:p>
    <w:p w:rsidR="00FD3A6B" w:rsidRDefault="00FD3A6B" w:rsidP="00FD3A6B">
      <w:pPr>
        <w:pStyle w:val="41"/>
        <w:rPr>
          <w:iCs/>
        </w:rPr>
      </w:pPr>
      <w:r>
        <w:rPr>
          <w:iCs/>
        </w:rPr>
        <w:t xml:space="preserve">По закінченні проміжку часу, що відповідає від'ємній півхвилі змінної напруги, </w:t>
      </w:r>
      <w:r>
        <w:t xml:space="preserve">СК </w:t>
      </w:r>
      <w:r>
        <w:rPr>
          <w:iCs/>
        </w:rPr>
        <w:t xml:space="preserve">знову вмикає тиристор </w:t>
      </w:r>
      <w:r>
        <w:t xml:space="preserve">VS1 </w:t>
      </w:r>
      <w:r>
        <w:rPr>
          <w:iCs/>
        </w:rPr>
        <w:t>і процеси повторюються.</w:t>
      </w:r>
    </w:p>
    <w:p w:rsidR="00FD3A6B" w:rsidRDefault="00FD3A6B" w:rsidP="00FD3A6B">
      <w:pPr>
        <w:pStyle w:val="41"/>
        <w:rPr>
          <w:iCs/>
        </w:rPr>
      </w:pPr>
      <w:r>
        <w:rPr>
          <w:iCs/>
        </w:rPr>
        <w:t>Роботу однофазного І інвертора струму ілюст</w:t>
      </w:r>
      <w:r>
        <w:rPr>
          <w:iCs/>
        </w:rPr>
        <w:softHyphen/>
        <w:t xml:space="preserve">рують часові діаграми, наведені на мал. </w:t>
      </w:r>
    </w:p>
    <w:p w:rsidR="00FD3A6B" w:rsidRDefault="00FD3A6B" w:rsidP="00FD3A6B">
      <w:pPr>
        <w:pStyle w:val="41"/>
        <w:rPr>
          <w:iCs/>
        </w:rPr>
      </w:pPr>
      <w:r>
        <w:rPr>
          <w:iCs/>
        </w:rPr>
        <w:t>Час, протягом якого на</w:t>
      </w:r>
      <w:r>
        <w:rPr>
          <w:iCs/>
        </w:rPr>
        <w:softHyphen/>
        <w:t>пруга між анодом та ка</w:t>
      </w:r>
      <w:r>
        <w:rPr>
          <w:iCs/>
        </w:rPr>
        <w:softHyphen/>
        <w:t xml:space="preserve">тодом тиристора, наприклад, </w:t>
      </w:r>
      <w:r>
        <w:t xml:space="preserve">VS1 </w:t>
      </w:r>
      <w:r>
        <w:rPr>
          <w:iCs/>
        </w:rPr>
        <w:t>негативна, нази</w:t>
      </w:r>
      <w:r>
        <w:rPr>
          <w:iCs/>
        </w:rPr>
        <w:softHyphen/>
        <w:t>вається часом запирання</w:t>
      </w:r>
    </w:p>
    <w:p w:rsidR="00FD3A6B" w:rsidRDefault="00FD3A6B" w:rsidP="00FD3A6B">
      <w:pPr>
        <w:pStyle w:val="41"/>
        <w:rPr>
          <w:iCs/>
        </w:rPr>
      </w:pPr>
      <w:r>
        <w:rPr>
          <w:iCs/>
        </w:rPr>
        <w:t>Інвертор формує на навантаженні змінну напругу, фор</w:t>
      </w:r>
      <w:r>
        <w:rPr>
          <w:iCs/>
        </w:rPr>
        <w:softHyphen/>
        <w:t xml:space="preserve">ма якої визначається формою напруги на конденсаторі С. і залежить від величини опору навантаження. Зі збільшенням останнього постійна часу заряду конденсатора </w:t>
      </w:r>
      <w:r>
        <w:t xml:space="preserve">І </w:t>
      </w:r>
      <w:r>
        <w:rPr>
          <w:iCs/>
        </w:rPr>
        <w:t xml:space="preserve">= </w:t>
      </w:r>
      <w:r>
        <w:t>C</w:t>
      </w:r>
      <w:r>
        <w:rPr>
          <w:vertAlign w:val="subscript"/>
        </w:rPr>
        <w:t>K</w:t>
      </w:r>
      <w:r>
        <w:t>R,,n</w:t>
      </w:r>
      <w:r>
        <w:rPr>
          <w:vertAlign w:val="superscript"/>
        </w:rPr>
        <w:t>2</w:t>
      </w:r>
      <w:r>
        <w:rPr>
          <w:iCs/>
        </w:rPr>
        <w:t xml:space="preserve">(де </w:t>
      </w:r>
      <w:r>
        <w:t xml:space="preserve">п - </w:t>
      </w:r>
      <w:r>
        <w:rPr>
          <w:iCs/>
        </w:rPr>
        <w:t>коефіцієнт трансфор</w:t>
      </w:r>
      <w:r>
        <w:rPr>
          <w:iCs/>
        </w:rPr>
        <w:softHyphen/>
        <w:t>мації трансформатора) збільшується і форма напруги на ньому набли</w:t>
      </w:r>
      <w:r>
        <w:rPr>
          <w:iCs/>
        </w:rPr>
        <w:softHyphen/>
        <w:t>жається до трикутної, її амплітуда при цьому збільшується (при збере</w:t>
      </w:r>
      <w:r>
        <w:rPr>
          <w:iCs/>
        </w:rPr>
        <w:softHyphen/>
        <w:t>женні середнього за півперіода значення напруги). У результаті, при хо</w:t>
      </w:r>
      <w:r>
        <w:rPr>
          <w:iCs/>
        </w:rPr>
        <w:softHyphen/>
        <w:t>лостому ході за відсутності втрат в елементах пристрою напруга на на</w:t>
      </w:r>
      <w:r>
        <w:rPr>
          <w:iCs/>
        </w:rPr>
        <w:softHyphen/>
        <w:t>вантаженні і конденсаторі безмежно зростає (реально виникають значні перенапруги) - джерело струму намагається підтримувати величину струму незмінною. Це може призвести до виходу інвертора з ладу.</w:t>
      </w:r>
    </w:p>
    <w:p w:rsidR="00FD3A6B" w:rsidRDefault="00FD3A6B" w:rsidP="00FD3A6B">
      <w:pPr>
        <w:pStyle w:val="41"/>
        <w:rPr>
          <w:iCs/>
        </w:rPr>
      </w:pPr>
    </w:p>
    <w:p w:rsidR="00FD3A6B" w:rsidRDefault="00FD3A6B" w:rsidP="00FD3A6B">
      <w:pPr>
        <w:pStyle w:val="41"/>
        <w:rPr>
          <w:iCs/>
        </w:rPr>
      </w:pPr>
    </w:p>
    <w:p w:rsidR="00FD3A6B" w:rsidRDefault="00FD3A6B" w:rsidP="00FD3A6B">
      <w:pPr>
        <w:pStyle w:val="41"/>
        <w:rPr>
          <w:rFonts w:cs="Arial"/>
          <w:iCs/>
        </w:rPr>
      </w:pPr>
    </w:p>
    <w:p w:rsidR="00FD3A6B" w:rsidRPr="00A32AA4" w:rsidRDefault="00FD3A6B" w:rsidP="00A32AA4">
      <w:pPr>
        <w:pStyle w:val="41"/>
        <w:numPr>
          <w:ilvl w:val="0"/>
          <w:numId w:val="24"/>
        </w:numPr>
        <w:rPr>
          <w:b/>
          <w:iCs/>
          <w:color w:val="FF0000"/>
        </w:rPr>
      </w:pPr>
      <w:r w:rsidRPr="00A32AA4">
        <w:rPr>
          <w:b/>
          <w:iCs/>
          <w:color w:val="FF0000"/>
        </w:rPr>
        <w:lastRenderedPageBreak/>
        <w:t>Інверторинапругинаповністюкерованих напівпровідниковихприладах</w:t>
      </w:r>
    </w:p>
    <w:p w:rsidR="00FD3A6B" w:rsidRDefault="00FD3A6B" w:rsidP="00FD3A6B">
      <w:pPr>
        <w:pStyle w:val="41"/>
        <w:rPr>
          <w:iCs/>
        </w:rPr>
      </w:pPr>
    </w:p>
    <w:p w:rsidR="00FD3A6B" w:rsidRDefault="00FD3A6B" w:rsidP="00FD3A6B">
      <w:pPr>
        <w:pStyle w:val="41"/>
        <w:rPr>
          <w:iCs/>
        </w:rPr>
      </w:pPr>
      <w:r>
        <w:rPr>
          <w:iCs/>
        </w:rPr>
        <w:t>Із розглянутого вище випливає, що однією з основних проблем, яку необхідно вирішувати при створенні автономних інверторів на одно-операційних тиристорах є забезпечення надійного вимикання тирис</w:t>
      </w:r>
      <w:r>
        <w:rPr>
          <w:iCs/>
        </w:rPr>
        <w:softHyphen/>
        <w:t>торів. Введення в схему інвертора вузлів примусової комутації істотно ускладнює алгоритм роботи пристрою, підвищує його вартість та габа</w:t>
      </w:r>
      <w:r>
        <w:rPr>
          <w:iCs/>
        </w:rPr>
        <w:softHyphen/>
        <w:t>рити, і, що особливо важливо, знижує надійність.</w:t>
      </w:r>
    </w:p>
    <w:p w:rsidR="00FD3A6B" w:rsidRDefault="00FD3A6B" w:rsidP="00FD3A6B">
      <w:pPr>
        <w:pStyle w:val="41"/>
        <w:rPr>
          <w:iCs/>
        </w:rPr>
      </w:pPr>
      <w:r>
        <w:rPr>
          <w:iCs/>
        </w:rPr>
        <w:t>Тому створені в останні десятиліття повністю керовані напівпровід</w:t>
      </w:r>
      <w:r>
        <w:rPr>
          <w:iCs/>
        </w:rPr>
        <w:softHyphen/>
        <w:t>никові прилади на великі струми - біполярні транзистори з ізольованим затвором (IGBT- транзистори), двоопераційні тиристори та ін. - витіс</w:t>
      </w:r>
      <w:r>
        <w:rPr>
          <w:iCs/>
        </w:rPr>
        <w:softHyphen/>
        <w:t>няють у пристроях перетворювальної техніки традиційні одноопераційні тиристори. Особливо це показово у галузі створення інверторів напру</w:t>
      </w:r>
      <w:r>
        <w:rPr>
          <w:iCs/>
        </w:rPr>
        <w:softHyphen/>
        <w:t>ги регульованої частоти, де IGBT-транзистори (що можуть працювати на частотах до 200 кГц) практично вже витіснили тиристори з їх громізд</w:t>
      </w:r>
      <w:r>
        <w:rPr>
          <w:iCs/>
        </w:rPr>
        <w:softHyphen/>
        <w:t>кими вузлами примусової комутації і необхідністю використання низько</w:t>
      </w:r>
      <w:r>
        <w:rPr>
          <w:iCs/>
        </w:rPr>
        <w:softHyphen/>
        <w:t>частотних силових трансформаторів.</w:t>
      </w:r>
    </w:p>
    <w:p w:rsidR="00FD3A6B" w:rsidRDefault="00FD3A6B" w:rsidP="00FD3A6B">
      <w:pPr>
        <w:pStyle w:val="41"/>
        <w:rPr>
          <w:iCs/>
        </w:rPr>
      </w:pPr>
      <w:r>
        <w:rPr>
          <w:iCs/>
        </w:rPr>
        <w:t>На мал. 14.6 а,б наведено найрозповсюдженіші схеми мостових одно</w:t>
      </w:r>
      <w:r>
        <w:rPr>
          <w:iCs/>
        </w:rPr>
        <w:softHyphen/>
        <w:t>фазних інверторів напруги, що виконані на основі вищевказаних новітніх приладів. При цьому в якості повністю керованих силових ключів у схемі мал. 10.6,а використано біполярні транзистори з ізольованим за</w:t>
      </w:r>
      <w:r>
        <w:rPr>
          <w:iCs/>
        </w:rPr>
        <w:softHyphen/>
        <w:t xml:space="preserve">твором </w:t>
      </w:r>
      <w:r>
        <w:t xml:space="preserve">VT1-VT4, </w:t>
      </w:r>
      <w:r>
        <w:rPr>
          <w:iCs/>
        </w:rPr>
        <w:t xml:space="preserve">авсхемірис.3, б-двохопераційнітиристори </w:t>
      </w:r>
      <w:r>
        <w:t xml:space="preserve">VS1-VS4. </w:t>
      </w:r>
      <w:r>
        <w:rPr>
          <w:iCs/>
        </w:rPr>
        <w:t>Оскільки схеми працюють ідентично, розглянемо принцип їх дії на прикладі схеми з мал.3,а.</w:t>
      </w:r>
    </w:p>
    <w:p w:rsidR="00FD3A6B" w:rsidRDefault="00FD3A6B" w:rsidP="00FD3A6B">
      <w:pPr>
        <w:pStyle w:val="41"/>
        <w:rPr>
          <w:iCs/>
        </w:rPr>
      </w:pPr>
    </w:p>
    <w:p w:rsidR="00FD3A6B" w:rsidRDefault="00FD3A6B" w:rsidP="00FD3A6B">
      <w:pPr>
        <w:pStyle w:val="41"/>
        <w:rPr>
          <w:iCs/>
        </w:rPr>
      </w:pPr>
    </w:p>
    <w:p w:rsidR="00FD3A6B" w:rsidRDefault="00FD3A6B" w:rsidP="00FD3A6B">
      <w:pPr>
        <w:pStyle w:val="41"/>
        <w:rPr>
          <w:iCs/>
        </w:rPr>
      </w:pPr>
      <w:r>
        <w:rPr>
          <w:iCs/>
          <w:noProof/>
          <w:lang w:val="ru-RU"/>
        </w:rPr>
        <w:drawing>
          <wp:inline distT="0" distB="0" distL="0" distR="0">
            <wp:extent cx="3124200" cy="1781175"/>
            <wp:effectExtent l="19050" t="0" r="0" b="0"/>
            <wp:docPr id="206"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24" cstate="email">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124200" cy="1781175"/>
                    </a:xfrm>
                    <a:prstGeom prst="rect">
                      <a:avLst/>
                    </a:prstGeom>
                    <a:noFill/>
                    <a:ln w="9525">
                      <a:noFill/>
                      <a:miter lim="800000"/>
                      <a:headEnd/>
                      <a:tailEnd/>
                    </a:ln>
                  </pic:spPr>
                </pic:pic>
              </a:graphicData>
            </a:graphic>
          </wp:inline>
        </w:drawing>
      </w:r>
      <w:r>
        <w:rPr>
          <w:iCs/>
          <w:noProof/>
          <w:lang w:val="ru-RU"/>
        </w:rPr>
        <w:drawing>
          <wp:inline distT="0" distB="0" distL="0" distR="0">
            <wp:extent cx="2886075" cy="1676400"/>
            <wp:effectExtent l="19050" t="0" r="9525" b="0"/>
            <wp:docPr id="205"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25" cstate="email">
                      <a:lum bright="-6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886075" cy="1676400"/>
                    </a:xfrm>
                    <a:prstGeom prst="rect">
                      <a:avLst/>
                    </a:prstGeom>
                    <a:noFill/>
                    <a:ln w="9525">
                      <a:noFill/>
                      <a:miter lim="800000"/>
                      <a:headEnd/>
                      <a:tailEnd/>
                    </a:ln>
                  </pic:spPr>
                </pic:pic>
              </a:graphicData>
            </a:graphic>
          </wp:inline>
        </w:drawing>
      </w:r>
    </w:p>
    <w:p w:rsidR="00FD3A6B" w:rsidRDefault="00FD3A6B" w:rsidP="00FD3A6B">
      <w:pPr>
        <w:pStyle w:val="51"/>
      </w:pPr>
      <w:r>
        <w:t>Мал. 3 - Однофазні мостові інвертори напруги на IGBT-транзисторах (а) і на двоопераційних тиристорах (б)</w:t>
      </w:r>
    </w:p>
    <w:p w:rsidR="00FD3A6B" w:rsidRDefault="00FD3A6B" w:rsidP="00FD3A6B">
      <w:pPr>
        <w:pStyle w:val="51"/>
      </w:pPr>
    </w:p>
    <w:p w:rsidR="00FD3A6B" w:rsidRDefault="00FD3A6B" w:rsidP="00FD3A6B">
      <w:pPr>
        <w:pStyle w:val="41"/>
        <w:rPr>
          <w:iCs/>
        </w:rPr>
      </w:pPr>
      <w:r>
        <w:rPr>
          <w:iCs/>
        </w:rPr>
        <w:t xml:space="preserve">При увімкнених транзисторах </w:t>
      </w:r>
      <w:r>
        <w:t xml:space="preserve">VT1 </w:t>
      </w:r>
      <w:r>
        <w:rPr>
          <w:iCs/>
        </w:rPr>
        <w:t xml:space="preserve">і </w:t>
      </w:r>
      <w:r>
        <w:t xml:space="preserve">VT4 </w:t>
      </w:r>
      <w:r>
        <w:rPr>
          <w:iCs/>
        </w:rPr>
        <w:t xml:space="preserve">та вимкнених </w:t>
      </w:r>
      <w:r>
        <w:t xml:space="preserve">VT2 </w:t>
      </w:r>
      <w:r>
        <w:rPr>
          <w:iCs/>
        </w:rPr>
        <w:t xml:space="preserve">і </w:t>
      </w:r>
      <w:r>
        <w:t xml:space="preserve">VT3 </w:t>
      </w:r>
      <w:r>
        <w:rPr>
          <w:iCs/>
        </w:rPr>
        <w:t>на</w:t>
      </w:r>
      <w:r>
        <w:rPr>
          <w:iCs/>
        </w:rPr>
        <w:softHyphen/>
        <w:t xml:space="preserve">вантаження </w:t>
      </w:r>
      <w:r>
        <w:t>(R</w:t>
      </w:r>
      <w:r>
        <w:rPr>
          <w:vertAlign w:val="subscript"/>
        </w:rPr>
        <w:t>H</w:t>
      </w:r>
      <w:r>
        <w:t xml:space="preserve">, </w:t>
      </w:r>
      <w:r>
        <w:rPr>
          <w:smallCaps/>
        </w:rPr>
        <w:t>l</w:t>
      </w:r>
      <w:r>
        <w:rPr>
          <w:smallCaps/>
          <w:vertAlign w:val="subscript"/>
        </w:rPr>
        <w:t>h</w:t>
      </w:r>
      <w:r>
        <w:rPr>
          <w:smallCaps/>
        </w:rPr>
        <w:t xml:space="preserve">) </w:t>
      </w:r>
      <w:r>
        <w:rPr>
          <w:iCs/>
        </w:rPr>
        <w:t xml:space="preserve">підмикається лівим кінцем до позитивного полюса напруги джерела живлення </w:t>
      </w:r>
      <w:r>
        <w:t>U</w:t>
      </w:r>
      <w:r>
        <w:rPr>
          <w:vertAlign w:val="subscript"/>
        </w:rPr>
        <w:t>dx</w:t>
      </w:r>
      <w:r>
        <w:t xml:space="preserve">, </w:t>
      </w:r>
      <w:r>
        <w:rPr>
          <w:iCs/>
        </w:rPr>
        <w:t xml:space="preserve">а правим - до негативного і струм </w:t>
      </w:r>
      <w:r>
        <w:t>і</w:t>
      </w:r>
      <w:r>
        <w:rPr>
          <w:vertAlign w:val="subscript"/>
        </w:rPr>
        <w:t xml:space="preserve">н </w:t>
      </w:r>
      <w:r>
        <w:rPr>
          <w:iCs/>
        </w:rPr>
        <w:t xml:space="preserve">протікає у напрямку вказаному на рисунку. Якщо </w:t>
      </w:r>
      <w:r>
        <w:t xml:space="preserve">VT1 </w:t>
      </w:r>
      <w:r>
        <w:rPr>
          <w:iCs/>
        </w:rPr>
        <w:t xml:space="preserve">і </w:t>
      </w:r>
      <w:r>
        <w:t xml:space="preserve">VT4 </w:t>
      </w:r>
      <w:r>
        <w:rPr>
          <w:iCs/>
        </w:rPr>
        <w:t xml:space="preserve">вимкнути, а </w:t>
      </w:r>
      <w:r>
        <w:t xml:space="preserve">VT2 </w:t>
      </w:r>
      <w:r>
        <w:rPr>
          <w:iCs/>
        </w:rPr>
        <w:t xml:space="preserve">і </w:t>
      </w:r>
      <w:r>
        <w:t xml:space="preserve">VT3 </w:t>
      </w:r>
      <w:r>
        <w:rPr>
          <w:iCs/>
        </w:rPr>
        <w:t>увімкнути, то напруга на навантаженні змінить свою полярність, а струм напрямок. При активному навантаженні (за £</w:t>
      </w:r>
      <w:r>
        <w:rPr>
          <w:iCs/>
          <w:vertAlign w:val="subscript"/>
        </w:rPr>
        <w:t>я</w:t>
      </w:r>
      <w:r>
        <w:rPr>
          <w:iCs/>
        </w:rPr>
        <w:t>=0) струм наванта</w:t>
      </w:r>
      <w:r>
        <w:rPr>
          <w:iCs/>
        </w:rPr>
        <w:softHyphen/>
        <w:t xml:space="preserve">ження </w:t>
      </w:r>
      <w:r>
        <w:t>і</w:t>
      </w:r>
      <w:r>
        <w:rPr>
          <w:vertAlign w:val="subscript"/>
        </w:rPr>
        <w:t>н</w:t>
      </w:r>
      <w:r>
        <w:rPr>
          <w:iCs/>
        </w:rPr>
        <w:t xml:space="preserve">повторює за формою напругу на навантаженні </w:t>
      </w:r>
      <w:r>
        <w:t xml:space="preserve">й . </w:t>
      </w:r>
      <w:r>
        <w:rPr>
          <w:iCs/>
        </w:rPr>
        <w:t xml:space="preserve">На мал. 10.7 штриховою лінією показано криві струму навантаження </w:t>
      </w:r>
      <w:r>
        <w:t xml:space="preserve">і </w:t>
      </w:r>
      <w:r>
        <w:rPr>
          <w:iCs/>
        </w:rPr>
        <w:t xml:space="preserve">та вхідного струму інвертора </w:t>
      </w:r>
      <w:r>
        <w:t>і при</w:t>
      </w:r>
      <w:r>
        <w:rPr>
          <w:smallCaps/>
        </w:rPr>
        <w:t>l</w:t>
      </w:r>
      <w:r>
        <w:rPr>
          <w:smallCaps/>
          <w:vertAlign w:val="subscript"/>
        </w:rPr>
        <w:t>h</w:t>
      </w:r>
      <w:r>
        <w:rPr>
          <w:smallCaps/>
        </w:rPr>
        <w:t xml:space="preserve">= </w:t>
      </w:r>
      <w:r>
        <w:rPr>
          <w:iCs/>
        </w:rPr>
        <w:t xml:space="preserve">0 (зрозуміло, що струм </w:t>
      </w:r>
      <w:r>
        <w:t xml:space="preserve">і„ </w:t>
      </w:r>
      <w:r>
        <w:rPr>
          <w:iCs/>
        </w:rPr>
        <w:t xml:space="preserve">і напруга </w:t>
      </w:r>
      <w:r>
        <w:t>и</w:t>
      </w:r>
      <w:r>
        <w:rPr>
          <w:vertAlign w:val="subscript"/>
        </w:rPr>
        <w:t>н</w:t>
      </w:r>
      <w:r>
        <w:rPr>
          <w:iCs/>
        </w:rPr>
        <w:t>мають при цьо</w:t>
      </w:r>
      <w:r>
        <w:rPr>
          <w:iCs/>
        </w:rPr>
        <w:softHyphen/>
        <w:t>му прямокутну форму).</w:t>
      </w:r>
    </w:p>
    <w:p w:rsidR="00FD3A6B" w:rsidRDefault="00FD3A6B" w:rsidP="00FD3A6B">
      <w:pPr>
        <w:pStyle w:val="41"/>
        <w:rPr>
          <w:iCs/>
        </w:rPr>
      </w:pPr>
      <w:r>
        <w:rPr>
          <w:iCs/>
        </w:rPr>
        <w:t xml:space="preserve">При активно-індуктивному навантаженні </w:t>
      </w:r>
      <w:r>
        <w:t>(І</w:t>
      </w:r>
      <w:r>
        <w:rPr>
          <w:vertAlign w:val="subscript"/>
        </w:rPr>
        <w:t>н</w:t>
      </w:r>
      <w:r>
        <w:t>&gt;</w:t>
      </w:r>
      <w:r>
        <w:rPr>
          <w:iCs/>
        </w:rPr>
        <w:t>0), що реаль</w:t>
      </w:r>
      <w:r>
        <w:rPr>
          <w:iCs/>
        </w:rPr>
        <w:softHyphen/>
        <w:t>но завжди має місце, струм на</w:t>
      </w:r>
      <w:r>
        <w:rPr>
          <w:iCs/>
        </w:rPr>
        <w:softHyphen/>
        <w:t xml:space="preserve">вантаження </w:t>
      </w:r>
      <w:r>
        <w:t xml:space="preserve">і І </w:t>
      </w:r>
      <w:r>
        <w:rPr>
          <w:iCs/>
        </w:rPr>
        <w:t>змінюється за експоненціальним законом з по</w:t>
      </w:r>
      <w:r>
        <w:rPr>
          <w:iCs/>
        </w:rPr>
        <w:softHyphen/>
        <w:t>стійною часу т</w:t>
      </w:r>
      <w:r>
        <w:rPr>
          <w:iCs/>
          <w:vertAlign w:val="subscript"/>
        </w:rPr>
        <w:t>й</w:t>
      </w:r>
      <w:r>
        <w:rPr>
          <w:iCs/>
        </w:rPr>
        <w:t xml:space="preserve"> = </w:t>
      </w:r>
      <w:r>
        <w:t>L</w:t>
      </w:r>
      <w:r>
        <w:rPr>
          <w:vertAlign w:val="subscript"/>
        </w:rPr>
        <w:t>H</w:t>
      </w:r>
      <w:r>
        <w:t>/R</w:t>
      </w:r>
      <w:r>
        <w:rPr>
          <w:vertAlign w:val="subscript"/>
        </w:rPr>
        <w:t>H</w:t>
      </w:r>
      <w:r>
        <w:t xml:space="preserve">. </w:t>
      </w:r>
      <w:r>
        <w:rPr>
          <w:iCs/>
        </w:rPr>
        <w:t xml:space="preserve">При запиранні </w:t>
      </w:r>
      <w:r>
        <w:t xml:space="preserve">VT1 </w:t>
      </w:r>
      <w:r>
        <w:rPr>
          <w:iCs/>
        </w:rPr>
        <w:t xml:space="preserve">і </w:t>
      </w:r>
      <w:r>
        <w:t>VT4 y</w:t>
      </w:r>
      <w:r>
        <w:rPr>
          <w:iCs/>
        </w:rPr>
        <w:t xml:space="preserve">момент </w:t>
      </w:r>
      <w:r>
        <w:rPr>
          <w:vertAlign w:val="superscript"/>
        </w:rPr>
        <w:t>1</w:t>
      </w:r>
      <w:r>
        <w:t xml:space="preserve">? </w:t>
      </w:r>
      <w:r>
        <w:rPr>
          <w:iCs/>
        </w:rPr>
        <w:t xml:space="preserve">незважаючи на надходження </w:t>
      </w:r>
      <w:r>
        <w:rPr>
          <w:iCs/>
          <w:vertAlign w:val="superscript"/>
        </w:rPr>
        <w:t>а</w:t>
      </w:r>
      <w:r>
        <w:rPr>
          <w:iCs/>
        </w:rPr>
        <w:t xml:space="preserve"> затвори </w:t>
      </w:r>
      <w:r>
        <w:t xml:space="preserve">VT1 </w:t>
      </w:r>
      <w:r>
        <w:rPr>
          <w:iCs/>
        </w:rPr>
        <w:t xml:space="preserve">і </w:t>
      </w:r>
      <w:r>
        <w:t xml:space="preserve">УП, </w:t>
      </w:r>
      <w:r>
        <w:rPr>
          <w:iCs/>
        </w:rPr>
        <w:t>вмикаючої напруги керування, через зміну</w:t>
      </w:r>
    </w:p>
    <w:p w:rsidR="00FD3A6B" w:rsidRDefault="00FD3A6B" w:rsidP="00FD3A6B">
      <w:pPr>
        <w:pStyle w:val="41"/>
        <w:rPr>
          <w:iCs/>
        </w:rPr>
      </w:pPr>
    </w:p>
    <w:p w:rsidR="00FD3A6B" w:rsidRDefault="00FD3A6B" w:rsidP="00FD3A6B">
      <w:pPr>
        <w:pStyle w:val="41"/>
        <w:rPr>
          <w:iCs/>
        </w:rPr>
      </w:pPr>
      <w:r>
        <w:rPr>
          <w:iCs/>
          <w:noProof/>
          <w:lang w:val="ru-RU"/>
        </w:rPr>
        <w:drawing>
          <wp:inline distT="0" distB="0" distL="0" distR="0">
            <wp:extent cx="2238375" cy="2286000"/>
            <wp:effectExtent l="19050" t="0" r="9525" b="0"/>
            <wp:docPr id="204"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26" cstate="email">
                      <a:lum bright="-6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238375" cy="2286000"/>
                    </a:xfrm>
                    <a:prstGeom prst="rect">
                      <a:avLst/>
                    </a:prstGeom>
                    <a:noFill/>
                    <a:ln w="9525">
                      <a:noFill/>
                      <a:miter lim="800000"/>
                      <a:headEnd/>
                      <a:tailEnd/>
                    </a:ln>
                  </pic:spPr>
                </pic:pic>
              </a:graphicData>
            </a:graphic>
          </wp:inline>
        </w:drawing>
      </w:r>
    </w:p>
    <w:p w:rsidR="00FD3A6B" w:rsidRDefault="00FD3A6B" w:rsidP="00FD3A6B">
      <w:pPr>
        <w:pStyle w:val="51"/>
      </w:pPr>
    </w:p>
    <w:p w:rsidR="00FD3A6B" w:rsidRDefault="00FD3A6B" w:rsidP="00FD3A6B">
      <w:pPr>
        <w:pStyle w:val="51"/>
      </w:pPr>
      <w:r>
        <w:t>Мал. 4- Часові діаграми роботи мостового інвертора</w:t>
      </w:r>
    </w:p>
    <w:p w:rsidR="00FD3A6B" w:rsidRDefault="00FD3A6B" w:rsidP="00FD3A6B">
      <w:pPr>
        <w:pStyle w:val="41"/>
        <w:rPr>
          <w:i/>
          <w:iCs/>
        </w:rPr>
      </w:pPr>
    </w:p>
    <w:p w:rsidR="00FD3A6B" w:rsidRDefault="00FD3A6B" w:rsidP="00FD3A6B">
      <w:pPr>
        <w:pStyle w:val="41"/>
        <w:rPr>
          <w:iCs/>
        </w:rPr>
      </w:pPr>
      <w:r>
        <w:rPr>
          <w:iCs/>
        </w:rPr>
        <w:t xml:space="preserve">полярності ЕРС самоіндукції індуктивності </w:t>
      </w:r>
      <w:r>
        <w:t>В</w:t>
      </w:r>
      <w:r>
        <w:rPr>
          <w:vertAlign w:val="subscript"/>
        </w:rPr>
        <w:t>н</w:t>
      </w:r>
      <w:r>
        <w:rPr>
          <w:iCs/>
        </w:rPr>
        <w:t xml:space="preserve">(вказана у дужках) струм навантаження </w:t>
      </w:r>
      <w:r>
        <w:rPr>
          <w:i/>
          <w:iCs/>
        </w:rPr>
        <w:t>І</w:t>
      </w:r>
      <w:r>
        <w:rPr>
          <w:i/>
          <w:iCs/>
          <w:vertAlign w:val="subscript"/>
        </w:rPr>
        <w:t>н</w:t>
      </w:r>
      <w:r>
        <w:rPr>
          <w:iCs/>
        </w:rPr>
        <w:t>,( буде прагнути зберегти свої величину і напрямок. Для того, щоб забезпечити його протікання, виключаючи при цьому виник</w:t>
      </w:r>
      <w:r>
        <w:rPr>
          <w:iCs/>
        </w:rPr>
        <w:softHyphen/>
        <w:t xml:space="preserve">нення перенапруг, транзистори шунтують діодами </w:t>
      </w:r>
      <w:r>
        <w:t xml:space="preserve">VD1- VD4. </w:t>
      </w:r>
      <w:r>
        <w:rPr>
          <w:iCs/>
        </w:rPr>
        <w:t xml:space="preserve">Тоді струм навантаження </w:t>
      </w:r>
      <w:r>
        <w:t xml:space="preserve">і', </w:t>
      </w:r>
      <w:r>
        <w:rPr>
          <w:iCs/>
        </w:rPr>
        <w:t xml:space="preserve">на інтервалі часу </w:t>
      </w:r>
      <w:r>
        <w:t>t</w:t>
      </w:r>
      <w:r>
        <w:rPr>
          <w:vertAlign w:val="subscript"/>
        </w:rPr>
        <w:t>2</w:t>
      </w:r>
      <w:r>
        <w:t>&lt;t&lt;t</w:t>
      </w:r>
      <w:r>
        <w:rPr>
          <w:vertAlign w:val="subscript"/>
        </w:rPr>
        <w:t>}</w:t>
      </w:r>
      <w:r>
        <w:rPr>
          <w:iCs/>
        </w:rPr>
        <w:t xml:space="preserve">протікає через діоди </w:t>
      </w:r>
      <w:r>
        <w:t xml:space="preserve">VD2 </w:t>
      </w:r>
      <w:r>
        <w:rPr>
          <w:iCs/>
        </w:rPr>
        <w:t xml:space="preserve">і </w:t>
      </w:r>
      <w:r>
        <w:t xml:space="preserve">VD3 </w:t>
      </w:r>
      <w:r>
        <w:rPr>
          <w:iCs/>
        </w:rPr>
        <w:t>і повертає частин)' енергії, накопиченої в індуктивності наванта</w:t>
      </w:r>
      <w:r>
        <w:rPr>
          <w:iCs/>
        </w:rPr>
        <w:softHyphen/>
        <w:t>ження, назад у джерело живлення.</w:t>
      </w:r>
    </w:p>
    <w:p w:rsidR="00FD3A6B" w:rsidRDefault="00FD3A6B" w:rsidP="00FD3A6B">
      <w:pPr>
        <w:pStyle w:val="41"/>
        <w:rPr>
          <w:iCs/>
        </w:rPr>
      </w:pPr>
      <w:r>
        <w:rPr>
          <w:iCs/>
        </w:rPr>
        <w:t xml:space="preserve">У момент часу </w:t>
      </w:r>
      <w:r>
        <w:t>t -1</w:t>
      </w:r>
      <w:r>
        <w:rPr>
          <w:vertAlign w:val="subscript"/>
        </w:rPr>
        <w:t>}</w:t>
      </w:r>
      <w:r>
        <w:rPr>
          <w:iCs/>
        </w:rPr>
        <w:t xml:space="preserve">струм навантаження </w:t>
      </w:r>
      <w:r>
        <w:t xml:space="preserve">і'„ </w:t>
      </w:r>
      <w:r>
        <w:rPr>
          <w:iCs/>
        </w:rPr>
        <w:t xml:space="preserve">знижується до нуля, а при </w:t>
      </w:r>
      <w:r>
        <w:t>t&gt;t</w:t>
      </w:r>
      <w:r>
        <w:rPr>
          <w:vertAlign w:val="subscript"/>
        </w:rPr>
        <w:t>}</w:t>
      </w:r>
      <w:r>
        <w:rPr>
          <w:iCs/>
        </w:rPr>
        <w:t xml:space="preserve">починає протікати в протилежному напрямку - через транзистори </w:t>
      </w:r>
      <w:r>
        <w:t xml:space="preserve">VT2 </w:t>
      </w:r>
      <w:r>
        <w:rPr>
          <w:iCs/>
        </w:rPr>
        <w:t xml:space="preserve">і </w:t>
      </w:r>
      <w:r>
        <w:t xml:space="preserve">VT3, </w:t>
      </w:r>
      <w:r>
        <w:rPr>
          <w:iCs/>
        </w:rPr>
        <w:t>на затворах яких продовжує утримуватись вмикаюча напруга керу</w:t>
      </w:r>
      <w:r>
        <w:rPr>
          <w:iCs/>
        </w:rPr>
        <w:softHyphen/>
        <w:t xml:space="preserve">вання. Аналогічно на інтервалі часу </w:t>
      </w:r>
      <w:r>
        <w:t>t</w:t>
      </w:r>
      <w:r>
        <w:rPr>
          <w:vertAlign w:val="subscript"/>
        </w:rPr>
        <w:t>()</w:t>
      </w:r>
      <w:r>
        <w:t>&lt;t&lt;t</w:t>
      </w:r>
      <w:r>
        <w:rPr>
          <w:vertAlign w:val="subscript"/>
        </w:rPr>
        <w:t>]</w:t>
      </w:r>
      <w:r>
        <w:t xml:space="preserve">, </w:t>
      </w:r>
      <w:r>
        <w:rPr>
          <w:iCs/>
        </w:rPr>
        <w:t>тобто після запирання тран</w:t>
      </w:r>
      <w:r>
        <w:rPr>
          <w:iCs/>
        </w:rPr>
        <w:softHyphen/>
        <w:t xml:space="preserve">зисторів </w:t>
      </w:r>
      <w:r>
        <w:t xml:space="preserve">VT2 </w:t>
      </w:r>
      <w:r>
        <w:rPr>
          <w:iCs/>
        </w:rPr>
        <w:t xml:space="preserve">і </w:t>
      </w:r>
      <w:r>
        <w:t xml:space="preserve">VT3, </w:t>
      </w:r>
      <w:r>
        <w:rPr>
          <w:iCs/>
        </w:rPr>
        <w:t xml:space="preserve">струм навантаження протікає через діоди </w:t>
      </w:r>
      <w:r>
        <w:t xml:space="preserve">VD1 </w:t>
      </w:r>
      <w:r>
        <w:rPr>
          <w:iCs/>
        </w:rPr>
        <w:t xml:space="preserve">і </w:t>
      </w:r>
      <w:r>
        <w:t>VD4.</w:t>
      </w:r>
    </w:p>
    <w:p w:rsidR="00FD3A6B" w:rsidRDefault="00FD3A6B" w:rsidP="00FD3A6B">
      <w:pPr>
        <w:pStyle w:val="41"/>
        <w:rPr>
          <w:iCs/>
        </w:rPr>
      </w:pPr>
      <w:r>
        <w:rPr>
          <w:iCs/>
        </w:rPr>
        <w:lastRenderedPageBreak/>
        <w:t>Вихідна напруга інвертора через малу тривалість процесів комутації (наприклад, тривалість процесу запирання транзисторів складає менш як 1 мкс, а двоопераційних тиристорів - десятки мікросекунд) за фор</w:t>
      </w:r>
      <w:r>
        <w:rPr>
          <w:iCs/>
        </w:rPr>
        <w:softHyphen/>
        <w:t>мою близька до прямокутної і не залежить від струму навантаження. У зв'язку з цим зовнішня (навантажувальна) характеристика інверто</w:t>
      </w:r>
      <w:r>
        <w:rPr>
          <w:iCs/>
        </w:rPr>
        <w:softHyphen/>
        <w:t xml:space="preserve">ра напруги </w:t>
      </w:r>
      <w:r>
        <w:rPr>
          <w:smallCaps/>
        </w:rPr>
        <w:t>u</w:t>
      </w:r>
      <w:r>
        <w:rPr>
          <w:smallCaps/>
          <w:vertAlign w:val="subscript"/>
        </w:rPr>
        <w:t>h</w:t>
      </w:r>
      <w:r>
        <w:t xml:space="preserve">—f(l) </w:t>
      </w:r>
      <w:r>
        <w:rPr>
          <w:iCs/>
        </w:rPr>
        <w:t>є прямою лінією з дуже малим нахилом.</w:t>
      </w:r>
    </w:p>
    <w:p w:rsidR="00FD3A6B" w:rsidRDefault="00FD3A6B" w:rsidP="00FD3A6B">
      <w:pPr>
        <w:pStyle w:val="41"/>
        <w:rPr>
          <w:iCs/>
        </w:rPr>
      </w:pPr>
      <w:r>
        <w:rPr>
          <w:iCs/>
        </w:rPr>
        <w:t xml:space="preserve">Вхідний струм інвертора </w:t>
      </w:r>
      <w:r>
        <w:t>і</w:t>
      </w:r>
      <w:r>
        <w:rPr>
          <w:vertAlign w:val="superscript"/>
        </w:rPr>
        <w:t>1</w:t>
      </w:r>
      <w:r>
        <w:t xml:space="preserve">, як </w:t>
      </w:r>
      <w:r>
        <w:rPr>
          <w:iCs/>
        </w:rPr>
        <w:t>показано на</w:t>
      </w:r>
      <w:r w:rsidRPr="00A87CF4">
        <w:rPr>
          <w:iCs/>
        </w:rPr>
        <w:t xml:space="preserve"> мал</w:t>
      </w:r>
      <w:r>
        <w:rPr>
          <w:iCs/>
        </w:rPr>
        <w:t>. 14.7, при/,</w:t>
      </w:r>
      <w:r>
        <w:rPr>
          <w:iCs/>
          <w:vertAlign w:val="subscript"/>
        </w:rPr>
        <w:t>и</w:t>
      </w:r>
      <w:r>
        <w:rPr>
          <w:iCs/>
        </w:rPr>
        <w:t>&gt; 0 стає знакозмінним через періодичний енергообмін між ланцюгом наванта</w:t>
      </w:r>
      <w:r>
        <w:rPr>
          <w:iCs/>
        </w:rPr>
        <w:softHyphen/>
        <w:t>ження і джерелом живлення: на інтервалі роботи транзисторів енергія з джерела надходить у навантаження, а на інтервалі роботи зворотних діодів енергія, накопичена в індуктивності навантаження, повертаєть</w:t>
      </w:r>
      <w:r>
        <w:rPr>
          <w:iCs/>
        </w:rPr>
        <w:softHyphen/>
        <w:t>ся у джерело. Наявність конденсатора великої ємності С</w:t>
      </w:r>
      <w:r>
        <w:rPr>
          <w:iCs/>
          <w:vertAlign w:val="subscript"/>
        </w:rPr>
        <w:t>;</w:t>
      </w:r>
      <w:r>
        <w:rPr>
          <w:iCs/>
        </w:rPr>
        <w:t>, що шунтує джерело живлення, забезпечує комутацію силових ключів при незмінній величині напруги на вході інвертора, а також зворотну провідність у джерелі, якщо у якості останнього застосовано випрямляч.</w:t>
      </w:r>
    </w:p>
    <w:p w:rsidR="00FD3A6B" w:rsidRDefault="00FD3A6B" w:rsidP="00FD3A6B">
      <w:pPr>
        <w:pStyle w:val="41"/>
        <w:rPr>
          <w:iCs/>
        </w:rPr>
      </w:pPr>
      <w:r>
        <w:rPr>
          <w:iCs/>
        </w:rPr>
        <w:t>Для забезпечення регулювання величини вихідної напруги в інверто</w:t>
      </w:r>
      <w:r>
        <w:rPr>
          <w:iCs/>
        </w:rPr>
        <w:softHyphen/>
        <w:t xml:space="preserve">рах напруги або змінюють величину напруги джерела живлення </w:t>
      </w:r>
      <w:r>
        <w:t>U</w:t>
      </w:r>
      <w:r>
        <w:rPr>
          <w:vertAlign w:val="subscript"/>
        </w:rPr>
        <w:t xml:space="preserve">dx </w:t>
      </w:r>
      <w:r>
        <w:rPr>
          <w:iCs/>
        </w:rPr>
        <w:t>або, як правило, змінюють форму вихідної напруги за рахунок зміщен</w:t>
      </w:r>
      <w:r>
        <w:rPr>
          <w:iCs/>
        </w:rPr>
        <w:softHyphen/>
        <w:t xml:space="preserve">ня імпульсів керування транзисторів </w:t>
      </w:r>
      <w:r>
        <w:t xml:space="preserve">VT3 </w:t>
      </w:r>
      <w:r>
        <w:rPr>
          <w:iCs/>
        </w:rPr>
        <w:t xml:space="preserve">і </w:t>
      </w:r>
      <w:r>
        <w:t xml:space="preserve">VT4 </w:t>
      </w:r>
      <w:r>
        <w:rPr>
          <w:iCs/>
        </w:rPr>
        <w:t>відносно імпульсів ке</w:t>
      </w:r>
      <w:r>
        <w:rPr>
          <w:iCs/>
        </w:rPr>
        <w:softHyphen/>
        <w:t xml:space="preserve">рування транзисторів </w:t>
      </w:r>
      <w:r>
        <w:t xml:space="preserve">VT1 </w:t>
      </w:r>
      <w:r>
        <w:rPr>
          <w:iCs/>
        </w:rPr>
        <w:t xml:space="preserve">і </w:t>
      </w:r>
      <w:r>
        <w:t xml:space="preserve">VT2 </w:t>
      </w:r>
      <w:r>
        <w:rPr>
          <w:iCs/>
        </w:rPr>
        <w:t xml:space="preserve">на кут керування а. В результаті у кривої </w:t>
      </w:r>
      <w:r>
        <w:t>и</w:t>
      </w:r>
      <w:r>
        <w:rPr>
          <w:vertAlign w:val="subscript"/>
        </w:rPr>
        <w:t>н</w:t>
      </w:r>
      <w:r>
        <w:t xml:space="preserve">(І) </w:t>
      </w:r>
      <w:r>
        <w:rPr>
          <w:iCs/>
        </w:rPr>
        <w:t>з'являються регульовані паузи між різнополярними імпуль</w:t>
      </w:r>
      <w:r>
        <w:rPr>
          <w:iCs/>
        </w:rPr>
        <w:softHyphen/>
        <w:t>сами. Порядок подачі імпульсів керування на ключі інвертора нази</w:t>
      </w:r>
      <w:r>
        <w:rPr>
          <w:iCs/>
        </w:rPr>
        <w:softHyphen/>
        <w:t>вається алгоритмом керування. Алгоритм керування і характер на</w:t>
      </w:r>
      <w:r>
        <w:rPr>
          <w:iCs/>
        </w:rPr>
        <w:softHyphen/>
        <w:t>вантаження інвертора напруги визначають характер і тривалість ро</w:t>
      </w:r>
      <w:r>
        <w:rPr>
          <w:iCs/>
        </w:rPr>
        <w:softHyphen/>
        <w:t>боти ключів - алгоритм перемикання.</w:t>
      </w:r>
    </w:p>
    <w:p w:rsidR="00FD3A6B" w:rsidRDefault="00FD3A6B" w:rsidP="00FD3A6B">
      <w:pPr>
        <w:pStyle w:val="41"/>
        <w:rPr>
          <w:iCs/>
        </w:rPr>
      </w:pPr>
      <w:r>
        <w:rPr>
          <w:iCs/>
        </w:rPr>
        <w:t>В наш час широке застосування мікропроцесорних пристроїв у систе</w:t>
      </w:r>
      <w:r>
        <w:rPr>
          <w:iCs/>
        </w:rPr>
        <w:softHyphen/>
        <w:t>мах керування інверторами напруги дозволяє реалізувати практично будь-які алгоритми перемикання, наприклад, забезпечуючи протікання в навантаженні струму практично синусоїдної форми за можливості Регулювання його частоти в широкому діапазоні.</w:t>
      </w:r>
    </w:p>
    <w:p w:rsidR="00FD3A6B" w:rsidRDefault="00FD3A6B" w:rsidP="00FD3A6B">
      <w:pPr>
        <w:pStyle w:val="41"/>
        <w:rPr>
          <w:iCs/>
        </w:rPr>
      </w:pPr>
      <w:r>
        <w:rPr>
          <w:iCs/>
        </w:rPr>
        <w:t xml:space="preserve">На мал. 14.8, а наведено схему трифазного інвертора напруги. Розглянемо найпростіший режим, коли кожні два транзистори однієї фази відкриваються поперемінне. Якщо вважати потенціал негативного полюса джерела живлення </w:t>
      </w:r>
      <w:r>
        <w:t>1/</w:t>
      </w:r>
      <w:r>
        <w:rPr>
          <w:vertAlign w:val="subscript"/>
        </w:rPr>
        <w:t>дж</w:t>
      </w:r>
      <w:r>
        <w:rPr>
          <w:iCs/>
        </w:rPr>
        <w:t>рівним нулю, то потенціали точок схе</w:t>
      </w:r>
      <w:r>
        <w:rPr>
          <w:iCs/>
        </w:rPr>
        <w:softHyphen/>
        <w:t xml:space="preserve">ми </w:t>
      </w:r>
      <w:r>
        <w:t xml:space="preserve">А, В </w:t>
      </w:r>
      <w:r>
        <w:rPr>
          <w:iCs/>
        </w:rPr>
        <w:t xml:space="preserve">і </w:t>
      </w:r>
      <w:r>
        <w:t xml:space="preserve">С </w:t>
      </w:r>
      <w:r>
        <w:rPr>
          <w:iCs/>
        </w:rPr>
        <w:t xml:space="preserve">будуть приймати значення або </w:t>
      </w:r>
      <w:r>
        <w:t>ІІ</w:t>
      </w:r>
      <w:r>
        <w:rPr>
          <w:vertAlign w:val="subscript"/>
        </w:rPr>
        <w:t>дж</w:t>
      </w:r>
      <w:r>
        <w:t xml:space="preserve">, </w:t>
      </w:r>
      <w:r>
        <w:rPr>
          <w:iCs/>
        </w:rPr>
        <w:t>або 0. На мал. 14.8, б показані криві зміни потенціалів ф^, cp</w:t>
      </w:r>
      <w:r>
        <w:rPr>
          <w:iCs/>
          <w:vertAlign w:val="subscript"/>
        </w:rPr>
        <w:t>g</w:t>
      </w:r>
      <w:r>
        <w:rPr>
          <w:iCs/>
        </w:rPr>
        <w:t xml:space="preserve"> і &lt;р</w:t>
      </w:r>
      <w:r>
        <w:rPr>
          <w:iCs/>
          <w:vertAlign w:val="subscript"/>
        </w:rPr>
        <w:t>с</w:t>
      </w:r>
      <w:r>
        <w:rPr>
          <w:iCs/>
        </w:rPr>
        <w:t>. Зазвичай в трифазних сис</w:t>
      </w:r>
      <w:r>
        <w:rPr>
          <w:iCs/>
        </w:rPr>
        <w:softHyphen/>
        <w:t xml:space="preserve">темах, вони зміщені одна відносно одної на 120 ел. градусів. </w:t>
      </w:r>
    </w:p>
    <w:p w:rsidR="00FD3A6B" w:rsidRDefault="00FD3A6B" w:rsidP="00FD3A6B">
      <w:pPr>
        <w:pStyle w:val="41"/>
        <w:rPr>
          <w:iCs/>
        </w:rPr>
      </w:pPr>
    </w:p>
    <w:p w:rsidR="00FD3A6B" w:rsidRDefault="00FD3A6B" w:rsidP="00FD3A6B">
      <w:pPr>
        <w:pStyle w:val="41"/>
        <w:rPr>
          <w:iCs/>
        </w:rPr>
      </w:pPr>
    </w:p>
    <w:p w:rsidR="00FD3A6B" w:rsidRDefault="00FD3A6B" w:rsidP="00FD3A6B">
      <w:pPr>
        <w:pStyle w:val="41"/>
        <w:rPr>
          <w:iCs/>
        </w:rPr>
      </w:pPr>
      <w:r>
        <w:rPr>
          <w:iCs/>
          <w:noProof/>
          <w:lang w:val="ru-RU"/>
        </w:rPr>
        <w:lastRenderedPageBreak/>
        <w:drawing>
          <wp:inline distT="0" distB="0" distL="0" distR="0">
            <wp:extent cx="2438400" cy="3038475"/>
            <wp:effectExtent l="19050" t="0" r="0" b="0"/>
            <wp:docPr id="203"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7" cstate="email">
                      <a:lum bright="-6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2438400" cy="3038475"/>
                    </a:xfrm>
                    <a:prstGeom prst="rect">
                      <a:avLst/>
                    </a:prstGeom>
                    <a:noFill/>
                    <a:ln w="9525">
                      <a:noFill/>
                      <a:miter lim="800000"/>
                      <a:headEnd/>
                      <a:tailEnd/>
                    </a:ln>
                  </pic:spPr>
                </pic:pic>
              </a:graphicData>
            </a:graphic>
          </wp:inline>
        </w:drawing>
      </w:r>
    </w:p>
    <w:p w:rsidR="00FD3A6B" w:rsidRDefault="00FD3A6B" w:rsidP="00FD3A6B">
      <w:pPr>
        <w:pStyle w:val="51"/>
      </w:pPr>
      <w:r>
        <w:t xml:space="preserve">Мал. </w:t>
      </w:r>
      <w:r w:rsidR="00A32AA4">
        <w:t>5</w:t>
      </w:r>
      <w:r>
        <w:t>-Трифазний інвертор напруги (а) та часові діаграми його напруг (б)</w:t>
      </w:r>
    </w:p>
    <w:p w:rsidR="00FD3A6B" w:rsidRDefault="00FD3A6B" w:rsidP="00FD3A6B">
      <w:pPr>
        <w:pStyle w:val="41"/>
        <w:rPr>
          <w:i/>
          <w:iCs/>
          <w:sz w:val="26"/>
        </w:rPr>
      </w:pPr>
    </w:p>
    <w:p w:rsidR="00FD3A6B" w:rsidRDefault="00FD3A6B" w:rsidP="00FD3A6B">
      <w:pPr>
        <w:pStyle w:val="41"/>
        <w:rPr>
          <w:iCs/>
        </w:rPr>
      </w:pPr>
      <w:r>
        <w:rPr>
          <w:iCs/>
        </w:rPr>
        <w:t>Вхідна напруга трифазного інвертора (лінійна) являє собою в розгля</w:t>
      </w:r>
      <w:r>
        <w:rPr>
          <w:iCs/>
        </w:rPr>
        <w:softHyphen/>
        <w:t>нутому режимі знакозмінні прямокутні імпульси тривалістю 120 ел. гра</w:t>
      </w:r>
      <w:r>
        <w:rPr>
          <w:iCs/>
        </w:rPr>
        <w:softHyphen/>
        <w:t>дусів. Для зміни форми вихідної напруги, а також її величини застосову</w:t>
      </w:r>
      <w:r>
        <w:rPr>
          <w:iCs/>
        </w:rPr>
        <w:softHyphen/>
        <w:t>ють методи, розглянуті вище.</w:t>
      </w:r>
    </w:p>
    <w:p w:rsidR="00FD3A6B" w:rsidRDefault="00FD3A6B" w:rsidP="00FD3A6B">
      <w:pPr>
        <w:pStyle w:val="41"/>
        <w:rPr>
          <w:iCs/>
        </w:rPr>
      </w:pPr>
      <w:r>
        <w:rPr>
          <w:iCs/>
        </w:rPr>
        <w:t>З огляду на важливе місце, що зараз займають автономні інвертори напруги в силовій електроніці, особливо у галузі створення електро</w:t>
      </w:r>
      <w:r>
        <w:rPr>
          <w:iCs/>
        </w:rPr>
        <w:softHyphen/>
        <w:t>приводів з регулюванням швидкості обертання асинхронних двигунів з короткозамкненим ротором, вважаємо, що надані в даному розділі ко</w:t>
      </w:r>
      <w:r>
        <w:rPr>
          <w:iCs/>
        </w:rPr>
        <w:softHyphen/>
        <w:t>роткі відомості будуть корисні читачу і стануть основою для більш глибокого вивчення цих перспективних пристроїв, теорія і схемотехні</w:t>
      </w:r>
      <w:r>
        <w:rPr>
          <w:iCs/>
        </w:rPr>
        <w:softHyphen/>
        <w:t>ка яких невпинно розвиваються.</w:t>
      </w:r>
    </w:p>
    <w:p w:rsidR="00FD3A6B" w:rsidRDefault="00FD3A6B" w:rsidP="00FD3A6B">
      <w:pPr>
        <w:pStyle w:val="41"/>
        <w:rPr>
          <w:rFonts w:cs="Arial"/>
          <w:iCs/>
        </w:rPr>
      </w:pPr>
    </w:p>
    <w:p w:rsidR="00FD3A6B" w:rsidRDefault="00FD3A6B" w:rsidP="00FD3A6B">
      <w:pPr>
        <w:pStyle w:val="41"/>
        <w:rPr>
          <w:rFonts w:cs="Arial"/>
          <w:iCs/>
        </w:rPr>
      </w:pPr>
    </w:p>
    <w:p w:rsidR="00FD3A6B" w:rsidRPr="00A32AA4" w:rsidRDefault="00FD3A6B" w:rsidP="00FD3A6B">
      <w:pPr>
        <w:pStyle w:val="31"/>
        <w:rPr>
          <w:color w:val="FF0000"/>
        </w:rPr>
      </w:pPr>
      <w:r w:rsidRPr="00A32AA4">
        <w:rPr>
          <w:rFonts w:cs="Arial"/>
          <w:color w:val="FF0000"/>
        </w:rPr>
        <w:t xml:space="preserve">3 </w:t>
      </w:r>
      <w:r w:rsidRPr="00A32AA4">
        <w:rPr>
          <w:color w:val="FF0000"/>
        </w:rPr>
        <w:t>Випрямлячізбагатократнимперетворенням</w:t>
      </w:r>
    </w:p>
    <w:p w:rsidR="00FD3A6B" w:rsidRDefault="00FD3A6B" w:rsidP="00FD3A6B">
      <w:pPr>
        <w:pStyle w:val="41"/>
        <w:rPr>
          <w:iCs/>
        </w:rPr>
      </w:pPr>
    </w:p>
    <w:p w:rsidR="00FD3A6B" w:rsidRDefault="00FD3A6B" w:rsidP="00FD3A6B">
      <w:pPr>
        <w:pStyle w:val="41"/>
        <w:rPr>
          <w:iCs/>
        </w:rPr>
      </w:pPr>
      <w:r>
        <w:rPr>
          <w:iCs/>
        </w:rPr>
        <w:t>Для живлення сучасних електронних пристроїв широко застосову</w:t>
      </w:r>
      <w:r>
        <w:rPr>
          <w:iCs/>
        </w:rPr>
        <w:softHyphen/>
        <w:t>ють так звані безтрансформаторні випрямлячі або випрямлячі з багато</w:t>
      </w:r>
      <w:r>
        <w:rPr>
          <w:iCs/>
        </w:rPr>
        <w:softHyphen/>
        <w:t>кратним перетворенням. Узагальнена структурна схема такого випрям</w:t>
      </w:r>
      <w:r>
        <w:rPr>
          <w:iCs/>
        </w:rPr>
        <w:softHyphen/>
        <w:t>ляча наведена на мал. 14.9 (для порівняння див. схему на мал. 13.1):</w:t>
      </w:r>
    </w:p>
    <w:p w:rsidR="00FD3A6B" w:rsidRDefault="00FD3A6B" w:rsidP="00FD3A6B">
      <w:pPr>
        <w:pStyle w:val="41"/>
        <w:rPr>
          <w:iCs/>
        </w:rPr>
      </w:pPr>
      <w:r>
        <w:rPr>
          <w:iCs/>
        </w:rPr>
        <w:t>вентильнасхема</w:t>
      </w:r>
      <w:r>
        <w:rPr>
          <w:rFonts w:cs="Arial"/>
          <w:iCs/>
        </w:rPr>
        <w:t xml:space="preserve">; </w:t>
      </w:r>
      <w:r>
        <w:t>Зф</w:t>
      </w:r>
      <w:r>
        <w:rPr>
          <w:rFonts w:cs="Arial"/>
        </w:rPr>
        <w:t xml:space="preserve">1- </w:t>
      </w:r>
      <w:r>
        <w:rPr>
          <w:iCs/>
        </w:rPr>
        <w:t>першийзгладжуючийфільтр</w:t>
      </w:r>
      <w:r>
        <w:rPr>
          <w:rFonts w:cs="Arial"/>
          <w:iCs/>
        </w:rPr>
        <w:t xml:space="preserve">; </w:t>
      </w:r>
      <w:r>
        <w:t>ІН</w:t>
      </w:r>
      <w:r>
        <w:rPr>
          <w:rFonts w:cs="Arial"/>
        </w:rPr>
        <w:t xml:space="preserve">- </w:t>
      </w:r>
      <w:r>
        <w:rPr>
          <w:iCs/>
        </w:rPr>
        <w:t>інверторнапруги</w:t>
      </w:r>
      <w:r>
        <w:rPr>
          <w:rFonts w:cs="Arial"/>
          <w:iCs/>
        </w:rPr>
        <w:t xml:space="preserve">; </w:t>
      </w:r>
      <w:r>
        <w:rPr>
          <w:rFonts w:cs="Arial"/>
        </w:rPr>
        <w:t xml:space="preserve">TV- </w:t>
      </w:r>
      <w:r>
        <w:rPr>
          <w:iCs/>
        </w:rPr>
        <w:t>трансформаторнапруги</w:t>
      </w:r>
      <w:r>
        <w:rPr>
          <w:rFonts w:cs="Arial"/>
          <w:iCs/>
        </w:rPr>
        <w:t xml:space="preserve">; </w:t>
      </w:r>
      <w:r>
        <w:t>ВС</w:t>
      </w:r>
      <w:r>
        <w:rPr>
          <w:rFonts w:cs="Arial"/>
        </w:rPr>
        <w:t xml:space="preserve">2- </w:t>
      </w:r>
      <w:r>
        <w:rPr>
          <w:iCs/>
        </w:rPr>
        <w:t>другавентильнасхема</w:t>
      </w:r>
      <w:r>
        <w:rPr>
          <w:rFonts w:cs="Arial"/>
          <w:iCs/>
        </w:rPr>
        <w:t xml:space="preserve">; </w:t>
      </w:r>
      <w:r>
        <w:t>ЗФ</w:t>
      </w:r>
      <w:r>
        <w:rPr>
          <w:rFonts w:cs="Arial"/>
        </w:rPr>
        <w:t xml:space="preserve">2- </w:t>
      </w:r>
      <w:r>
        <w:rPr>
          <w:iCs/>
        </w:rPr>
        <w:t>другийзгладжуючийфільтр</w:t>
      </w:r>
      <w:r>
        <w:rPr>
          <w:rFonts w:cs="Arial"/>
          <w:iCs/>
        </w:rPr>
        <w:t xml:space="preserve">; </w:t>
      </w:r>
      <w:r>
        <w:t>СН</w:t>
      </w:r>
      <w:r>
        <w:rPr>
          <w:rFonts w:cs="Arial"/>
        </w:rPr>
        <w:t>(</w:t>
      </w:r>
      <w:r>
        <w:t>РН</w:t>
      </w:r>
      <w:r>
        <w:rPr>
          <w:rFonts w:cs="Arial"/>
        </w:rPr>
        <w:t xml:space="preserve">)- </w:t>
      </w:r>
      <w:r>
        <w:rPr>
          <w:iCs/>
        </w:rPr>
        <w:t>стабілізаторнапруги</w:t>
      </w:r>
      <w:r>
        <w:rPr>
          <w:rFonts w:cs="Arial"/>
          <w:iCs/>
        </w:rPr>
        <w:t xml:space="preserve"> (</w:t>
      </w:r>
      <w:r>
        <w:rPr>
          <w:iCs/>
        </w:rPr>
        <w:t>регуляторнапруги</w:t>
      </w:r>
      <w:r>
        <w:rPr>
          <w:rFonts w:cs="Arial"/>
          <w:iCs/>
        </w:rPr>
        <w:t xml:space="preserve">); </w:t>
      </w:r>
      <w:r>
        <w:t>Н</w:t>
      </w:r>
      <w:r>
        <w:rPr>
          <w:rFonts w:cs="Arial"/>
        </w:rPr>
        <w:t xml:space="preserve">- </w:t>
      </w:r>
      <w:r>
        <w:rPr>
          <w:iCs/>
        </w:rPr>
        <w:t>навантаження.</w:t>
      </w:r>
    </w:p>
    <w:p w:rsidR="00FD3A6B" w:rsidRDefault="00FD3A6B" w:rsidP="00FD3A6B">
      <w:pPr>
        <w:pStyle w:val="41"/>
        <w:rPr>
          <w:iCs/>
        </w:rPr>
      </w:pPr>
    </w:p>
    <w:p w:rsidR="00FD3A6B" w:rsidRDefault="00FD3A6B" w:rsidP="00FD3A6B">
      <w:pPr>
        <w:pStyle w:val="41"/>
        <w:rPr>
          <w:iCs/>
        </w:rPr>
      </w:pPr>
    </w:p>
    <w:p w:rsidR="00FD3A6B" w:rsidRDefault="00FD3A6B" w:rsidP="00FD3A6B">
      <w:pPr>
        <w:pStyle w:val="41"/>
        <w:rPr>
          <w:iCs/>
        </w:rPr>
      </w:pPr>
      <w:r>
        <w:rPr>
          <w:iCs/>
          <w:noProof/>
          <w:lang w:val="ru-RU"/>
        </w:rPr>
        <w:lastRenderedPageBreak/>
        <w:drawing>
          <wp:inline distT="0" distB="0" distL="0" distR="0">
            <wp:extent cx="4295775" cy="1524000"/>
            <wp:effectExtent l="19050" t="0" r="9525" b="0"/>
            <wp:docPr id="202"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28" cstate="email">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295775" cy="1524000"/>
                    </a:xfrm>
                    <a:prstGeom prst="rect">
                      <a:avLst/>
                    </a:prstGeom>
                    <a:noFill/>
                    <a:ln w="9525">
                      <a:noFill/>
                      <a:miter lim="800000"/>
                      <a:headEnd/>
                      <a:tailEnd/>
                    </a:ln>
                  </pic:spPr>
                </pic:pic>
              </a:graphicData>
            </a:graphic>
          </wp:inline>
        </w:drawing>
      </w:r>
    </w:p>
    <w:p w:rsidR="00FD3A6B" w:rsidRDefault="00FD3A6B" w:rsidP="00FD3A6B">
      <w:pPr>
        <w:pStyle w:val="51"/>
      </w:pPr>
    </w:p>
    <w:p w:rsidR="00FD3A6B" w:rsidRDefault="00FD3A6B" w:rsidP="00FD3A6B">
      <w:pPr>
        <w:pStyle w:val="51"/>
      </w:pPr>
      <w:r>
        <w:t>Мал</w:t>
      </w:r>
      <w:r w:rsidR="00A32AA4">
        <w:t>. 6</w:t>
      </w:r>
      <w:r>
        <w:t xml:space="preserve"> - Структурна схема випрямляча</w:t>
      </w:r>
      <w:r w:rsidR="00A32AA4">
        <w:t xml:space="preserve"> з багатократним перетворенням</w:t>
      </w:r>
    </w:p>
    <w:p w:rsidR="00FD3A6B" w:rsidRDefault="00FD3A6B" w:rsidP="00FD3A6B">
      <w:pPr>
        <w:pStyle w:val="41"/>
        <w:rPr>
          <w:i/>
          <w:iCs/>
        </w:rPr>
      </w:pPr>
    </w:p>
    <w:p w:rsidR="00FD3A6B" w:rsidRDefault="00FD3A6B" w:rsidP="00FD3A6B">
      <w:pPr>
        <w:pStyle w:val="41"/>
        <w:rPr>
          <w:iCs/>
        </w:rPr>
      </w:pPr>
      <w:r>
        <w:rPr>
          <w:iCs/>
        </w:rPr>
        <w:t xml:space="preserve">Напруга мережі випрямляється вентильною схемою </w:t>
      </w:r>
      <w:r>
        <w:t xml:space="preserve">ВСІ і </w:t>
      </w:r>
      <w:r>
        <w:rPr>
          <w:iCs/>
        </w:rPr>
        <w:t>згладжу</w:t>
      </w:r>
      <w:r>
        <w:rPr>
          <w:iCs/>
        </w:rPr>
        <w:softHyphen/>
        <w:t xml:space="preserve">ється фільтром </w:t>
      </w:r>
      <w:r>
        <w:t xml:space="preserve">ЗФ1. </w:t>
      </w:r>
      <w:r>
        <w:rPr>
          <w:iCs/>
        </w:rPr>
        <w:t>Потім інвертор /Я перетворює постійну напругу в змінну прямокутну з високою частотою (десятки кілогерц). Далі транс</w:t>
      </w:r>
      <w:r>
        <w:rPr>
          <w:iCs/>
        </w:rPr>
        <w:softHyphen/>
        <w:t xml:space="preserve">форматор </w:t>
      </w:r>
      <w:r>
        <w:t xml:space="preserve">TV </w:t>
      </w:r>
      <w:r>
        <w:rPr>
          <w:iCs/>
        </w:rPr>
        <w:t>забезпечує отримання необхідної величини напруги, а також електричне розділення кіл (вторинних обмоток у нього може бути декілька: відповідно наступних вузлів випрямляча також). В подаль</w:t>
      </w:r>
      <w:r>
        <w:rPr>
          <w:iCs/>
        </w:rPr>
        <w:softHyphen/>
        <w:t xml:space="preserve">шому отримана змінна напруга випрямляється вентильною схемою </w:t>
      </w:r>
      <w:r>
        <w:t xml:space="preserve">ВС2 І  </w:t>
      </w:r>
      <w:r>
        <w:rPr>
          <w:iCs/>
        </w:rPr>
        <w:t xml:space="preserve">Отримана постійна напруга подасться на стабілізатор (регулятор) </w:t>
      </w:r>
      <w:r>
        <w:t xml:space="preserve">СН(РН) </w:t>
      </w:r>
      <w:r>
        <w:rPr>
          <w:iCs/>
        </w:rPr>
        <w:t>і далі - на навантаження.</w:t>
      </w:r>
    </w:p>
    <w:p w:rsidR="00FD3A6B" w:rsidRDefault="00FD3A6B" w:rsidP="00FD3A6B">
      <w:pPr>
        <w:pStyle w:val="41"/>
        <w:rPr>
          <w:iCs/>
        </w:rPr>
      </w:pPr>
      <w:r>
        <w:rPr>
          <w:iCs/>
        </w:rPr>
        <w:t xml:space="preserve">Такий випрямляч, звісно, має нижчий к.к.д. і більш дорожчий. Але масо-габаритні показники трансформатора і елементів фільтра </w:t>
      </w:r>
      <w:r>
        <w:t xml:space="preserve">ЗФ2 </w:t>
      </w:r>
      <w:r>
        <w:rPr>
          <w:iCs/>
        </w:rPr>
        <w:t>невеликі за рахунок роботи на підвищеній частоті. Якість отриманої напруги також значно вища, бо легше забезпечити високу ступінь фільтрації випрямленої прямокутної напруги високої частоти.</w:t>
      </w:r>
    </w:p>
    <w:p w:rsidR="00FD3A6B" w:rsidRDefault="00FD3A6B" w:rsidP="00FD3A6B">
      <w:pPr>
        <w:pStyle w:val="41"/>
        <w:rPr>
          <w:iCs/>
        </w:rPr>
      </w:pPr>
      <w:r>
        <w:rPr>
          <w:iCs/>
        </w:rPr>
        <w:t>Назва «безтрансформаторний» підкреслює відсутність у складі вип</w:t>
      </w:r>
      <w:r>
        <w:rPr>
          <w:iCs/>
        </w:rPr>
        <w:softHyphen/>
        <w:t>рямляча мережного трансформатора, який у звичайному випрямлячі визначає масо-габаритні показники.</w:t>
      </w:r>
    </w:p>
    <w:p w:rsidR="00FD3A6B" w:rsidRDefault="00FD3A6B" w:rsidP="00FD3A6B">
      <w:pPr>
        <w:pStyle w:val="41"/>
        <w:rPr>
          <w:iCs/>
        </w:rPr>
      </w:pPr>
      <w:r>
        <w:rPr>
          <w:iCs/>
        </w:rPr>
        <w:t>Крім того, робота потужного випрямляча з багатократним перетво</w:t>
      </w:r>
      <w:r>
        <w:rPr>
          <w:iCs/>
        </w:rPr>
        <w:softHyphen/>
        <w:t>ренням не супроводжується характерним шумом (відсутнє гудіння трансформатора з частотою 50 Гц, а частота інвертора задається ви</w:t>
      </w:r>
      <w:r>
        <w:rPr>
          <w:iCs/>
        </w:rPr>
        <w:softHyphen/>
        <w:t>щою за чутну людиною).</w:t>
      </w:r>
    </w:p>
    <w:p w:rsidR="00FD3A6B" w:rsidRDefault="00FD3A6B" w:rsidP="00FD3A6B">
      <w:pPr>
        <w:pStyle w:val="41"/>
        <w:rPr>
          <w:rFonts w:cs="Arial"/>
          <w:iCs/>
        </w:rPr>
      </w:pPr>
    </w:p>
    <w:p w:rsidR="00FD3A6B" w:rsidRPr="00A32AA4" w:rsidRDefault="00A32AA4" w:rsidP="00A32AA4">
      <w:pPr>
        <w:pStyle w:val="31"/>
        <w:ind w:left="900" w:firstLine="0"/>
        <w:rPr>
          <w:color w:val="FF0000"/>
        </w:rPr>
      </w:pPr>
      <w:r w:rsidRPr="00A32AA4">
        <w:rPr>
          <w:rFonts w:cs="Arial"/>
          <w:color w:val="FF0000"/>
        </w:rPr>
        <w:t>4.</w:t>
      </w:r>
      <w:r w:rsidR="00FD3A6B" w:rsidRPr="00A32AA4">
        <w:rPr>
          <w:color w:val="FF0000"/>
        </w:rPr>
        <w:t>Інвертори</w:t>
      </w:r>
      <w:r w:rsidR="00FD3A6B" w:rsidRPr="00A32AA4">
        <w:rPr>
          <w:rFonts w:cs="Arial"/>
          <w:color w:val="FF0000"/>
        </w:rPr>
        <w:t xml:space="preserve">, </w:t>
      </w:r>
      <w:r w:rsidR="00FD3A6B" w:rsidRPr="00A32AA4">
        <w:rPr>
          <w:color w:val="FF0000"/>
        </w:rPr>
        <w:t>веденімережею</w:t>
      </w:r>
    </w:p>
    <w:p w:rsidR="00FD3A6B" w:rsidRDefault="00FD3A6B" w:rsidP="00FD3A6B">
      <w:pPr>
        <w:pStyle w:val="41"/>
        <w:rPr>
          <w:iCs/>
        </w:rPr>
      </w:pPr>
    </w:p>
    <w:p w:rsidR="00FD3A6B" w:rsidRDefault="00FD3A6B" w:rsidP="00FD3A6B">
      <w:pPr>
        <w:pStyle w:val="41"/>
        <w:rPr>
          <w:iCs/>
        </w:rPr>
      </w:pPr>
      <w:r>
        <w:rPr>
          <w:iCs/>
        </w:rPr>
        <w:t>Інвертори, ведені мережею - це перетворювальні пристрої, які за</w:t>
      </w:r>
      <w:r>
        <w:rPr>
          <w:iCs/>
        </w:rPr>
        <w:softHyphen/>
        <w:t>безпечують передачу енергії від джерела постійної напруги у мере</w:t>
      </w:r>
      <w:r>
        <w:rPr>
          <w:iCs/>
        </w:rPr>
        <w:softHyphen/>
        <w:t>жу змінної напруги, напруга та ча</w:t>
      </w:r>
      <w:r>
        <w:rPr>
          <w:iCs/>
        </w:rPr>
        <w:softHyphen/>
        <w:t>стота якої обумовлюються сторон</w:t>
      </w:r>
      <w:r>
        <w:rPr>
          <w:iCs/>
        </w:rPr>
        <w:softHyphen/>
        <w:t>нім потужним джерелом напруги.</w:t>
      </w:r>
    </w:p>
    <w:p w:rsidR="00FD3A6B" w:rsidRDefault="00FD3A6B" w:rsidP="00FD3A6B">
      <w:pPr>
        <w:pStyle w:val="41"/>
        <w:rPr>
          <w:iCs/>
        </w:rPr>
      </w:pPr>
      <w:r>
        <w:rPr>
          <w:iCs/>
        </w:rPr>
        <w:t>Ці пристрої виконуються на ос</w:t>
      </w:r>
      <w:r>
        <w:rPr>
          <w:iCs/>
        </w:rPr>
        <w:softHyphen/>
        <w:t>нові керованих випрямлячів (до речі, останні також відносять до пе</w:t>
      </w:r>
      <w:r>
        <w:rPr>
          <w:iCs/>
        </w:rPr>
        <w:softHyphen/>
        <w:t>ретворювачів, ведених мережею).</w:t>
      </w:r>
    </w:p>
    <w:p w:rsidR="00FD3A6B" w:rsidRDefault="00FD3A6B" w:rsidP="00FD3A6B">
      <w:pPr>
        <w:pStyle w:val="41"/>
        <w:rPr>
          <w:iCs/>
        </w:rPr>
      </w:pPr>
      <w:r>
        <w:rPr>
          <w:iCs/>
        </w:rPr>
        <w:t>-керованого випрямляча, якщо кут керування задавати у межах</w:t>
      </w:r>
    </w:p>
    <w:p w:rsidR="00FD3A6B" w:rsidRDefault="00FD3A6B" w:rsidP="00FD3A6B">
      <w:pPr>
        <w:pStyle w:val="41"/>
        <w:rPr>
          <w:iCs/>
        </w:rPr>
      </w:pPr>
      <w:r>
        <w:t>0&lt; а &lt;к/2;</w:t>
      </w:r>
    </w:p>
    <w:p w:rsidR="00FD3A6B" w:rsidRDefault="00FD3A6B" w:rsidP="00FD3A6B">
      <w:pPr>
        <w:pStyle w:val="41"/>
        <w:rPr>
          <w:iCs/>
        </w:rPr>
      </w:pPr>
      <w:r>
        <w:t>-</w:t>
      </w:r>
      <w:r>
        <w:rPr>
          <w:iCs/>
        </w:rPr>
        <w:t>нвертора, веденого мережею, якщо кут керування задавати у межах</w:t>
      </w:r>
    </w:p>
    <w:p w:rsidR="00FD3A6B" w:rsidRDefault="00FD3A6B" w:rsidP="00FD3A6B">
      <w:pPr>
        <w:pStyle w:val="41"/>
        <w:rPr>
          <w:iCs/>
        </w:rPr>
      </w:pPr>
      <w:r>
        <w:rPr>
          <w:iCs/>
        </w:rPr>
        <w:t>я/2&lt; а &lt;я;</w:t>
      </w:r>
    </w:p>
    <w:p w:rsidR="00FD3A6B" w:rsidRDefault="00FD3A6B" w:rsidP="00FD3A6B">
      <w:pPr>
        <w:pStyle w:val="41"/>
        <w:rPr>
          <w:iCs/>
        </w:rPr>
      </w:pPr>
      <w:r>
        <w:rPr>
          <w:iCs/>
        </w:rPr>
        <w:t>На мал</w:t>
      </w:r>
      <w:r w:rsidR="00A32AA4">
        <w:rPr>
          <w:iCs/>
        </w:rPr>
        <w:t>.7</w:t>
      </w:r>
      <w:r>
        <w:rPr>
          <w:iCs/>
        </w:rPr>
        <w:t xml:space="preserve">. зображені залежності напруги </w:t>
      </w:r>
      <w:r>
        <w:t xml:space="preserve">U, </w:t>
      </w:r>
      <w:r>
        <w:rPr>
          <w:iCs/>
        </w:rPr>
        <w:t>від кута керування а та кута випередження β</w:t>
      </w:r>
    </w:p>
    <w:p w:rsidR="00FD3A6B" w:rsidRDefault="00FD3A6B" w:rsidP="00FD3A6B">
      <w:pPr>
        <w:pStyle w:val="41"/>
        <w:rPr>
          <w:iCs/>
        </w:rPr>
      </w:pPr>
    </w:p>
    <w:p w:rsidR="00FD3A6B" w:rsidRDefault="00FD3A6B" w:rsidP="00FD3A6B">
      <w:pPr>
        <w:pStyle w:val="41"/>
        <w:rPr>
          <w:iCs/>
        </w:rPr>
      </w:pPr>
      <w:r>
        <w:rPr>
          <w:iCs/>
          <w:noProof/>
          <w:lang w:val="ru-RU"/>
        </w:rPr>
        <w:drawing>
          <wp:inline distT="0" distB="0" distL="0" distR="0">
            <wp:extent cx="4362450" cy="1581150"/>
            <wp:effectExtent l="19050" t="0" r="0" b="0"/>
            <wp:docPr id="201"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29" cstate="email">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362450" cy="1581150"/>
                    </a:xfrm>
                    <a:prstGeom prst="rect">
                      <a:avLst/>
                    </a:prstGeom>
                    <a:noFill/>
                    <a:ln w="9525">
                      <a:noFill/>
                      <a:miter lim="800000"/>
                      <a:headEnd/>
                      <a:tailEnd/>
                    </a:ln>
                  </pic:spPr>
                </pic:pic>
              </a:graphicData>
            </a:graphic>
          </wp:inline>
        </w:drawing>
      </w:r>
    </w:p>
    <w:p w:rsidR="00FD3A6B" w:rsidRDefault="00FD3A6B" w:rsidP="00FD3A6B">
      <w:pPr>
        <w:pStyle w:val="51"/>
      </w:pPr>
    </w:p>
    <w:p w:rsidR="00FD3A6B" w:rsidRDefault="00FD3A6B" w:rsidP="00FD3A6B">
      <w:pPr>
        <w:pStyle w:val="51"/>
      </w:pPr>
      <w:r>
        <w:t>Мал</w:t>
      </w:r>
      <w:r w:rsidR="00A32AA4">
        <w:t>. 7</w:t>
      </w:r>
      <w:r>
        <w:t xml:space="preserve"> - Регулювальні характеристики інвертора, веденого мережею, для режимів керованого випрямляча й інвертора</w:t>
      </w:r>
    </w:p>
    <w:p w:rsidR="00FD3A6B" w:rsidRDefault="00FD3A6B" w:rsidP="00FD3A6B">
      <w:pPr>
        <w:pStyle w:val="41"/>
        <w:rPr>
          <w:i/>
          <w:iCs/>
        </w:rPr>
      </w:pPr>
      <w:r>
        <w:rPr>
          <w:i/>
          <w:iCs/>
        </w:rPr>
        <w:tab/>
      </w:r>
    </w:p>
    <w:p w:rsidR="00FD3A6B" w:rsidRDefault="00FD3A6B" w:rsidP="00FD3A6B">
      <w:pPr>
        <w:pStyle w:val="41"/>
        <w:rPr>
          <w:iCs/>
        </w:rPr>
      </w:pPr>
      <w:r>
        <w:rPr>
          <w:iCs/>
        </w:rPr>
        <w:t>Інвертори, ведені мережею, використовуються у таких випадках:</w:t>
      </w:r>
    </w:p>
    <w:p w:rsidR="00FD3A6B" w:rsidRDefault="00FD3A6B" w:rsidP="00FD3A6B">
      <w:pPr>
        <w:pStyle w:val="41"/>
        <w:rPr>
          <w:iCs/>
        </w:rPr>
      </w:pPr>
      <w:r>
        <w:rPr>
          <w:iCs/>
        </w:rPr>
        <w:t>-для плавного регулювання швидкості обертання двигунів (режим випрямляча);</w:t>
      </w:r>
    </w:p>
    <w:p w:rsidR="00FD3A6B" w:rsidRDefault="00FD3A6B" w:rsidP="00FD3A6B">
      <w:pPr>
        <w:pStyle w:val="41"/>
        <w:rPr>
          <w:iCs/>
        </w:rPr>
      </w:pPr>
      <w:r>
        <w:rPr>
          <w:iCs/>
        </w:rPr>
        <w:t>-для регульованого гальмування двигунів (режим інвертора).</w:t>
      </w:r>
    </w:p>
    <w:p w:rsidR="00FD3A6B" w:rsidRDefault="00FD3A6B" w:rsidP="00FD3A6B">
      <w:pPr>
        <w:pStyle w:val="41"/>
        <w:rPr>
          <w:iCs/>
        </w:rPr>
      </w:pPr>
      <w:r>
        <w:rPr>
          <w:iCs/>
        </w:rPr>
        <w:t>Коли ліва частина (1) схеми працює у режимі керованого випрямляча, а права (2) у режимі інвертора, веденого мережею, двигун обертається</w:t>
      </w:r>
    </w:p>
    <w:p w:rsidR="00FD3A6B" w:rsidRDefault="00FD3A6B" w:rsidP="00FD3A6B">
      <w:pPr>
        <w:pStyle w:val="41"/>
        <w:rPr>
          <w:iCs/>
        </w:rPr>
      </w:pPr>
      <w:r>
        <w:rPr>
          <w:iCs/>
        </w:rPr>
        <w:t>в одному напрямку і можливе регулювання швидкості його обертання й прискорене його гальмування.</w:t>
      </w:r>
    </w:p>
    <w:p w:rsidR="00FD3A6B" w:rsidRDefault="00FD3A6B" w:rsidP="00FD3A6B">
      <w:pPr>
        <w:pStyle w:val="41"/>
        <w:rPr>
          <w:iCs/>
        </w:rPr>
      </w:pPr>
      <w:r>
        <w:rPr>
          <w:iCs/>
        </w:rPr>
        <w:t>Коли ліва частина (1) працює у режимі інвертора, а права (2) у ре</w:t>
      </w:r>
      <w:r>
        <w:rPr>
          <w:iCs/>
        </w:rPr>
        <w:softHyphen/>
        <w:t>жимі керованого випрямляча, напрямок обертання двигуна протилеж</w:t>
      </w:r>
      <w:r>
        <w:rPr>
          <w:iCs/>
        </w:rPr>
        <w:softHyphen/>
        <w:t>ний і також можливе регулювання швидкості обертання і прискорене гальмування.</w:t>
      </w:r>
    </w:p>
    <w:p w:rsidR="00FD3A6B" w:rsidRDefault="00FD3A6B" w:rsidP="00FD3A6B">
      <w:pPr>
        <w:pStyle w:val="41"/>
        <w:rPr>
          <w:iCs/>
        </w:rPr>
      </w:pPr>
      <w:r>
        <w:rPr>
          <w:iCs/>
        </w:rPr>
        <w:t>Реверсивний перетворювач працює таким чином, що схема керу</w:t>
      </w:r>
      <w:r>
        <w:rPr>
          <w:iCs/>
        </w:rPr>
        <w:softHyphen/>
        <w:t xml:space="preserve">вання надсилає керуючі сигнали, наприклад, у частину (2), лише після припинення їх подачі у частину (1). Кут керування ос задається так, щоб виконувати умову </w:t>
      </w:r>
      <w:r>
        <w:t>U ,„ = U</w:t>
      </w:r>
      <w:r>
        <w:rPr>
          <w:vertAlign w:val="subscript"/>
        </w:rPr>
        <w:t>M</w:t>
      </w:r>
      <w:r>
        <w:t>.</w:t>
      </w:r>
    </w:p>
    <w:p w:rsidR="00FD3A6B" w:rsidRDefault="00FD3A6B" w:rsidP="00FD3A6B">
      <w:pPr>
        <w:pStyle w:val="41"/>
        <w:rPr>
          <w:iCs/>
        </w:rPr>
      </w:pPr>
      <w:r>
        <w:rPr>
          <w:iCs/>
        </w:rPr>
        <w:t>При використанні такого пристрою, енергія двигуна в режимі галь</w:t>
      </w:r>
      <w:r>
        <w:rPr>
          <w:iCs/>
        </w:rPr>
        <w:softHyphen/>
        <w:t>мування не гаситься, як звичайно, у спеціальних потужних резистор-pax, а віддається у мережу живлення - рекуперується.</w:t>
      </w:r>
    </w:p>
    <w:p w:rsidR="00FD3A6B" w:rsidRPr="00A32AA4" w:rsidRDefault="00FD3A6B" w:rsidP="00FD3A6B">
      <w:pPr>
        <w:pStyle w:val="41"/>
        <w:rPr>
          <w:iCs/>
        </w:rPr>
      </w:pPr>
      <w:r>
        <w:rPr>
          <w:iCs/>
        </w:rPr>
        <w:t>Отже, коли пристрій працює в режимі інвертора, джерелом енергії є двигун, а споживачем (навантаженням) - мережа змінного струму.</w:t>
      </w:r>
    </w:p>
    <w:p w:rsidR="00FD3A6B" w:rsidRDefault="00FD3A6B" w:rsidP="00FD3A6B">
      <w:pPr>
        <w:pStyle w:val="41"/>
      </w:pPr>
    </w:p>
    <w:p w:rsidR="00FD3A6B" w:rsidRDefault="00FD3A6B" w:rsidP="00FD3A6B">
      <w:pPr>
        <w:pStyle w:val="26"/>
      </w:pPr>
      <w:r>
        <w:t>ЗАПИТАННЯ ДЛЯ САМОПЕРЕВІРКИ</w:t>
      </w:r>
    </w:p>
    <w:p w:rsidR="00FD3A6B" w:rsidRDefault="00FD3A6B" w:rsidP="00FD3A6B">
      <w:pPr>
        <w:pStyle w:val="41"/>
      </w:pPr>
    </w:p>
    <w:p w:rsidR="00FD3A6B" w:rsidRDefault="00FD3A6B" w:rsidP="00FD3A6B">
      <w:pPr>
        <w:pStyle w:val="41"/>
        <w:rPr>
          <w:iCs/>
        </w:rPr>
      </w:pPr>
      <w:r>
        <w:t>1.   Поясніть, що таке автономний Інвертор. Копи застосову</w:t>
      </w:r>
      <w:r>
        <w:softHyphen/>
        <w:t>ють автономні інвертори?</w:t>
      </w:r>
    </w:p>
    <w:p w:rsidR="00FD3A6B" w:rsidRDefault="00FD3A6B" w:rsidP="00FD3A6B">
      <w:pPr>
        <w:pStyle w:val="41"/>
        <w:rPr>
          <w:iCs/>
        </w:rPr>
      </w:pPr>
      <w:r>
        <w:t>2.   Вкажіть різницю міме інверторами струму і інверторами напруги.</w:t>
      </w:r>
    </w:p>
    <w:p w:rsidR="00FD3A6B" w:rsidRDefault="00FD3A6B" w:rsidP="00FD3A6B">
      <w:pPr>
        <w:pStyle w:val="41"/>
        <w:rPr>
          <w:iCs/>
        </w:rPr>
      </w:pPr>
      <w:r>
        <w:t>3.   Наведіть схему трансформаторного інвертора струму і по</w:t>
      </w:r>
      <w:r>
        <w:softHyphen/>
        <w:t>ясніть її роботу. Як в ньому забезпечується вимкнення тирис</w:t>
      </w:r>
      <w:r>
        <w:softHyphen/>
        <w:t>торів, що працюють на постійному струмі?</w:t>
      </w:r>
    </w:p>
    <w:p w:rsidR="00FD3A6B" w:rsidRDefault="00FD3A6B" w:rsidP="00FD3A6B">
      <w:pPr>
        <w:pStyle w:val="41"/>
        <w:rPr>
          <w:iCs/>
        </w:rPr>
      </w:pPr>
      <w:r>
        <w:lastRenderedPageBreak/>
        <w:t>4.   Наведіть схему півмостового інвертора напруги і поясніть її роботу. Як в ньому забезпечується вимкнення тиристорів, що працюють на постійному струмі?</w:t>
      </w:r>
    </w:p>
    <w:p w:rsidR="00FD3A6B" w:rsidRDefault="00FD3A6B" w:rsidP="00FD3A6B">
      <w:pPr>
        <w:pStyle w:val="41"/>
        <w:rPr>
          <w:iCs/>
        </w:rPr>
      </w:pPr>
      <w:r>
        <w:t>5.   Вкажіть переваги застосування у перетворювачах новітніх вентильних напівпровідникових приладів в порівнянні з одно-операційними тиристорами.</w:t>
      </w:r>
    </w:p>
    <w:p w:rsidR="00FD3A6B" w:rsidRDefault="00FD3A6B" w:rsidP="00FD3A6B">
      <w:pPr>
        <w:pStyle w:val="41"/>
        <w:rPr>
          <w:iCs/>
        </w:rPr>
      </w:pPr>
      <w:r>
        <w:t>6.   Наведіть схему однофазного інвертора напруги на IGBT-тран-зисторах і поясніть специфіку її роботи при активно-індук</w:t>
      </w:r>
      <w:r>
        <w:softHyphen/>
        <w:t>тивному навантаженні.</w:t>
      </w:r>
    </w:p>
    <w:p w:rsidR="00FD3A6B" w:rsidRDefault="00FD3A6B" w:rsidP="00FD3A6B">
      <w:pPr>
        <w:pStyle w:val="41"/>
        <w:rPr>
          <w:iCs/>
        </w:rPr>
      </w:pPr>
      <w:r>
        <w:t>7.   Наведіть схему трифазного інвертора напруги і поясніть принцип його роботи.</w:t>
      </w:r>
    </w:p>
    <w:p w:rsidR="00FD3A6B" w:rsidRDefault="00FD3A6B" w:rsidP="00FD3A6B">
      <w:pPr>
        <w:pStyle w:val="41"/>
        <w:rPr>
          <w:iCs/>
        </w:rPr>
      </w:pPr>
      <w:r>
        <w:t>8.   Поясніть будову і переваги випрямлячів з багатократним перетворенням.</w:t>
      </w:r>
    </w:p>
    <w:p w:rsidR="00FD3A6B" w:rsidRDefault="00FD3A6B" w:rsidP="00FD3A6B">
      <w:pPr>
        <w:pStyle w:val="41"/>
        <w:rPr>
          <w:iCs/>
        </w:rPr>
      </w:pPr>
      <w:r>
        <w:t>9.   Що таке інвертор, ведений мережею? Коли використовують такі інвертори?</w:t>
      </w:r>
    </w:p>
    <w:p w:rsidR="00FD3A6B" w:rsidRDefault="00FD3A6B" w:rsidP="00FD3A6B">
      <w:pPr>
        <w:pStyle w:val="41"/>
        <w:rPr>
          <w:iCs/>
        </w:rPr>
      </w:pPr>
      <w:r>
        <w:t>10. Поясніть призначення і роботу реверсивного перетворювача напруги.</w:t>
      </w:r>
    </w:p>
    <w:p w:rsidR="00FD3A6B" w:rsidRDefault="00FD3A6B" w:rsidP="00FD3A6B">
      <w:pPr>
        <w:pStyle w:val="41"/>
      </w:pPr>
      <w:r>
        <w:t>11. Для чого і як забезпечують електромагнітну сумісність пере</w:t>
      </w:r>
      <w:r>
        <w:softHyphen/>
        <w:t>творювачів</w:t>
      </w:r>
    </w:p>
    <w:p w:rsidR="00FD3A6B" w:rsidRDefault="00FD3A6B" w:rsidP="00FD3A6B">
      <w:pPr>
        <w:pStyle w:val="4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A32AA4" w:rsidRDefault="00A32AA4" w:rsidP="00FD3A6B">
      <w:pPr>
        <w:pStyle w:val="31"/>
        <w:spacing w:line="360" w:lineRule="auto"/>
        <w:ind w:firstLine="851"/>
      </w:pPr>
    </w:p>
    <w:p w:rsidR="00FD3A6B" w:rsidRPr="00FD3A6B" w:rsidRDefault="00FD3A6B" w:rsidP="00FD3A6B">
      <w:pPr>
        <w:pStyle w:val="31"/>
        <w:spacing w:line="360" w:lineRule="auto"/>
        <w:ind w:firstLine="851"/>
      </w:pPr>
      <w:r w:rsidRPr="00FD3A6B">
        <w:lastRenderedPageBreak/>
        <w:t>Список літератури:</w:t>
      </w:r>
    </w:p>
    <w:p w:rsidR="00FD3A6B" w:rsidRPr="00FD3A6B" w:rsidRDefault="00FD3A6B" w:rsidP="00FD3A6B">
      <w:pPr>
        <w:spacing w:after="0" w:line="360" w:lineRule="auto"/>
        <w:ind w:firstLine="851"/>
        <w:rPr>
          <w:rFonts w:ascii="Times New Roman" w:hAnsi="Times New Roman" w:cs="Times New Roman"/>
          <w:sz w:val="28"/>
          <w:szCs w:val="28"/>
          <w:lang w:val="uk-UA"/>
        </w:rPr>
      </w:pP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Електроніка і мікросхемотехніка: Підручник для студентів вищих навчальних закладів освіти, що навчаються за напрямками «Електротехніка»: У 4-х т./В.І. Сенько, М.В. Панасенко, Е.В. Сенько та ін.: Під. ред. В.І. Сенька. – К.: Обереги, 2000.</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Руденко В.С., Ромашенко В.Я., Трифинюк В.В. Промислова електроніка – К: Либідь, 1993.-432с.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Забродин Ю.С., Пром</w:t>
      </w:r>
      <w:r w:rsidRPr="00FD3A6B">
        <w:rPr>
          <w:rFonts w:ascii="Times New Roman" w:hAnsi="Times New Roman" w:cs="Times New Roman"/>
          <w:sz w:val="28"/>
          <w:szCs w:val="28"/>
        </w:rPr>
        <w:t>ышленная электроника. – М.: Высшая школа, 1982.-384с.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rPr>
        <w:t>Горбачев Г.М., Чаплыгин Е.В. Промышленная электроника.- М.:Энергоамомиздат,1988. -319с.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rPr>
        <w:t>Красько А.С., Сачко К.Г. Промышленная электроника.- Минск: Вышейшая школа, 1984.-208с.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rPr>
        <w:t>Основы промышленной электроники/Руденко В.С., Сенько В.И., Трифонюк В.В. – К.: Высшая школа, 1985.-400с.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Хоровиц П., Хилл У. Искусство схемотехніки: В 3-х т. Пер. С англ.. – 44-е узд., перера. И доп. –М.: Мир, 1993.</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Титце У., Шенк К. Полупроводниковая схемотехніка: Справочное руководство / Пер. с нем. – М.: Мир, 1982. – 512с.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 xml:space="preserve">Чебовський О.Г. и др.. </w:t>
      </w:r>
      <w:r w:rsidRPr="00FD3A6B">
        <w:rPr>
          <w:rFonts w:ascii="Times New Roman" w:hAnsi="Times New Roman" w:cs="Times New Roman"/>
          <w:sz w:val="28"/>
          <w:szCs w:val="28"/>
        </w:rPr>
        <w:t>Силовые полупроводниковые приборы: справочник / О.Г. Чебовский, Л.Г. Моисеев, 2-е изд., перераб. И доп. – М.: Энергоатомиздат, 1985. – 400с.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rPr>
        <w:t>Зельдин Е.А. цифровые интегральные микросхемы винформационно-измерительной аппаратуре. – Л.: Энергоатомиздат, 1986.-280с.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Гутников В.С. Интегральная электроника в измерительных устройствах. –Л.: Энергоатомиздат,1988.-304с.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Гершунский Б.С. Справочник по рас чету электронных схем. – К.: Вища школа, 1983.-240с.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lastRenderedPageBreak/>
        <w:t>Резисторы: Справочник/В.В Дубровский, Д.М. Иванов, Н.Я. Пратусичев и др..; Под. ред.  И.И. Четверикова и В.М. Терехова, 2-е изд., перераб. и доп. – М: Ридио и свіязь, 1991.-528с.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Электрические конденсаторы и конденсаторне установки: Справочник/В.П. Берзан, Б.Ю. Геликман, М.Н. Граевский и др..;Под. ред.. Г.С. Кучинского. – М.: Энергоатомиздат, 1987. – 656с.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Полупроводниковые приборы. Транзисторы малой мощьности Справочник/А.А. Зайцев, А.И. Миркин, В.В Мокряков и др..; Под. ред.. А.В. Голомедова М: Радио и свіязь,1989.-384с.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 xml:space="preserve"> Полупроводниковые приборы. Транзисторы средней и большой мощьности Справочник/А.А. Зайцев, А.И. Миркин, В.В Мокряков и др..; Под. ред.. А.В. Голомедова М: Радио и свіязь,1989.-384с. </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Цифровые и аналогове интегральные микросхемы: Справочник/С.В. Якубовский, Л.И. Ниссельсон, В.И. Кулешова и др. Под. ред.. С.В. Якубовского. – М. : Радио и свіязь, 1989. – 496с.</w:t>
      </w:r>
    </w:p>
    <w:p w:rsidR="00FD3A6B" w:rsidRPr="00FD3A6B" w:rsidRDefault="00FD3A6B" w:rsidP="00A32AA4">
      <w:pPr>
        <w:numPr>
          <w:ilvl w:val="0"/>
          <w:numId w:val="22"/>
        </w:numPr>
        <w:spacing w:after="0" w:line="360" w:lineRule="auto"/>
        <w:ind w:left="0" w:firstLine="851"/>
        <w:jc w:val="both"/>
        <w:rPr>
          <w:rFonts w:ascii="Times New Roman" w:hAnsi="Times New Roman" w:cs="Times New Roman"/>
          <w:sz w:val="28"/>
          <w:szCs w:val="28"/>
          <w:lang w:val="uk-UA"/>
        </w:rPr>
      </w:pPr>
      <w:r w:rsidRPr="00FD3A6B">
        <w:rPr>
          <w:rFonts w:ascii="Times New Roman" w:hAnsi="Times New Roman" w:cs="Times New Roman"/>
          <w:sz w:val="28"/>
          <w:szCs w:val="28"/>
          <w:lang w:val="uk-UA"/>
        </w:rPr>
        <w:t>Паначевский Б.І., Свергун Ю.Ф. Загальна електротехніка: теорія і практикум. – к.: Каравела, 2003.464с.</w:t>
      </w:r>
    </w:p>
    <w:p w:rsidR="00663BD0" w:rsidRPr="00FD3A6B" w:rsidRDefault="00663BD0" w:rsidP="00FD3A6B">
      <w:pPr>
        <w:pStyle w:val="51"/>
        <w:spacing w:line="360" w:lineRule="auto"/>
        <w:ind w:firstLine="851"/>
        <w:jc w:val="both"/>
        <w:rPr>
          <w:rFonts w:cs="Times New Roman"/>
        </w:rPr>
      </w:pPr>
    </w:p>
    <w:sectPr w:rsidR="00663BD0" w:rsidRPr="00FD3A6B" w:rsidSect="00226790">
      <w:footerReference w:type="even" r:id="rId330"/>
      <w:footerReference w:type="default" r:id="rId331"/>
      <w:type w:val="nextColumn"/>
      <w:pgSz w:w="11906" w:h="16838"/>
      <w:pgMar w:top="1134" w:right="851"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08ED" w:rsidRDefault="00DF08ED" w:rsidP="00432A5C">
      <w:pPr>
        <w:spacing w:after="0" w:line="240" w:lineRule="auto"/>
      </w:pPr>
      <w:r>
        <w:separator/>
      </w:r>
    </w:p>
  </w:endnote>
  <w:endnote w:type="continuationSeparator" w:id="1">
    <w:p w:rsidR="00DF08ED" w:rsidRDefault="00DF08ED" w:rsidP="00432A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FAC" w:rsidRDefault="00F57744" w:rsidP="002C5EC2">
    <w:pPr>
      <w:pStyle w:val="a5"/>
      <w:framePr w:wrap="around" w:vAnchor="text" w:hAnchor="margin" w:xAlign="center" w:y="1"/>
      <w:rPr>
        <w:rStyle w:val="a7"/>
      </w:rPr>
    </w:pPr>
    <w:r>
      <w:rPr>
        <w:rStyle w:val="a7"/>
      </w:rPr>
      <w:fldChar w:fldCharType="begin"/>
    </w:r>
    <w:r w:rsidR="000B4FAC">
      <w:rPr>
        <w:rStyle w:val="a7"/>
      </w:rPr>
      <w:instrText xml:space="preserve">PAGE  </w:instrText>
    </w:r>
    <w:r>
      <w:rPr>
        <w:rStyle w:val="a7"/>
      </w:rPr>
      <w:fldChar w:fldCharType="separate"/>
    </w:r>
    <w:r w:rsidR="000B4FAC">
      <w:rPr>
        <w:rStyle w:val="a7"/>
        <w:noProof/>
      </w:rPr>
      <w:t>123</w:t>
    </w:r>
    <w:r>
      <w:rPr>
        <w:rStyle w:val="a7"/>
      </w:rPr>
      <w:fldChar w:fldCharType="end"/>
    </w:r>
  </w:p>
  <w:p w:rsidR="000B4FAC" w:rsidRDefault="000B4FA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FAC" w:rsidRDefault="00F57744">
    <w:pPr>
      <w:pStyle w:val="a5"/>
      <w:jc w:val="center"/>
    </w:pPr>
    <w:r>
      <w:fldChar w:fldCharType="begin"/>
    </w:r>
    <w:r w:rsidR="005201D2">
      <w:instrText xml:space="preserve"> PAGE   \* MERGEFORMAT </w:instrText>
    </w:r>
    <w:r>
      <w:fldChar w:fldCharType="separate"/>
    </w:r>
    <w:r w:rsidR="008C5D9E">
      <w:rPr>
        <w:noProof/>
      </w:rPr>
      <w:t>131</w:t>
    </w:r>
    <w:r>
      <w:rPr>
        <w:noProof/>
      </w:rPr>
      <w:fldChar w:fldCharType="end"/>
    </w:r>
  </w:p>
  <w:p w:rsidR="000B4FAC" w:rsidRDefault="000B4FAC">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54188"/>
      <w:docPartObj>
        <w:docPartGallery w:val="Page Numbers (Bottom of Page)"/>
        <w:docPartUnique/>
      </w:docPartObj>
    </w:sdtPr>
    <w:sdtContent>
      <w:p w:rsidR="000B4FAC" w:rsidRDefault="00F57744">
        <w:pPr>
          <w:pStyle w:val="a5"/>
          <w:jc w:val="center"/>
        </w:pPr>
        <w:r>
          <w:fldChar w:fldCharType="begin"/>
        </w:r>
        <w:r w:rsidR="005201D2">
          <w:instrText xml:space="preserve"> PAGE   \* MERGEFORMAT </w:instrText>
        </w:r>
        <w:r>
          <w:fldChar w:fldCharType="separate"/>
        </w:r>
        <w:r w:rsidR="008C5D9E">
          <w:rPr>
            <w:noProof/>
          </w:rPr>
          <w:t>135</w:t>
        </w:r>
        <w:r>
          <w:rPr>
            <w:noProof/>
          </w:rPr>
          <w:fldChar w:fldCharType="end"/>
        </w:r>
      </w:p>
    </w:sdtContent>
  </w:sdt>
  <w:p w:rsidR="000B4FAC" w:rsidRDefault="000B4FAC">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FAC" w:rsidRDefault="00F57744">
    <w:pPr>
      <w:pStyle w:val="a5"/>
      <w:framePr w:wrap="around" w:vAnchor="text" w:hAnchor="margin" w:xAlign="center" w:y="1"/>
      <w:rPr>
        <w:rStyle w:val="a7"/>
      </w:rPr>
    </w:pPr>
    <w:r>
      <w:rPr>
        <w:rStyle w:val="a7"/>
      </w:rPr>
      <w:fldChar w:fldCharType="begin"/>
    </w:r>
    <w:r w:rsidR="000B4FAC">
      <w:rPr>
        <w:rStyle w:val="a7"/>
      </w:rPr>
      <w:instrText xml:space="preserve">PAGE  </w:instrText>
    </w:r>
    <w:r>
      <w:rPr>
        <w:rStyle w:val="a7"/>
      </w:rPr>
      <w:fldChar w:fldCharType="separate"/>
    </w:r>
    <w:r w:rsidR="000B4FAC">
      <w:rPr>
        <w:rStyle w:val="a7"/>
        <w:noProof/>
      </w:rPr>
      <w:t>82</w:t>
    </w:r>
    <w:r>
      <w:rPr>
        <w:rStyle w:val="a7"/>
      </w:rPr>
      <w:fldChar w:fldCharType="end"/>
    </w:r>
  </w:p>
  <w:p w:rsidR="000B4FAC" w:rsidRDefault="000B4FAC">
    <w:pPr>
      <w:pStyle w:val="a5"/>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FAC" w:rsidRDefault="00F57744">
    <w:pPr>
      <w:pStyle w:val="a5"/>
      <w:framePr w:wrap="around" w:vAnchor="text" w:hAnchor="margin" w:xAlign="center" w:y="1"/>
      <w:rPr>
        <w:rStyle w:val="a7"/>
      </w:rPr>
    </w:pPr>
    <w:r>
      <w:rPr>
        <w:rStyle w:val="a7"/>
      </w:rPr>
      <w:fldChar w:fldCharType="begin"/>
    </w:r>
    <w:r w:rsidR="000B4FAC">
      <w:rPr>
        <w:rStyle w:val="a7"/>
      </w:rPr>
      <w:instrText xml:space="preserve">PAGE  </w:instrText>
    </w:r>
    <w:r>
      <w:rPr>
        <w:rStyle w:val="a7"/>
      </w:rPr>
      <w:fldChar w:fldCharType="separate"/>
    </w:r>
    <w:r w:rsidR="008C5D9E">
      <w:rPr>
        <w:rStyle w:val="a7"/>
        <w:noProof/>
      </w:rPr>
      <w:t>223</w:t>
    </w:r>
    <w:r>
      <w:rPr>
        <w:rStyle w:val="a7"/>
      </w:rPr>
      <w:fldChar w:fldCharType="end"/>
    </w:r>
  </w:p>
  <w:p w:rsidR="000B4FAC" w:rsidRDefault="000B4FA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08ED" w:rsidRDefault="00DF08ED" w:rsidP="00432A5C">
      <w:pPr>
        <w:spacing w:after="0" w:line="240" w:lineRule="auto"/>
      </w:pPr>
      <w:r>
        <w:separator/>
      </w:r>
    </w:p>
  </w:footnote>
  <w:footnote w:type="continuationSeparator" w:id="1">
    <w:p w:rsidR="00DF08ED" w:rsidRDefault="00DF08ED" w:rsidP="00432A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FAC" w:rsidRPr="00DB7DF3" w:rsidRDefault="000B4FAC">
    <w:pPr>
      <w:pStyle w:val="a3"/>
      <w:rPr>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F822822"/>
    <w:lvl w:ilvl="0">
      <w:numFmt w:val="decimal"/>
      <w:lvlText w:val="*"/>
      <w:lvlJc w:val="left"/>
    </w:lvl>
  </w:abstractNum>
  <w:abstractNum w:abstractNumId="1">
    <w:nsid w:val="03B270CA"/>
    <w:multiLevelType w:val="hybridMultilevel"/>
    <w:tmpl w:val="A50077EC"/>
    <w:lvl w:ilvl="0" w:tplc="5642BC20">
      <w:start w:val="1"/>
      <w:numFmt w:val="decimal"/>
      <w:lvlText w:val="%1."/>
      <w:lvlJc w:val="left"/>
      <w:pPr>
        <w:ind w:left="107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8D50794"/>
    <w:multiLevelType w:val="hybridMultilevel"/>
    <w:tmpl w:val="82940128"/>
    <w:lvl w:ilvl="0" w:tplc="3D9CF1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A8F3357"/>
    <w:multiLevelType w:val="hybridMultilevel"/>
    <w:tmpl w:val="69A8CF50"/>
    <w:lvl w:ilvl="0" w:tplc="B4B4CD30">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45A01A3"/>
    <w:multiLevelType w:val="hybridMultilevel"/>
    <w:tmpl w:val="9A06496A"/>
    <w:lvl w:ilvl="0" w:tplc="5B0AF348">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23814843"/>
    <w:multiLevelType w:val="hybridMultilevel"/>
    <w:tmpl w:val="C99292E6"/>
    <w:lvl w:ilvl="0" w:tplc="03B0D778">
      <w:start w:val="1"/>
      <w:numFmt w:val="decimal"/>
      <w:lvlText w:val="%1."/>
      <w:lvlJc w:val="left"/>
      <w:pPr>
        <w:ind w:left="1150" w:hanging="360"/>
      </w:pPr>
      <w:rPr>
        <w:rFonts w:hint="default"/>
      </w:rPr>
    </w:lvl>
    <w:lvl w:ilvl="1" w:tplc="04220019" w:tentative="1">
      <w:start w:val="1"/>
      <w:numFmt w:val="lowerLetter"/>
      <w:lvlText w:val="%2."/>
      <w:lvlJc w:val="left"/>
      <w:pPr>
        <w:ind w:left="1870" w:hanging="360"/>
      </w:pPr>
    </w:lvl>
    <w:lvl w:ilvl="2" w:tplc="0422001B" w:tentative="1">
      <w:start w:val="1"/>
      <w:numFmt w:val="lowerRoman"/>
      <w:lvlText w:val="%3."/>
      <w:lvlJc w:val="right"/>
      <w:pPr>
        <w:ind w:left="2590" w:hanging="180"/>
      </w:pPr>
    </w:lvl>
    <w:lvl w:ilvl="3" w:tplc="0422000F" w:tentative="1">
      <w:start w:val="1"/>
      <w:numFmt w:val="decimal"/>
      <w:lvlText w:val="%4."/>
      <w:lvlJc w:val="left"/>
      <w:pPr>
        <w:ind w:left="3310" w:hanging="360"/>
      </w:pPr>
    </w:lvl>
    <w:lvl w:ilvl="4" w:tplc="04220019" w:tentative="1">
      <w:start w:val="1"/>
      <w:numFmt w:val="lowerLetter"/>
      <w:lvlText w:val="%5."/>
      <w:lvlJc w:val="left"/>
      <w:pPr>
        <w:ind w:left="4030" w:hanging="360"/>
      </w:pPr>
    </w:lvl>
    <w:lvl w:ilvl="5" w:tplc="0422001B" w:tentative="1">
      <w:start w:val="1"/>
      <w:numFmt w:val="lowerRoman"/>
      <w:lvlText w:val="%6."/>
      <w:lvlJc w:val="right"/>
      <w:pPr>
        <w:ind w:left="4750" w:hanging="180"/>
      </w:pPr>
    </w:lvl>
    <w:lvl w:ilvl="6" w:tplc="0422000F" w:tentative="1">
      <w:start w:val="1"/>
      <w:numFmt w:val="decimal"/>
      <w:lvlText w:val="%7."/>
      <w:lvlJc w:val="left"/>
      <w:pPr>
        <w:ind w:left="5470" w:hanging="360"/>
      </w:pPr>
    </w:lvl>
    <w:lvl w:ilvl="7" w:tplc="04220019" w:tentative="1">
      <w:start w:val="1"/>
      <w:numFmt w:val="lowerLetter"/>
      <w:lvlText w:val="%8."/>
      <w:lvlJc w:val="left"/>
      <w:pPr>
        <w:ind w:left="6190" w:hanging="360"/>
      </w:pPr>
    </w:lvl>
    <w:lvl w:ilvl="8" w:tplc="0422001B" w:tentative="1">
      <w:start w:val="1"/>
      <w:numFmt w:val="lowerRoman"/>
      <w:lvlText w:val="%9."/>
      <w:lvlJc w:val="right"/>
      <w:pPr>
        <w:ind w:left="6910" w:hanging="180"/>
      </w:pPr>
    </w:lvl>
  </w:abstractNum>
  <w:abstractNum w:abstractNumId="6">
    <w:nsid w:val="24B57CF5"/>
    <w:multiLevelType w:val="hybridMultilevel"/>
    <w:tmpl w:val="A7920D3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2818629B"/>
    <w:multiLevelType w:val="hybridMultilevel"/>
    <w:tmpl w:val="559A6D32"/>
    <w:lvl w:ilvl="0" w:tplc="DF404E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2BFE57FC"/>
    <w:multiLevelType w:val="hybridMultilevel"/>
    <w:tmpl w:val="D158B1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B16BD0"/>
    <w:multiLevelType w:val="multilevel"/>
    <w:tmpl w:val="C12E8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4346133"/>
    <w:multiLevelType w:val="multilevel"/>
    <w:tmpl w:val="36A4AC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CA4EFB"/>
    <w:multiLevelType w:val="hybridMultilevel"/>
    <w:tmpl w:val="9AD217AA"/>
    <w:lvl w:ilvl="0" w:tplc="25A6C026">
      <w:start w:val="1"/>
      <w:numFmt w:val="decimal"/>
      <w:lvlText w:val="%1."/>
      <w:lvlJc w:val="left"/>
      <w:pPr>
        <w:ind w:left="786"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nsid w:val="41FE7012"/>
    <w:multiLevelType w:val="hybridMultilevel"/>
    <w:tmpl w:val="784094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371DC2"/>
    <w:multiLevelType w:val="hybridMultilevel"/>
    <w:tmpl w:val="E336162C"/>
    <w:lvl w:ilvl="0" w:tplc="4A309B50">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nsid w:val="471C359A"/>
    <w:multiLevelType w:val="hybridMultilevel"/>
    <w:tmpl w:val="42285A9C"/>
    <w:lvl w:ilvl="0" w:tplc="9998F20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5">
    <w:nsid w:val="48FB044C"/>
    <w:multiLevelType w:val="hybridMultilevel"/>
    <w:tmpl w:val="F4C605C6"/>
    <w:lvl w:ilvl="0" w:tplc="0419000F">
      <w:start w:val="1"/>
      <w:numFmt w:val="decimal"/>
      <w:lvlText w:val="%1."/>
      <w:lvlJc w:val="left"/>
      <w:pPr>
        <w:ind w:left="908" w:hanging="360"/>
      </w:pPr>
      <w:rPr>
        <w:rFonts w:hint="default"/>
      </w:rPr>
    </w:lvl>
    <w:lvl w:ilvl="1" w:tplc="04190019" w:tentative="1">
      <w:start w:val="1"/>
      <w:numFmt w:val="lowerLetter"/>
      <w:lvlText w:val="%2."/>
      <w:lvlJc w:val="left"/>
      <w:pPr>
        <w:ind w:left="1628" w:hanging="360"/>
      </w:pPr>
    </w:lvl>
    <w:lvl w:ilvl="2" w:tplc="0419001B" w:tentative="1">
      <w:start w:val="1"/>
      <w:numFmt w:val="lowerRoman"/>
      <w:lvlText w:val="%3."/>
      <w:lvlJc w:val="right"/>
      <w:pPr>
        <w:ind w:left="2348" w:hanging="180"/>
      </w:pPr>
    </w:lvl>
    <w:lvl w:ilvl="3" w:tplc="0419000F" w:tentative="1">
      <w:start w:val="1"/>
      <w:numFmt w:val="decimal"/>
      <w:lvlText w:val="%4."/>
      <w:lvlJc w:val="left"/>
      <w:pPr>
        <w:ind w:left="3068" w:hanging="360"/>
      </w:pPr>
    </w:lvl>
    <w:lvl w:ilvl="4" w:tplc="04190019" w:tentative="1">
      <w:start w:val="1"/>
      <w:numFmt w:val="lowerLetter"/>
      <w:lvlText w:val="%5."/>
      <w:lvlJc w:val="left"/>
      <w:pPr>
        <w:ind w:left="3788" w:hanging="360"/>
      </w:pPr>
    </w:lvl>
    <w:lvl w:ilvl="5" w:tplc="0419001B" w:tentative="1">
      <w:start w:val="1"/>
      <w:numFmt w:val="lowerRoman"/>
      <w:lvlText w:val="%6."/>
      <w:lvlJc w:val="right"/>
      <w:pPr>
        <w:ind w:left="4508" w:hanging="180"/>
      </w:pPr>
    </w:lvl>
    <w:lvl w:ilvl="6" w:tplc="0419000F" w:tentative="1">
      <w:start w:val="1"/>
      <w:numFmt w:val="decimal"/>
      <w:lvlText w:val="%7."/>
      <w:lvlJc w:val="left"/>
      <w:pPr>
        <w:ind w:left="5228" w:hanging="360"/>
      </w:pPr>
    </w:lvl>
    <w:lvl w:ilvl="7" w:tplc="04190019" w:tentative="1">
      <w:start w:val="1"/>
      <w:numFmt w:val="lowerLetter"/>
      <w:lvlText w:val="%8."/>
      <w:lvlJc w:val="left"/>
      <w:pPr>
        <w:ind w:left="5948" w:hanging="360"/>
      </w:pPr>
    </w:lvl>
    <w:lvl w:ilvl="8" w:tplc="0419001B" w:tentative="1">
      <w:start w:val="1"/>
      <w:numFmt w:val="lowerRoman"/>
      <w:lvlText w:val="%9."/>
      <w:lvlJc w:val="right"/>
      <w:pPr>
        <w:ind w:left="6668" w:hanging="180"/>
      </w:pPr>
    </w:lvl>
  </w:abstractNum>
  <w:abstractNum w:abstractNumId="16">
    <w:nsid w:val="4A0440D2"/>
    <w:multiLevelType w:val="hybridMultilevel"/>
    <w:tmpl w:val="FA901B52"/>
    <w:lvl w:ilvl="0" w:tplc="7FC89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0A75221"/>
    <w:multiLevelType w:val="hybridMultilevel"/>
    <w:tmpl w:val="559A6D32"/>
    <w:lvl w:ilvl="0" w:tplc="DF404E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550974E1"/>
    <w:multiLevelType w:val="hybridMultilevel"/>
    <w:tmpl w:val="360A9392"/>
    <w:lvl w:ilvl="0" w:tplc="EF90201A">
      <w:start w:val="2"/>
      <w:numFmt w:val="decimal"/>
      <w:lvlText w:val="%1."/>
      <w:lvlJc w:val="left"/>
      <w:pPr>
        <w:ind w:left="1260" w:hanging="360"/>
      </w:pPr>
      <w:rPr>
        <w:rFonts w:hint="default"/>
        <w:color w:val="C0000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5AAA011B"/>
    <w:multiLevelType w:val="hybridMultilevel"/>
    <w:tmpl w:val="0BF05D4C"/>
    <w:lvl w:ilvl="0" w:tplc="0419000F">
      <w:start w:val="1"/>
      <w:numFmt w:val="decimal"/>
      <w:lvlText w:val="%1."/>
      <w:lvlJc w:val="left"/>
      <w:pPr>
        <w:tabs>
          <w:tab w:val="num" w:pos="680"/>
        </w:tabs>
        <w:ind w:left="680" w:hanging="360"/>
      </w:pPr>
    </w:lvl>
    <w:lvl w:ilvl="1" w:tplc="04190019" w:tentative="1">
      <w:start w:val="1"/>
      <w:numFmt w:val="lowerLetter"/>
      <w:lvlText w:val="%2."/>
      <w:lvlJc w:val="left"/>
      <w:pPr>
        <w:tabs>
          <w:tab w:val="num" w:pos="1400"/>
        </w:tabs>
        <w:ind w:left="1400" w:hanging="360"/>
      </w:pPr>
    </w:lvl>
    <w:lvl w:ilvl="2" w:tplc="0419001B" w:tentative="1">
      <w:start w:val="1"/>
      <w:numFmt w:val="lowerRoman"/>
      <w:lvlText w:val="%3."/>
      <w:lvlJc w:val="right"/>
      <w:pPr>
        <w:tabs>
          <w:tab w:val="num" w:pos="2120"/>
        </w:tabs>
        <w:ind w:left="2120" w:hanging="180"/>
      </w:pPr>
    </w:lvl>
    <w:lvl w:ilvl="3" w:tplc="0419000F" w:tentative="1">
      <w:start w:val="1"/>
      <w:numFmt w:val="decimal"/>
      <w:lvlText w:val="%4."/>
      <w:lvlJc w:val="left"/>
      <w:pPr>
        <w:tabs>
          <w:tab w:val="num" w:pos="2840"/>
        </w:tabs>
        <w:ind w:left="2840" w:hanging="360"/>
      </w:pPr>
    </w:lvl>
    <w:lvl w:ilvl="4" w:tplc="04190019" w:tentative="1">
      <w:start w:val="1"/>
      <w:numFmt w:val="lowerLetter"/>
      <w:lvlText w:val="%5."/>
      <w:lvlJc w:val="left"/>
      <w:pPr>
        <w:tabs>
          <w:tab w:val="num" w:pos="3560"/>
        </w:tabs>
        <w:ind w:left="3560" w:hanging="360"/>
      </w:pPr>
    </w:lvl>
    <w:lvl w:ilvl="5" w:tplc="0419001B" w:tentative="1">
      <w:start w:val="1"/>
      <w:numFmt w:val="lowerRoman"/>
      <w:lvlText w:val="%6."/>
      <w:lvlJc w:val="right"/>
      <w:pPr>
        <w:tabs>
          <w:tab w:val="num" w:pos="4280"/>
        </w:tabs>
        <w:ind w:left="4280" w:hanging="180"/>
      </w:pPr>
    </w:lvl>
    <w:lvl w:ilvl="6" w:tplc="0419000F" w:tentative="1">
      <w:start w:val="1"/>
      <w:numFmt w:val="decimal"/>
      <w:lvlText w:val="%7."/>
      <w:lvlJc w:val="left"/>
      <w:pPr>
        <w:tabs>
          <w:tab w:val="num" w:pos="5000"/>
        </w:tabs>
        <w:ind w:left="5000" w:hanging="360"/>
      </w:pPr>
    </w:lvl>
    <w:lvl w:ilvl="7" w:tplc="04190019" w:tentative="1">
      <w:start w:val="1"/>
      <w:numFmt w:val="lowerLetter"/>
      <w:lvlText w:val="%8."/>
      <w:lvlJc w:val="left"/>
      <w:pPr>
        <w:tabs>
          <w:tab w:val="num" w:pos="5720"/>
        </w:tabs>
        <w:ind w:left="5720" w:hanging="360"/>
      </w:pPr>
    </w:lvl>
    <w:lvl w:ilvl="8" w:tplc="0419001B" w:tentative="1">
      <w:start w:val="1"/>
      <w:numFmt w:val="lowerRoman"/>
      <w:lvlText w:val="%9."/>
      <w:lvlJc w:val="right"/>
      <w:pPr>
        <w:tabs>
          <w:tab w:val="num" w:pos="6440"/>
        </w:tabs>
        <w:ind w:left="6440" w:hanging="180"/>
      </w:pPr>
    </w:lvl>
  </w:abstractNum>
  <w:abstractNum w:abstractNumId="20">
    <w:nsid w:val="66CC6463"/>
    <w:multiLevelType w:val="hybridMultilevel"/>
    <w:tmpl w:val="1B087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95F2458"/>
    <w:multiLevelType w:val="hybridMultilevel"/>
    <w:tmpl w:val="8FAE88EE"/>
    <w:lvl w:ilvl="0" w:tplc="F80C7CF0">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79725480"/>
    <w:multiLevelType w:val="hybridMultilevel"/>
    <w:tmpl w:val="D1DED84C"/>
    <w:lvl w:ilvl="0" w:tplc="5FDA8DB4">
      <w:start w:val="1"/>
      <w:numFmt w:val="decimal"/>
      <w:lvlText w:val="%1."/>
      <w:lvlJc w:val="left"/>
      <w:pPr>
        <w:ind w:left="107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3">
    <w:abstractNumId w:val="6"/>
  </w:num>
  <w:num w:numId="4">
    <w:abstractNumId w:val="14"/>
  </w:num>
  <w:num w:numId="5">
    <w:abstractNumId w:val="19"/>
  </w:num>
  <w:num w:numId="6">
    <w:abstractNumId w:val="5"/>
  </w:num>
  <w:num w:numId="7">
    <w:abstractNumId w:val="11"/>
  </w:num>
  <w:num w:numId="8">
    <w:abstractNumId w:val="20"/>
  </w:num>
  <w:num w:numId="9">
    <w:abstractNumId w:val="1"/>
  </w:num>
  <w:num w:numId="10">
    <w:abstractNumId w:val="12"/>
  </w:num>
  <w:num w:numId="11">
    <w:abstractNumId w:val="10"/>
  </w:num>
  <w:num w:numId="12">
    <w:abstractNumId w:val="22"/>
  </w:num>
  <w:num w:numId="13">
    <w:abstractNumId w:val="21"/>
  </w:num>
  <w:num w:numId="14">
    <w:abstractNumId w:val="18"/>
  </w:num>
  <w:num w:numId="15">
    <w:abstractNumId w:val="4"/>
  </w:num>
  <w:num w:numId="16">
    <w:abstractNumId w:val="9"/>
  </w:num>
  <w:num w:numId="17">
    <w:abstractNumId w:val="8"/>
  </w:num>
  <w:num w:numId="18">
    <w:abstractNumId w:val="13"/>
  </w:num>
  <w:num w:numId="19">
    <w:abstractNumId w:val="16"/>
  </w:num>
  <w:num w:numId="20">
    <w:abstractNumId w:val="2"/>
  </w:num>
  <w:num w:numId="21">
    <w:abstractNumId w:val="3"/>
  </w:num>
  <w:num w:numId="22">
    <w:abstractNumId w:val="15"/>
  </w:num>
  <w:num w:numId="23">
    <w:abstractNumId w:val="7"/>
  </w:num>
  <w:num w:numId="24">
    <w:abstractNumId w:val="17"/>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ttachedTemplate r:id="rId1"/>
  <w:defaultTabStop w:val="708"/>
  <w:characterSpacingControl w:val="doNotCompress"/>
  <w:footnotePr>
    <w:footnote w:id="0"/>
    <w:footnote w:id="1"/>
  </w:footnotePr>
  <w:endnotePr>
    <w:endnote w:id="0"/>
    <w:endnote w:id="1"/>
  </w:endnotePr>
  <w:compat>
    <w:useFELayout/>
  </w:compat>
  <w:rsids>
    <w:rsidRoot w:val="00DF08ED"/>
    <w:rsid w:val="00000753"/>
    <w:rsid w:val="000217E1"/>
    <w:rsid w:val="00040B5D"/>
    <w:rsid w:val="00043C6E"/>
    <w:rsid w:val="000652C7"/>
    <w:rsid w:val="00082FCD"/>
    <w:rsid w:val="00094A73"/>
    <w:rsid w:val="000B4FAC"/>
    <w:rsid w:val="001103A9"/>
    <w:rsid w:val="00141C59"/>
    <w:rsid w:val="00152CD1"/>
    <w:rsid w:val="00162C33"/>
    <w:rsid w:val="001A39BB"/>
    <w:rsid w:val="001B0304"/>
    <w:rsid w:val="001B5C1F"/>
    <w:rsid w:val="001B6CFD"/>
    <w:rsid w:val="001D60B4"/>
    <w:rsid w:val="001D63DD"/>
    <w:rsid w:val="001D7D28"/>
    <w:rsid w:val="001E2DD6"/>
    <w:rsid w:val="001E6873"/>
    <w:rsid w:val="00203B6B"/>
    <w:rsid w:val="002066B8"/>
    <w:rsid w:val="002119EC"/>
    <w:rsid w:val="00226790"/>
    <w:rsid w:val="00263110"/>
    <w:rsid w:val="0027623F"/>
    <w:rsid w:val="00285766"/>
    <w:rsid w:val="002C5EC2"/>
    <w:rsid w:val="002E52D5"/>
    <w:rsid w:val="003323F2"/>
    <w:rsid w:val="0038573E"/>
    <w:rsid w:val="00392140"/>
    <w:rsid w:val="003A4A76"/>
    <w:rsid w:val="003A77CD"/>
    <w:rsid w:val="003B4B72"/>
    <w:rsid w:val="003C0245"/>
    <w:rsid w:val="003D396B"/>
    <w:rsid w:val="003E5F03"/>
    <w:rsid w:val="003F3FEB"/>
    <w:rsid w:val="003F4D10"/>
    <w:rsid w:val="00400ABE"/>
    <w:rsid w:val="00413CA7"/>
    <w:rsid w:val="00432A5C"/>
    <w:rsid w:val="0043687A"/>
    <w:rsid w:val="004700D5"/>
    <w:rsid w:val="0049241C"/>
    <w:rsid w:val="004A631F"/>
    <w:rsid w:val="004E576C"/>
    <w:rsid w:val="004F440B"/>
    <w:rsid w:val="004F59E4"/>
    <w:rsid w:val="00503291"/>
    <w:rsid w:val="005126B8"/>
    <w:rsid w:val="005144D4"/>
    <w:rsid w:val="005201D2"/>
    <w:rsid w:val="00525897"/>
    <w:rsid w:val="00531621"/>
    <w:rsid w:val="00552EBC"/>
    <w:rsid w:val="00570FB3"/>
    <w:rsid w:val="00576FD2"/>
    <w:rsid w:val="00580263"/>
    <w:rsid w:val="0058532F"/>
    <w:rsid w:val="00585F8A"/>
    <w:rsid w:val="005A4E1B"/>
    <w:rsid w:val="005D0EB0"/>
    <w:rsid w:val="005E5B20"/>
    <w:rsid w:val="005F3B0A"/>
    <w:rsid w:val="005F76B8"/>
    <w:rsid w:val="00605A62"/>
    <w:rsid w:val="0063176E"/>
    <w:rsid w:val="00660A43"/>
    <w:rsid w:val="00663BD0"/>
    <w:rsid w:val="0068454F"/>
    <w:rsid w:val="006B0E2D"/>
    <w:rsid w:val="006F670A"/>
    <w:rsid w:val="0071383C"/>
    <w:rsid w:val="00721022"/>
    <w:rsid w:val="00741BFC"/>
    <w:rsid w:val="0077113F"/>
    <w:rsid w:val="007808D1"/>
    <w:rsid w:val="007A1308"/>
    <w:rsid w:val="007A21DD"/>
    <w:rsid w:val="007B1E8F"/>
    <w:rsid w:val="007C1E1C"/>
    <w:rsid w:val="007D64DE"/>
    <w:rsid w:val="00801268"/>
    <w:rsid w:val="00816A0D"/>
    <w:rsid w:val="00842983"/>
    <w:rsid w:val="00850FBB"/>
    <w:rsid w:val="00855476"/>
    <w:rsid w:val="00856D0D"/>
    <w:rsid w:val="0086232C"/>
    <w:rsid w:val="00865759"/>
    <w:rsid w:val="008A220D"/>
    <w:rsid w:val="008A4334"/>
    <w:rsid w:val="008B5C5A"/>
    <w:rsid w:val="008C5D9E"/>
    <w:rsid w:val="008D3117"/>
    <w:rsid w:val="008D36E7"/>
    <w:rsid w:val="008E1AF2"/>
    <w:rsid w:val="008F6952"/>
    <w:rsid w:val="00901B0F"/>
    <w:rsid w:val="00911A79"/>
    <w:rsid w:val="009135DA"/>
    <w:rsid w:val="00934E6C"/>
    <w:rsid w:val="00936BE4"/>
    <w:rsid w:val="009565EF"/>
    <w:rsid w:val="00963E2A"/>
    <w:rsid w:val="00977B78"/>
    <w:rsid w:val="00981AEB"/>
    <w:rsid w:val="00991E73"/>
    <w:rsid w:val="009949A2"/>
    <w:rsid w:val="00994E13"/>
    <w:rsid w:val="009B2A33"/>
    <w:rsid w:val="009C2B4C"/>
    <w:rsid w:val="00A07058"/>
    <w:rsid w:val="00A14C72"/>
    <w:rsid w:val="00A20337"/>
    <w:rsid w:val="00A32AA4"/>
    <w:rsid w:val="00A416EE"/>
    <w:rsid w:val="00A5707A"/>
    <w:rsid w:val="00A63206"/>
    <w:rsid w:val="00A73923"/>
    <w:rsid w:val="00A9040F"/>
    <w:rsid w:val="00A97C90"/>
    <w:rsid w:val="00AA0DFE"/>
    <w:rsid w:val="00AA17FF"/>
    <w:rsid w:val="00AB0C49"/>
    <w:rsid w:val="00AB35D2"/>
    <w:rsid w:val="00AD2558"/>
    <w:rsid w:val="00AF57E3"/>
    <w:rsid w:val="00B00DB3"/>
    <w:rsid w:val="00B03923"/>
    <w:rsid w:val="00B06B81"/>
    <w:rsid w:val="00B37E2F"/>
    <w:rsid w:val="00B94123"/>
    <w:rsid w:val="00B9796E"/>
    <w:rsid w:val="00BA0097"/>
    <w:rsid w:val="00C14508"/>
    <w:rsid w:val="00C16783"/>
    <w:rsid w:val="00C73F72"/>
    <w:rsid w:val="00D01BA4"/>
    <w:rsid w:val="00D01DEF"/>
    <w:rsid w:val="00D1508B"/>
    <w:rsid w:val="00D63C43"/>
    <w:rsid w:val="00D73E7E"/>
    <w:rsid w:val="00D864DD"/>
    <w:rsid w:val="00DA63AC"/>
    <w:rsid w:val="00DB109B"/>
    <w:rsid w:val="00DD2091"/>
    <w:rsid w:val="00DF08ED"/>
    <w:rsid w:val="00DF3AED"/>
    <w:rsid w:val="00DF7EF8"/>
    <w:rsid w:val="00E43A2D"/>
    <w:rsid w:val="00E5169B"/>
    <w:rsid w:val="00E52690"/>
    <w:rsid w:val="00E779F8"/>
    <w:rsid w:val="00EB2DEA"/>
    <w:rsid w:val="00EB5812"/>
    <w:rsid w:val="00EB62C4"/>
    <w:rsid w:val="00EC0E9C"/>
    <w:rsid w:val="00EC1CC1"/>
    <w:rsid w:val="00EF5CCA"/>
    <w:rsid w:val="00F2044F"/>
    <w:rsid w:val="00F237B3"/>
    <w:rsid w:val="00F56B30"/>
    <w:rsid w:val="00F57744"/>
    <w:rsid w:val="00F83EBE"/>
    <w:rsid w:val="00F851B8"/>
    <w:rsid w:val="00F9096C"/>
    <w:rsid w:val="00FA1B01"/>
    <w:rsid w:val="00FB555E"/>
    <w:rsid w:val="00FC4F0C"/>
    <w:rsid w:val="00FD3A6B"/>
    <w:rsid w:val="00FD59ED"/>
    <w:rsid w:val="00FF331A"/>
    <w:rsid w:val="00FF5A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744"/>
  </w:style>
  <w:style w:type="paragraph" w:styleId="1">
    <w:name w:val="heading 1"/>
    <w:basedOn w:val="a"/>
    <w:next w:val="a"/>
    <w:link w:val="10"/>
    <w:uiPriority w:val="9"/>
    <w:qFormat/>
    <w:rsid w:val="00B00D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00D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00DB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A433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432A5C"/>
    <w:pPr>
      <w:keepNext/>
      <w:shd w:val="clear" w:color="auto" w:fill="FFFFFF"/>
      <w:tabs>
        <w:tab w:val="left" w:pos="9923"/>
      </w:tabs>
      <w:spacing w:after="0" w:line="240" w:lineRule="auto"/>
      <w:ind w:firstLine="709"/>
      <w:jc w:val="both"/>
      <w:outlineLvl w:val="4"/>
    </w:pPr>
    <w:rPr>
      <w:rFonts w:ascii="Times New Roman" w:eastAsia="Times New Roman" w:hAnsi="Times New Roman" w:cs="Times New Roman"/>
      <w:i/>
      <w:iCs/>
      <w:color w:val="000000"/>
      <w:spacing w:val="-6"/>
      <w:sz w:val="28"/>
      <w:szCs w:val="28"/>
      <w:lang w:val="uk-UA"/>
    </w:rPr>
  </w:style>
  <w:style w:type="paragraph" w:styleId="6">
    <w:name w:val="heading 6"/>
    <w:basedOn w:val="a"/>
    <w:next w:val="a"/>
    <w:link w:val="60"/>
    <w:uiPriority w:val="9"/>
    <w:semiHidden/>
    <w:unhideWhenUsed/>
    <w:qFormat/>
    <w:rsid w:val="00EB62C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unhideWhenUsed/>
    <w:qFormat/>
    <w:rsid w:val="00FD59E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B00DB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32A5C"/>
    <w:rPr>
      <w:rFonts w:ascii="Times New Roman" w:eastAsia="Times New Roman" w:hAnsi="Times New Roman" w:cs="Times New Roman"/>
      <w:i/>
      <w:iCs/>
      <w:color w:val="000000"/>
      <w:spacing w:val="-6"/>
      <w:sz w:val="28"/>
      <w:szCs w:val="28"/>
      <w:shd w:val="clear" w:color="auto" w:fill="FFFFFF"/>
      <w:lang w:val="uk-UA"/>
    </w:rPr>
  </w:style>
  <w:style w:type="paragraph" w:styleId="a3">
    <w:name w:val="header"/>
    <w:basedOn w:val="a"/>
    <w:link w:val="a4"/>
    <w:uiPriority w:val="99"/>
    <w:semiHidden/>
    <w:rsid w:val="00432A5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uiPriority w:val="99"/>
    <w:semiHidden/>
    <w:rsid w:val="00432A5C"/>
    <w:rPr>
      <w:rFonts w:ascii="Times New Roman" w:eastAsia="Times New Roman" w:hAnsi="Times New Roman" w:cs="Times New Roman"/>
      <w:sz w:val="24"/>
      <w:szCs w:val="24"/>
    </w:rPr>
  </w:style>
  <w:style w:type="paragraph" w:styleId="a5">
    <w:name w:val="footer"/>
    <w:basedOn w:val="a"/>
    <w:link w:val="a6"/>
    <w:uiPriority w:val="99"/>
    <w:rsid w:val="00432A5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5"/>
    <w:uiPriority w:val="99"/>
    <w:rsid w:val="00432A5C"/>
    <w:rPr>
      <w:rFonts w:ascii="Times New Roman" w:eastAsia="Times New Roman" w:hAnsi="Times New Roman" w:cs="Times New Roman"/>
      <w:sz w:val="24"/>
      <w:szCs w:val="24"/>
    </w:rPr>
  </w:style>
  <w:style w:type="character" w:styleId="a7">
    <w:name w:val="page number"/>
    <w:basedOn w:val="a0"/>
    <w:rsid w:val="00432A5C"/>
  </w:style>
  <w:style w:type="paragraph" w:styleId="a8">
    <w:name w:val="List Paragraph"/>
    <w:basedOn w:val="a"/>
    <w:uiPriority w:val="34"/>
    <w:qFormat/>
    <w:rsid w:val="00432A5C"/>
    <w:pPr>
      <w:ind w:left="720"/>
      <w:contextualSpacing/>
    </w:pPr>
    <w:rPr>
      <w:rFonts w:ascii="Calibri" w:eastAsia="Calibri" w:hAnsi="Calibri" w:cs="Times New Roman"/>
      <w:lang w:eastAsia="en-US"/>
    </w:rPr>
  </w:style>
  <w:style w:type="paragraph" w:styleId="a9">
    <w:name w:val="Balloon Text"/>
    <w:basedOn w:val="a"/>
    <w:link w:val="aa"/>
    <w:uiPriority w:val="99"/>
    <w:semiHidden/>
    <w:unhideWhenUsed/>
    <w:rsid w:val="00432A5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32A5C"/>
    <w:rPr>
      <w:rFonts w:ascii="Tahoma" w:hAnsi="Tahoma" w:cs="Tahoma"/>
      <w:sz w:val="16"/>
      <w:szCs w:val="16"/>
    </w:rPr>
  </w:style>
  <w:style w:type="character" w:customStyle="1" w:styleId="80">
    <w:name w:val="Заголовок 8 Знак"/>
    <w:basedOn w:val="a0"/>
    <w:link w:val="8"/>
    <w:uiPriority w:val="9"/>
    <w:rsid w:val="00FD59ED"/>
    <w:rPr>
      <w:rFonts w:asciiTheme="majorHAnsi" w:eastAsiaTheme="majorEastAsia" w:hAnsiTheme="majorHAnsi" w:cstheme="majorBidi"/>
      <w:color w:val="404040" w:themeColor="text1" w:themeTint="BF"/>
      <w:sz w:val="20"/>
      <w:szCs w:val="20"/>
    </w:rPr>
  </w:style>
  <w:style w:type="paragraph" w:styleId="21">
    <w:name w:val="Body Text Indent 2"/>
    <w:basedOn w:val="a"/>
    <w:link w:val="22"/>
    <w:semiHidden/>
    <w:rsid w:val="00FD59ED"/>
    <w:pPr>
      <w:shd w:val="clear" w:color="auto" w:fill="FFFFFF"/>
      <w:spacing w:after="0" w:line="240" w:lineRule="auto"/>
      <w:ind w:firstLine="284"/>
      <w:jc w:val="center"/>
    </w:pPr>
    <w:rPr>
      <w:rFonts w:ascii="Times New Roman" w:eastAsia="Times New Roman" w:hAnsi="Times New Roman" w:cs="Times New Roman"/>
      <w:color w:val="000000"/>
      <w:sz w:val="28"/>
      <w:szCs w:val="28"/>
      <w:lang w:val="uk-UA"/>
    </w:rPr>
  </w:style>
  <w:style w:type="character" w:customStyle="1" w:styleId="22">
    <w:name w:val="Основной текст с отступом 2 Знак"/>
    <w:basedOn w:val="a0"/>
    <w:link w:val="21"/>
    <w:semiHidden/>
    <w:rsid w:val="00FD59ED"/>
    <w:rPr>
      <w:rFonts w:ascii="Times New Roman" w:eastAsia="Times New Roman" w:hAnsi="Times New Roman" w:cs="Times New Roman"/>
      <w:color w:val="000000"/>
      <w:sz w:val="28"/>
      <w:szCs w:val="28"/>
      <w:shd w:val="clear" w:color="auto" w:fill="FFFFFF"/>
      <w:lang w:val="uk-UA"/>
    </w:rPr>
  </w:style>
  <w:style w:type="paragraph" w:customStyle="1" w:styleId="FR1">
    <w:name w:val="FR1"/>
    <w:rsid w:val="00FD59ED"/>
    <w:pPr>
      <w:spacing w:after="0" w:line="240" w:lineRule="auto"/>
      <w:ind w:left="320"/>
    </w:pPr>
    <w:rPr>
      <w:rFonts w:ascii="Arial" w:eastAsia="Times New Roman" w:hAnsi="Arial" w:cs="Times New Roman"/>
      <w:b/>
      <w:snapToGrid w:val="0"/>
      <w:sz w:val="44"/>
      <w:szCs w:val="20"/>
      <w:lang w:val="uk-UA"/>
    </w:rPr>
  </w:style>
  <w:style w:type="paragraph" w:customStyle="1" w:styleId="11">
    <w:name w:val="Обычный1"/>
    <w:rsid w:val="00FD59ED"/>
    <w:pPr>
      <w:spacing w:before="440" w:after="0" w:line="240" w:lineRule="auto"/>
      <w:ind w:firstLine="420"/>
      <w:jc w:val="both"/>
    </w:pPr>
    <w:rPr>
      <w:rFonts w:ascii="Times New Roman" w:eastAsia="Times New Roman" w:hAnsi="Times New Roman" w:cs="Times New Roman"/>
      <w:snapToGrid w:val="0"/>
      <w:sz w:val="40"/>
      <w:szCs w:val="20"/>
      <w:lang w:val="uk-UA"/>
    </w:rPr>
  </w:style>
  <w:style w:type="paragraph" w:customStyle="1" w:styleId="FR2">
    <w:name w:val="FR2"/>
    <w:rsid w:val="00FD59ED"/>
    <w:pPr>
      <w:spacing w:before="160" w:after="0" w:line="240" w:lineRule="auto"/>
    </w:pPr>
    <w:rPr>
      <w:rFonts w:ascii="Arial" w:eastAsia="Times New Roman" w:hAnsi="Arial" w:cs="Times New Roman"/>
      <w:snapToGrid w:val="0"/>
      <w:sz w:val="36"/>
      <w:szCs w:val="20"/>
      <w:lang w:val="uk-UA"/>
    </w:rPr>
  </w:style>
  <w:style w:type="paragraph" w:customStyle="1" w:styleId="23">
    <w:name w:val="Обычный2"/>
    <w:rsid w:val="00FD59ED"/>
    <w:pPr>
      <w:spacing w:before="440" w:after="0" w:line="240" w:lineRule="auto"/>
      <w:ind w:firstLine="420"/>
      <w:jc w:val="both"/>
    </w:pPr>
    <w:rPr>
      <w:rFonts w:ascii="Times New Roman" w:eastAsia="Times New Roman" w:hAnsi="Times New Roman" w:cs="Times New Roman"/>
      <w:snapToGrid w:val="0"/>
      <w:sz w:val="40"/>
      <w:szCs w:val="20"/>
      <w:lang w:val="uk-UA"/>
    </w:rPr>
  </w:style>
  <w:style w:type="character" w:customStyle="1" w:styleId="60">
    <w:name w:val="Заголовок 6 Знак"/>
    <w:basedOn w:val="a0"/>
    <w:link w:val="6"/>
    <w:uiPriority w:val="9"/>
    <w:semiHidden/>
    <w:rsid w:val="00EB62C4"/>
    <w:rPr>
      <w:rFonts w:asciiTheme="majorHAnsi" w:eastAsiaTheme="majorEastAsia" w:hAnsiTheme="majorHAnsi" w:cstheme="majorBidi"/>
      <w:i/>
      <w:iCs/>
      <w:color w:val="243F60" w:themeColor="accent1" w:themeShade="7F"/>
    </w:rPr>
  </w:style>
  <w:style w:type="paragraph" w:styleId="ab">
    <w:name w:val="Title"/>
    <w:basedOn w:val="a"/>
    <w:link w:val="ac"/>
    <w:qFormat/>
    <w:rsid w:val="00EB62C4"/>
    <w:pPr>
      <w:widowControl w:val="0"/>
      <w:shd w:val="clear" w:color="auto" w:fill="FFFFFF"/>
      <w:autoSpaceDE w:val="0"/>
      <w:autoSpaceDN w:val="0"/>
      <w:adjustRightInd w:val="0"/>
      <w:spacing w:after="0" w:line="322" w:lineRule="exact"/>
      <w:ind w:left="43" w:firstLine="383"/>
      <w:jc w:val="center"/>
    </w:pPr>
    <w:rPr>
      <w:rFonts w:ascii="Times New Roman" w:eastAsia="Times New Roman" w:hAnsi="Times New Roman" w:cs="Times New Roman"/>
      <w:b/>
      <w:color w:val="000000"/>
      <w:spacing w:val="-10"/>
      <w:sz w:val="30"/>
      <w:szCs w:val="20"/>
      <w:lang w:val="uk-UA"/>
    </w:rPr>
  </w:style>
  <w:style w:type="character" w:customStyle="1" w:styleId="ac">
    <w:name w:val="Название Знак"/>
    <w:basedOn w:val="a0"/>
    <w:link w:val="ab"/>
    <w:rsid w:val="00EB62C4"/>
    <w:rPr>
      <w:rFonts w:ascii="Times New Roman" w:eastAsia="Times New Roman" w:hAnsi="Times New Roman" w:cs="Times New Roman"/>
      <w:b/>
      <w:color w:val="000000"/>
      <w:spacing w:val="-10"/>
      <w:sz w:val="30"/>
      <w:szCs w:val="20"/>
      <w:shd w:val="clear" w:color="auto" w:fill="FFFFFF"/>
      <w:lang w:val="uk-UA"/>
    </w:rPr>
  </w:style>
  <w:style w:type="character" w:customStyle="1" w:styleId="10">
    <w:name w:val="Заголовок 1 Знак"/>
    <w:basedOn w:val="a0"/>
    <w:link w:val="1"/>
    <w:uiPriority w:val="9"/>
    <w:rsid w:val="00B00DB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B00DB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B00DB3"/>
    <w:rPr>
      <w:rFonts w:asciiTheme="majorHAnsi" w:eastAsiaTheme="majorEastAsia" w:hAnsiTheme="majorHAnsi" w:cstheme="majorBidi"/>
      <w:b/>
      <w:bCs/>
      <w:color w:val="4F81BD" w:themeColor="accent1"/>
    </w:rPr>
  </w:style>
  <w:style w:type="character" w:customStyle="1" w:styleId="90">
    <w:name w:val="Заголовок 9 Знак"/>
    <w:basedOn w:val="a0"/>
    <w:link w:val="9"/>
    <w:uiPriority w:val="9"/>
    <w:rsid w:val="00B00DB3"/>
    <w:rPr>
      <w:rFonts w:asciiTheme="majorHAnsi" w:eastAsiaTheme="majorEastAsia" w:hAnsiTheme="majorHAnsi" w:cstheme="majorBidi"/>
      <w:i/>
      <w:iCs/>
      <w:color w:val="404040" w:themeColor="text1" w:themeTint="BF"/>
      <w:sz w:val="20"/>
      <w:szCs w:val="20"/>
    </w:rPr>
  </w:style>
  <w:style w:type="character" w:customStyle="1" w:styleId="14">
    <w:name w:val="Обычный + 14 пт Знак"/>
    <w:basedOn w:val="a0"/>
    <w:link w:val="140"/>
    <w:locked/>
    <w:rsid w:val="00B00DB3"/>
    <w:rPr>
      <w:sz w:val="28"/>
      <w:szCs w:val="28"/>
      <w:shd w:val="clear" w:color="auto" w:fill="FFFFFF"/>
    </w:rPr>
  </w:style>
  <w:style w:type="paragraph" w:customStyle="1" w:styleId="140">
    <w:name w:val="Обычный + 14 пт"/>
    <w:basedOn w:val="a"/>
    <w:link w:val="14"/>
    <w:rsid w:val="00B00DB3"/>
    <w:pPr>
      <w:shd w:val="clear" w:color="auto" w:fill="FFFFFF"/>
      <w:tabs>
        <w:tab w:val="left" w:pos="9923"/>
      </w:tabs>
      <w:spacing w:after="0" w:line="240" w:lineRule="auto"/>
      <w:ind w:left="38" w:firstLine="709"/>
      <w:jc w:val="both"/>
    </w:pPr>
    <w:rPr>
      <w:sz w:val="28"/>
      <w:szCs w:val="28"/>
    </w:rPr>
  </w:style>
  <w:style w:type="paragraph" w:styleId="ad">
    <w:name w:val="Body Text"/>
    <w:basedOn w:val="a"/>
    <w:link w:val="ae"/>
    <w:uiPriority w:val="99"/>
    <w:semiHidden/>
    <w:unhideWhenUsed/>
    <w:rsid w:val="00B00DB3"/>
    <w:pPr>
      <w:spacing w:after="120"/>
    </w:pPr>
  </w:style>
  <w:style w:type="character" w:customStyle="1" w:styleId="ae">
    <w:name w:val="Основной текст Знак"/>
    <w:basedOn w:val="a0"/>
    <w:link w:val="ad"/>
    <w:uiPriority w:val="99"/>
    <w:semiHidden/>
    <w:rsid w:val="00B00DB3"/>
  </w:style>
  <w:style w:type="paragraph" w:styleId="24">
    <w:name w:val="Body Text 2"/>
    <w:basedOn w:val="a"/>
    <w:link w:val="25"/>
    <w:uiPriority w:val="99"/>
    <w:semiHidden/>
    <w:unhideWhenUsed/>
    <w:rsid w:val="00B00DB3"/>
    <w:pPr>
      <w:spacing w:after="120" w:line="480" w:lineRule="auto"/>
    </w:pPr>
  </w:style>
  <w:style w:type="character" w:customStyle="1" w:styleId="25">
    <w:name w:val="Основной текст 2 Знак"/>
    <w:basedOn w:val="a0"/>
    <w:link w:val="24"/>
    <w:uiPriority w:val="99"/>
    <w:semiHidden/>
    <w:rsid w:val="00B00DB3"/>
  </w:style>
  <w:style w:type="paragraph" w:customStyle="1" w:styleId="FR3">
    <w:name w:val="FR3"/>
    <w:link w:val="FR30"/>
    <w:rsid w:val="00B00DB3"/>
    <w:pPr>
      <w:widowControl w:val="0"/>
      <w:autoSpaceDE w:val="0"/>
      <w:autoSpaceDN w:val="0"/>
      <w:adjustRightInd w:val="0"/>
      <w:spacing w:after="0" w:line="440" w:lineRule="auto"/>
      <w:jc w:val="center"/>
    </w:pPr>
    <w:rPr>
      <w:rFonts w:ascii="Arial" w:eastAsia="Times New Roman" w:hAnsi="Arial" w:cs="Arial"/>
      <w:sz w:val="20"/>
      <w:szCs w:val="20"/>
      <w:lang w:val="uk-UA"/>
    </w:rPr>
  </w:style>
  <w:style w:type="character" w:customStyle="1" w:styleId="FR30">
    <w:name w:val="FR3 Знак"/>
    <w:basedOn w:val="a0"/>
    <w:link w:val="FR3"/>
    <w:rsid w:val="00B00DB3"/>
    <w:rPr>
      <w:rFonts w:ascii="Arial" w:eastAsia="Times New Roman" w:hAnsi="Arial" w:cs="Arial"/>
      <w:sz w:val="20"/>
      <w:szCs w:val="20"/>
      <w:lang w:val="uk-UA"/>
    </w:rPr>
  </w:style>
  <w:style w:type="paragraph" w:customStyle="1" w:styleId="26">
    <w:name w:val="Стиль2"/>
    <w:basedOn w:val="a"/>
    <w:rsid w:val="00B00DB3"/>
    <w:pPr>
      <w:spacing w:after="0" w:line="240" w:lineRule="auto"/>
      <w:ind w:left="320" w:firstLine="540"/>
      <w:jc w:val="center"/>
    </w:pPr>
    <w:rPr>
      <w:rFonts w:ascii="Times New Roman" w:eastAsia="Times New Roman" w:hAnsi="Times New Roman" w:cs="Times New Roman"/>
      <w:b/>
      <w:snapToGrid w:val="0"/>
      <w:sz w:val="28"/>
      <w:szCs w:val="28"/>
      <w:lang w:val="uk-UA"/>
    </w:rPr>
  </w:style>
  <w:style w:type="paragraph" w:customStyle="1" w:styleId="31">
    <w:name w:val="Стиль3"/>
    <w:basedOn w:val="a"/>
    <w:rsid w:val="00B00DB3"/>
    <w:pPr>
      <w:spacing w:after="0" w:line="240" w:lineRule="auto"/>
      <w:ind w:firstLine="540"/>
    </w:pPr>
    <w:rPr>
      <w:rFonts w:ascii="Times New Roman" w:eastAsia="Times New Roman" w:hAnsi="Times New Roman" w:cs="Times New Roman"/>
      <w:b/>
      <w:snapToGrid w:val="0"/>
      <w:sz w:val="28"/>
      <w:szCs w:val="28"/>
      <w:lang w:val="uk-UA"/>
    </w:rPr>
  </w:style>
  <w:style w:type="paragraph" w:customStyle="1" w:styleId="41">
    <w:name w:val="Стиль4"/>
    <w:basedOn w:val="a"/>
    <w:rsid w:val="00B00DB3"/>
    <w:pPr>
      <w:spacing w:after="0" w:line="240" w:lineRule="auto"/>
      <w:ind w:firstLine="540"/>
      <w:jc w:val="both"/>
    </w:pPr>
    <w:rPr>
      <w:rFonts w:ascii="Times New Roman" w:eastAsia="Times New Roman" w:hAnsi="Times New Roman" w:cs="Times New Roman"/>
      <w:sz w:val="28"/>
      <w:szCs w:val="28"/>
      <w:lang w:val="uk-UA"/>
    </w:rPr>
  </w:style>
  <w:style w:type="paragraph" w:customStyle="1" w:styleId="51">
    <w:name w:val="Стиль5"/>
    <w:basedOn w:val="a"/>
    <w:link w:val="52"/>
    <w:rsid w:val="008A4334"/>
    <w:pPr>
      <w:widowControl w:val="0"/>
      <w:autoSpaceDE w:val="0"/>
      <w:autoSpaceDN w:val="0"/>
      <w:adjustRightInd w:val="0"/>
      <w:spacing w:after="0" w:line="440" w:lineRule="auto"/>
      <w:jc w:val="center"/>
    </w:pPr>
    <w:rPr>
      <w:rFonts w:ascii="Times New Roman" w:eastAsia="Times New Roman" w:hAnsi="Times New Roman" w:cs="Arial"/>
      <w:i/>
      <w:sz w:val="28"/>
      <w:szCs w:val="28"/>
      <w:lang w:val="uk-UA"/>
    </w:rPr>
  </w:style>
  <w:style w:type="character" w:customStyle="1" w:styleId="52">
    <w:name w:val="Стиль5 Знак"/>
    <w:basedOn w:val="a0"/>
    <w:link w:val="51"/>
    <w:rsid w:val="008A4334"/>
    <w:rPr>
      <w:rFonts w:ascii="Times New Roman" w:eastAsia="Times New Roman" w:hAnsi="Times New Roman" w:cs="Arial"/>
      <w:i/>
      <w:sz w:val="28"/>
      <w:szCs w:val="28"/>
      <w:lang w:val="uk-UA"/>
    </w:rPr>
  </w:style>
  <w:style w:type="character" w:customStyle="1" w:styleId="40">
    <w:name w:val="Заголовок 4 Знак"/>
    <w:basedOn w:val="a0"/>
    <w:link w:val="4"/>
    <w:uiPriority w:val="9"/>
    <w:rsid w:val="008A4334"/>
    <w:rPr>
      <w:rFonts w:asciiTheme="majorHAnsi" w:eastAsiaTheme="majorEastAsia" w:hAnsiTheme="majorHAnsi" w:cstheme="majorBidi"/>
      <w:b/>
      <w:bCs/>
      <w:i/>
      <w:iCs/>
      <w:color w:val="4F81BD" w:themeColor="accent1"/>
    </w:rPr>
  </w:style>
  <w:style w:type="paragraph" w:styleId="af">
    <w:name w:val="Block Text"/>
    <w:basedOn w:val="a"/>
    <w:semiHidden/>
    <w:rsid w:val="00AA17FF"/>
    <w:pPr>
      <w:widowControl w:val="0"/>
      <w:shd w:val="clear" w:color="auto" w:fill="FFFFFF"/>
      <w:tabs>
        <w:tab w:val="left" w:pos="3394"/>
      </w:tabs>
      <w:autoSpaceDE w:val="0"/>
      <w:autoSpaceDN w:val="0"/>
      <w:adjustRightInd w:val="0"/>
      <w:spacing w:after="0" w:line="264" w:lineRule="exact"/>
      <w:ind w:left="5" w:right="53"/>
      <w:jc w:val="center"/>
    </w:pPr>
    <w:rPr>
      <w:rFonts w:ascii="Times New Roman" w:eastAsia="Times New Roman" w:hAnsi="Times New Roman" w:cs="Times New Roman"/>
      <w:color w:val="000000"/>
      <w:spacing w:val="-6"/>
      <w:sz w:val="23"/>
      <w:szCs w:val="23"/>
      <w:lang w:val="uk-UA"/>
    </w:rPr>
  </w:style>
  <w:style w:type="character" w:customStyle="1" w:styleId="apple-converted-space">
    <w:name w:val="apple-converted-space"/>
    <w:basedOn w:val="a0"/>
    <w:rsid w:val="003323F2"/>
  </w:style>
  <w:style w:type="paragraph" w:styleId="af0">
    <w:name w:val="Normal (Web)"/>
    <w:basedOn w:val="a"/>
    <w:uiPriority w:val="99"/>
    <w:semiHidden/>
    <w:unhideWhenUsed/>
    <w:rsid w:val="007A1308"/>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Strong"/>
    <w:basedOn w:val="a0"/>
    <w:uiPriority w:val="22"/>
    <w:qFormat/>
    <w:rsid w:val="007A1308"/>
    <w:rPr>
      <w:b/>
      <w:bCs/>
    </w:rPr>
  </w:style>
  <w:style w:type="character" w:styleId="af2">
    <w:name w:val="Emphasis"/>
    <w:basedOn w:val="a0"/>
    <w:uiPriority w:val="20"/>
    <w:qFormat/>
    <w:rsid w:val="007A1308"/>
    <w:rPr>
      <w:i/>
      <w:iCs/>
    </w:rPr>
  </w:style>
  <w:style w:type="paragraph" w:styleId="32">
    <w:name w:val="Body Text 3"/>
    <w:basedOn w:val="a"/>
    <w:link w:val="33"/>
    <w:uiPriority w:val="99"/>
    <w:unhideWhenUsed/>
    <w:rsid w:val="00162C33"/>
    <w:pPr>
      <w:spacing w:after="120"/>
    </w:pPr>
    <w:rPr>
      <w:sz w:val="16"/>
      <w:szCs w:val="16"/>
    </w:rPr>
  </w:style>
  <w:style w:type="character" w:customStyle="1" w:styleId="33">
    <w:name w:val="Основной текст 3 Знак"/>
    <w:basedOn w:val="a0"/>
    <w:link w:val="32"/>
    <w:uiPriority w:val="99"/>
    <w:rsid w:val="00162C33"/>
    <w:rPr>
      <w:sz w:val="16"/>
      <w:szCs w:val="16"/>
    </w:rPr>
  </w:style>
  <w:style w:type="paragraph" w:styleId="af3">
    <w:name w:val="Body Text Indent"/>
    <w:basedOn w:val="a"/>
    <w:link w:val="af4"/>
    <w:uiPriority w:val="99"/>
    <w:semiHidden/>
    <w:unhideWhenUsed/>
    <w:rsid w:val="00855476"/>
    <w:pPr>
      <w:spacing w:after="120"/>
      <w:ind w:left="283"/>
    </w:pPr>
  </w:style>
  <w:style w:type="character" w:customStyle="1" w:styleId="af4">
    <w:name w:val="Основной текст с отступом Знак"/>
    <w:basedOn w:val="a0"/>
    <w:link w:val="af3"/>
    <w:uiPriority w:val="99"/>
    <w:semiHidden/>
    <w:rsid w:val="0085547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89.png"/><Relationship Id="rId299" Type="http://schemas.openxmlformats.org/officeDocument/2006/relationships/image" Target="media/image240.png"/><Relationship Id="rId303" Type="http://schemas.openxmlformats.org/officeDocument/2006/relationships/image" Target="media/image244.png"/><Relationship Id="rId21" Type="http://schemas.openxmlformats.org/officeDocument/2006/relationships/image" Target="media/image11.png"/><Relationship Id="rId42" Type="http://schemas.openxmlformats.org/officeDocument/2006/relationships/oleObject" Target="embeddings/oleObject10.bin"/><Relationship Id="rId63" Type="http://schemas.openxmlformats.org/officeDocument/2006/relationships/image" Target="media/image44.png"/><Relationship Id="rId84" Type="http://schemas.openxmlformats.org/officeDocument/2006/relationships/image" Target="media/image59.png"/><Relationship Id="rId138" Type="http://schemas.openxmlformats.org/officeDocument/2006/relationships/oleObject" Target="embeddings/oleObject22.bin"/><Relationship Id="rId159" Type="http://schemas.openxmlformats.org/officeDocument/2006/relationships/image" Target="media/image127.png"/><Relationship Id="rId324" Type="http://schemas.openxmlformats.org/officeDocument/2006/relationships/image" Target="media/image264.png"/><Relationship Id="rId170" Type="http://schemas.openxmlformats.org/officeDocument/2006/relationships/image" Target="media/image136.png"/><Relationship Id="rId191" Type="http://schemas.openxmlformats.org/officeDocument/2006/relationships/image" Target="media/image154.png"/><Relationship Id="rId205" Type="http://schemas.openxmlformats.org/officeDocument/2006/relationships/image" Target="media/image168.png"/><Relationship Id="rId226" Type="http://schemas.openxmlformats.org/officeDocument/2006/relationships/oleObject" Target="embeddings/oleObject31.bin"/><Relationship Id="rId247" Type="http://schemas.openxmlformats.org/officeDocument/2006/relationships/image" Target="media/image196.wmf"/><Relationship Id="rId107" Type="http://schemas.openxmlformats.org/officeDocument/2006/relationships/image" Target="media/image79.png"/><Relationship Id="rId268" Type="http://schemas.openxmlformats.org/officeDocument/2006/relationships/image" Target="media/image210.png"/><Relationship Id="rId289" Type="http://schemas.openxmlformats.org/officeDocument/2006/relationships/image" Target="media/image231.png"/><Relationship Id="rId11" Type="http://schemas.openxmlformats.org/officeDocument/2006/relationships/image" Target="media/image4.png"/><Relationship Id="rId32" Type="http://schemas.openxmlformats.org/officeDocument/2006/relationships/image" Target="media/image18.png"/><Relationship Id="rId53" Type="http://schemas.openxmlformats.org/officeDocument/2006/relationships/image" Target="media/image35.png"/><Relationship Id="rId74" Type="http://schemas.openxmlformats.org/officeDocument/2006/relationships/image" Target="media/image52.wmf"/><Relationship Id="rId128" Type="http://schemas.openxmlformats.org/officeDocument/2006/relationships/image" Target="media/image100.png"/><Relationship Id="rId149" Type="http://schemas.openxmlformats.org/officeDocument/2006/relationships/image" Target="media/image117.png"/><Relationship Id="rId314" Type="http://schemas.openxmlformats.org/officeDocument/2006/relationships/image" Target="media/image255.png"/><Relationship Id="rId5" Type="http://schemas.openxmlformats.org/officeDocument/2006/relationships/webSettings" Target="webSettings.xml"/><Relationship Id="rId95" Type="http://schemas.openxmlformats.org/officeDocument/2006/relationships/image" Target="media/image68.jpeg"/><Relationship Id="rId160" Type="http://schemas.openxmlformats.org/officeDocument/2006/relationships/image" Target="media/image128.png"/><Relationship Id="rId181" Type="http://schemas.openxmlformats.org/officeDocument/2006/relationships/image" Target="media/image145.png"/><Relationship Id="rId216" Type="http://schemas.openxmlformats.org/officeDocument/2006/relationships/image" Target="media/image177.png"/><Relationship Id="rId237" Type="http://schemas.openxmlformats.org/officeDocument/2006/relationships/image" Target="media/image189.gif"/><Relationship Id="rId258" Type="http://schemas.openxmlformats.org/officeDocument/2006/relationships/image" Target="media/image204.png"/><Relationship Id="rId279" Type="http://schemas.openxmlformats.org/officeDocument/2006/relationships/image" Target="media/image221.png"/><Relationship Id="rId22" Type="http://schemas.openxmlformats.org/officeDocument/2006/relationships/image" Target="media/image12.png"/><Relationship Id="rId43" Type="http://schemas.openxmlformats.org/officeDocument/2006/relationships/image" Target="media/image26.png"/><Relationship Id="rId64" Type="http://schemas.openxmlformats.org/officeDocument/2006/relationships/image" Target="media/image45.png"/><Relationship Id="rId118" Type="http://schemas.openxmlformats.org/officeDocument/2006/relationships/image" Target="media/image90.png"/><Relationship Id="rId139" Type="http://schemas.openxmlformats.org/officeDocument/2006/relationships/image" Target="media/image109.wmf"/><Relationship Id="rId290" Type="http://schemas.openxmlformats.org/officeDocument/2006/relationships/image" Target="media/image232.png"/><Relationship Id="rId304" Type="http://schemas.openxmlformats.org/officeDocument/2006/relationships/image" Target="media/image245.png"/><Relationship Id="rId325" Type="http://schemas.openxmlformats.org/officeDocument/2006/relationships/image" Target="media/image265.png"/><Relationship Id="rId85" Type="http://schemas.openxmlformats.org/officeDocument/2006/relationships/image" Target="media/image60.png"/><Relationship Id="rId150" Type="http://schemas.openxmlformats.org/officeDocument/2006/relationships/image" Target="media/image118.png"/><Relationship Id="rId171" Type="http://schemas.openxmlformats.org/officeDocument/2006/relationships/image" Target="media/image137.png"/><Relationship Id="rId192" Type="http://schemas.openxmlformats.org/officeDocument/2006/relationships/image" Target="media/image155.png"/><Relationship Id="rId206" Type="http://schemas.openxmlformats.org/officeDocument/2006/relationships/image" Target="media/image169.png"/><Relationship Id="rId227" Type="http://schemas.openxmlformats.org/officeDocument/2006/relationships/image" Target="media/image184.wmf"/><Relationship Id="rId248" Type="http://schemas.openxmlformats.org/officeDocument/2006/relationships/oleObject" Target="embeddings/oleObject40.bin"/><Relationship Id="rId269" Type="http://schemas.openxmlformats.org/officeDocument/2006/relationships/image" Target="media/image211.png"/><Relationship Id="rId12" Type="http://schemas.openxmlformats.org/officeDocument/2006/relationships/image" Target="media/image5.png"/><Relationship Id="rId33" Type="http://schemas.openxmlformats.org/officeDocument/2006/relationships/image" Target="media/image19.png"/><Relationship Id="rId108" Type="http://schemas.openxmlformats.org/officeDocument/2006/relationships/image" Target="media/image80.png"/><Relationship Id="rId129" Type="http://schemas.openxmlformats.org/officeDocument/2006/relationships/image" Target="media/image101.png"/><Relationship Id="rId280" Type="http://schemas.openxmlformats.org/officeDocument/2006/relationships/image" Target="media/image222.png"/><Relationship Id="rId315" Type="http://schemas.openxmlformats.org/officeDocument/2006/relationships/image" Target="media/image256.png"/><Relationship Id="rId54" Type="http://schemas.openxmlformats.org/officeDocument/2006/relationships/image" Target="media/image36.png"/><Relationship Id="rId75" Type="http://schemas.openxmlformats.org/officeDocument/2006/relationships/oleObject" Target="embeddings/oleObject16.bin"/><Relationship Id="rId96" Type="http://schemas.openxmlformats.org/officeDocument/2006/relationships/image" Target="media/image69.png"/><Relationship Id="rId140" Type="http://schemas.openxmlformats.org/officeDocument/2006/relationships/oleObject" Target="embeddings/oleObject23.bin"/><Relationship Id="rId161" Type="http://schemas.openxmlformats.org/officeDocument/2006/relationships/image" Target="media/image129.png"/><Relationship Id="rId182" Type="http://schemas.openxmlformats.org/officeDocument/2006/relationships/image" Target="media/image146.png"/><Relationship Id="rId217" Type="http://schemas.openxmlformats.org/officeDocument/2006/relationships/image" Target="media/image178.png"/><Relationship Id="rId6" Type="http://schemas.openxmlformats.org/officeDocument/2006/relationships/footnotes" Target="footnotes.xml"/><Relationship Id="rId238" Type="http://schemas.openxmlformats.org/officeDocument/2006/relationships/image" Target="media/image190.gif"/><Relationship Id="rId259" Type="http://schemas.openxmlformats.org/officeDocument/2006/relationships/image" Target="media/image205.wmf"/><Relationship Id="rId23" Type="http://schemas.openxmlformats.org/officeDocument/2006/relationships/image" Target="media/image13.wmf"/><Relationship Id="rId119" Type="http://schemas.openxmlformats.org/officeDocument/2006/relationships/image" Target="media/image91.png"/><Relationship Id="rId270" Type="http://schemas.openxmlformats.org/officeDocument/2006/relationships/image" Target="media/image212.png"/><Relationship Id="rId291" Type="http://schemas.openxmlformats.org/officeDocument/2006/relationships/image" Target="media/image233.png"/><Relationship Id="rId305" Type="http://schemas.openxmlformats.org/officeDocument/2006/relationships/image" Target="media/image246.png"/><Relationship Id="rId326" Type="http://schemas.openxmlformats.org/officeDocument/2006/relationships/image" Target="media/image266.png"/><Relationship Id="rId44" Type="http://schemas.openxmlformats.org/officeDocument/2006/relationships/image" Target="media/image27.wmf"/><Relationship Id="rId65" Type="http://schemas.openxmlformats.org/officeDocument/2006/relationships/image" Target="media/image46.png"/><Relationship Id="rId86" Type="http://schemas.openxmlformats.org/officeDocument/2006/relationships/image" Target="media/image61.png"/><Relationship Id="rId130" Type="http://schemas.openxmlformats.org/officeDocument/2006/relationships/image" Target="media/image102.png"/><Relationship Id="rId151" Type="http://schemas.openxmlformats.org/officeDocument/2006/relationships/image" Target="media/image119.png"/><Relationship Id="rId172" Type="http://schemas.openxmlformats.org/officeDocument/2006/relationships/image" Target="media/image138.png"/><Relationship Id="rId193" Type="http://schemas.openxmlformats.org/officeDocument/2006/relationships/image" Target="media/image156.png"/><Relationship Id="rId207" Type="http://schemas.openxmlformats.org/officeDocument/2006/relationships/image" Target="media/image170.png"/><Relationship Id="rId228" Type="http://schemas.openxmlformats.org/officeDocument/2006/relationships/oleObject" Target="embeddings/oleObject32.bin"/><Relationship Id="rId249" Type="http://schemas.openxmlformats.org/officeDocument/2006/relationships/image" Target="media/image197.png"/><Relationship Id="rId13" Type="http://schemas.openxmlformats.org/officeDocument/2006/relationships/image" Target="media/image6.png"/><Relationship Id="rId109" Type="http://schemas.openxmlformats.org/officeDocument/2006/relationships/image" Target="media/image81.png"/><Relationship Id="rId260" Type="http://schemas.openxmlformats.org/officeDocument/2006/relationships/oleObject" Target="embeddings/oleObject43.bin"/><Relationship Id="rId281" Type="http://schemas.openxmlformats.org/officeDocument/2006/relationships/image" Target="media/image223.png"/><Relationship Id="rId316" Type="http://schemas.openxmlformats.org/officeDocument/2006/relationships/image" Target="media/image257.png"/><Relationship Id="rId34" Type="http://schemas.openxmlformats.org/officeDocument/2006/relationships/image" Target="media/image20.wmf"/><Relationship Id="rId55" Type="http://schemas.openxmlformats.org/officeDocument/2006/relationships/image" Target="media/image37.png"/><Relationship Id="rId76" Type="http://schemas.openxmlformats.org/officeDocument/2006/relationships/image" Target="media/image53.wmf"/><Relationship Id="rId97" Type="http://schemas.openxmlformats.org/officeDocument/2006/relationships/image" Target="media/image70.png"/><Relationship Id="rId120" Type="http://schemas.openxmlformats.org/officeDocument/2006/relationships/image" Target="media/image92.png"/><Relationship Id="rId141" Type="http://schemas.openxmlformats.org/officeDocument/2006/relationships/image" Target="media/image110.png"/><Relationship Id="rId7" Type="http://schemas.openxmlformats.org/officeDocument/2006/relationships/endnotes" Target="endnotes.xml"/><Relationship Id="rId162" Type="http://schemas.openxmlformats.org/officeDocument/2006/relationships/image" Target="media/image130.png"/><Relationship Id="rId183" Type="http://schemas.openxmlformats.org/officeDocument/2006/relationships/image" Target="media/image147.png"/><Relationship Id="rId218" Type="http://schemas.openxmlformats.org/officeDocument/2006/relationships/image" Target="media/image179.png"/><Relationship Id="rId239" Type="http://schemas.openxmlformats.org/officeDocument/2006/relationships/image" Target="media/image191.png"/><Relationship Id="rId250" Type="http://schemas.openxmlformats.org/officeDocument/2006/relationships/image" Target="media/image198.wmf"/><Relationship Id="rId271" Type="http://schemas.openxmlformats.org/officeDocument/2006/relationships/image" Target="media/image213.png"/><Relationship Id="rId292" Type="http://schemas.openxmlformats.org/officeDocument/2006/relationships/image" Target="media/image234.png"/><Relationship Id="rId306" Type="http://schemas.openxmlformats.org/officeDocument/2006/relationships/image" Target="media/image247.png"/><Relationship Id="rId24" Type="http://schemas.openxmlformats.org/officeDocument/2006/relationships/oleObject" Target="embeddings/oleObject4.bin"/><Relationship Id="rId45" Type="http://schemas.openxmlformats.org/officeDocument/2006/relationships/oleObject" Target="embeddings/oleObject11.bin"/><Relationship Id="rId66" Type="http://schemas.openxmlformats.org/officeDocument/2006/relationships/image" Target="media/image47.png"/><Relationship Id="rId87" Type="http://schemas.openxmlformats.org/officeDocument/2006/relationships/image" Target="media/image62.wmf"/><Relationship Id="rId110" Type="http://schemas.openxmlformats.org/officeDocument/2006/relationships/image" Target="media/image82.png"/><Relationship Id="rId131" Type="http://schemas.openxmlformats.org/officeDocument/2006/relationships/image" Target="media/image103.png"/><Relationship Id="rId327" Type="http://schemas.openxmlformats.org/officeDocument/2006/relationships/image" Target="media/image267.png"/><Relationship Id="rId152" Type="http://schemas.openxmlformats.org/officeDocument/2006/relationships/image" Target="media/image120.png"/><Relationship Id="rId173" Type="http://schemas.openxmlformats.org/officeDocument/2006/relationships/header" Target="header1.xml"/><Relationship Id="rId194" Type="http://schemas.openxmlformats.org/officeDocument/2006/relationships/image" Target="media/image157.jpeg"/><Relationship Id="rId208" Type="http://schemas.openxmlformats.org/officeDocument/2006/relationships/image" Target="media/image171.png"/><Relationship Id="rId229" Type="http://schemas.openxmlformats.org/officeDocument/2006/relationships/image" Target="media/image185.wmf"/><Relationship Id="rId240" Type="http://schemas.openxmlformats.org/officeDocument/2006/relationships/image" Target="media/image192.png"/><Relationship Id="rId261" Type="http://schemas.openxmlformats.org/officeDocument/2006/relationships/image" Target="media/image206.wmf"/><Relationship Id="rId14" Type="http://schemas.openxmlformats.org/officeDocument/2006/relationships/image" Target="media/image7.wmf"/><Relationship Id="rId35" Type="http://schemas.openxmlformats.org/officeDocument/2006/relationships/oleObject" Target="embeddings/oleObject8.bin"/><Relationship Id="rId56" Type="http://schemas.openxmlformats.org/officeDocument/2006/relationships/image" Target="media/image38.png"/><Relationship Id="rId77" Type="http://schemas.openxmlformats.org/officeDocument/2006/relationships/oleObject" Target="embeddings/oleObject17.bin"/><Relationship Id="rId100" Type="http://schemas.openxmlformats.org/officeDocument/2006/relationships/image" Target="media/image72.png"/><Relationship Id="rId282" Type="http://schemas.openxmlformats.org/officeDocument/2006/relationships/image" Target="media/image224.png"/><Relationship Id="rId317" Type="http://schemas.openxmlformats.org/officeDocument/2006/relationships/image" Target="media/image258.png"/><Relationship Id="rId8" Type="http://schemas.openxmlformats.org/officeDocument/2006/relationships/image" Target="media/image1.png"/><Relationship Id="rId51" Type="http://schemas.openxmlformats.org/officeDocument/2006/relationships/image" Target="media/image33.png"/><Relationship Id="rId72" Type="http://schemas.openxmlformats.org/officeDocument/2006/relationships/image" Target="media/image51.wmf"/><Relationship Id="rId93" Type="http://schemas.openxmlformats.org/officeDocument/2006/relationships/oleObject" Target="embeddings/oleObject20.bin"/><Relationship Id="rId98" Type="http://schemas.openxmlformats.org/officeDocument/2006/relationships/image" Target="media/image71.png"/><Relationship Id="rId121" Type="http://schemas.openxmlformats.org/officeDocument/2006/relationships/image" Target="media/image93.png"/><Relationship Id="rId142" Type="http://schemas.openxmlformats.org/officeDocument/2006/relationships/image" Target="media/image111.wmf"/><Relationship Id="rId163" Type="http://schemas.openxmlformats.org/officeDocument/2006/relationships/image" Target="media/image131.png"/><Relationship Id="rId184" Type="http://schemas.openxmlformats.org/officeDocument/2006/relationships/image" Target="media/image148.png"/><Relationship Id="rId189" Type="http://schemas.openxmlformats.org/officeDocument/2006/relationships/image" Target="media/image152.png"/><Relationship Id="rId219" Type="http://schemas.openxmlformats.org/officeDocument/2006/relationships/image" Target="media/image180.wmf"/><Relationship Id="rId3" Type="http://schemas.openxmlformats.org/officeDocument/2006/relationships/styles" Target="styles.xml"/><Relationship Id="rId214" Type="http://schemas.openxmlformats.org/officeDocument/2006/relationships/oleObject" Target="embeddings/oleObject27.bin"/><Relationship Id="rId230" Type="http://schemas.openxmlformats.org/officeDocument/2006/relationships/oleObject" Target="embeddings/oleObject33.bin"/><Relationship Id="rId235" Type="http://schemas.openxmlformats.org/officeDocument/2006/relationships/image" Target="media/image188.wmf"/><Relationship Id="rId251" Type="http://schemas.openxmlformats.org/officeDocument/2006/relationships/oleObject" Target="embeddings/oleObject41.bin"/><Relationship Id="rId256" Type="http://schemas.openxmlformats.org/officeDocument/2006/relationships/image" Target="media/image202.png"/><Relationship Id="rId277" Type="http://schemas.openxmlformats.org/officeDocument/2006/relationships/image" Target="media/image219.png"/><Relationship Id="rId298" Type="http://schemas.openxmlformats.org/officeDocument/2006/relationships/image" Target="media/image239.png"/><Relationship Id="rId25" Type="http://schemas.openxmlformats.org/officeDocument/2006/relationships/image" Target="media/image14.png"/><Relationship Id="rId46" Type="http://schemas.openxmlformats.org/officeDocument/2006/relationships/image" Target="media/image28.png"/><Relationship Id="rId67" Type="http://schemas.openxmlformats.org/officeDocument/2006/relationships/image" Target="media/image48.png"/><Relationship Id="rId116" Type="http://schemas.openxmlformats.org/officeDocument/2006/relationships/image" Target="media/image88.png"/><Relationship Id="rId137" Type="http://schemas.openxmlformats.org/officeDocument/2006/relationships/image" Target="media/image108.wmf"/><Relationship Id="rId158" Type="http://schemas.openxmlformats.org/officeDocument/2006/relationships/image" Target="media/image126.png"/><Relationship Id="rId272" Type="http://schemas.openxmlformats.org/officeDocument/2006/relationships/image" Target="media/image214.png"/><Relationship Id="rId293" Type="http://schemas.openxmlformats.org/officeDocument/2006/relationships/image" Target="media/image235.png"/><Relationship Id="rId302" Type="http://schemas.openxmlformats.org/officeDocument/2006/relationships/image" Target="media/image243.png"/><Relationship Id="rId307" Type="http://schemas.openxmlformats.org/officeDocument/2006/relationships/image" Target="media/image248.jpeg"/><Relationship Id="rId323" Type="http://schemas.openxmlformats.org/officeDocument/2006/relationships/image" Target="media/image263.png"/><Relationship Id="rId328" Type="http://schemas.openxmlformats.org/officeDocument/2006/relationships/image" Target="media/image268.png"/><Relationship Id="rId20" Type="http://schemas.openxmlformats.org/officeDocument/2006/relationships/oleObject" Target="embeddings/oleObject3.bin"/><Relationship Id="rId41" Type="http://schemas.openxmlformats.org/officeDocument/2006/relationships/image" Target="media/image25.wmf"/><Relationship Id="rId62" Type="http://schemas.openxmlformats.org/officeDocument/2006/relationships/oleObject" Target="embeddings/oleObject12.bin"/><Relationship Id="rId83" Type="http://schemas.openxmlformats.org/officeDocument/2006/relationships/image" Target="media/image58.png"/><Relationship Id="rId88" Type="http://schemas.openxmlformats.org/officeDocument/2006/relationships/oleObject" Target="embeddings/oleObject19.bin"/><Relationship Id="rId111" Type="http://schemas.openxmlformats.org/officeDocument/2006/relationships/image" Target="media/image83.png"/><Relationship Id="rId132" Type="http://schemas.openxmlformats.org/officeDocument/2006/relationships/image" Target="media/image104.png"/><Relationship Id="rId153" Type="http://schemas.openxmlformats.org/officeDocument/2006/relationships/image" Target="media/image121.png"/><Relationship Id="rId174" Type="http://schemas.openxmlformats.org/officeDocument/2006/relationships/footer" Target="footer3.xml"/><Relationship Id="rId179" Type="http://schemas.openxmlformats.org/officeDocument/2006/relationships/image" Target="media/image143.png"/><Relationship Id="rId195" Type="http://schemas.openxmlformats.org/officeDocument/2006/relationships/image" Target="media/image158.jpeg"/><Relationship Id="rId209" Type="http://schemas.openxmlformats.org/officeDocument/2006/relationships/image" Target="media/image172.png"/><Relationship Id="rId190" Type="http://schemas.openxmlformats.org/officeDocument/2006/relationships/image" Target="media/image153.png"/><Relationship Id="rId204" Type="http://schemas.openxmlformats.org/officeDocument/2006/relationships/image" Target="media/image167.png"/><Relationship Id="rId220" Type="http://schemas.openxmlformats.org/officeDocument/2006/relationships/oleObject" Target="embeddings/oleObject28.bin"/><Relationship Id="rId225" Type="http://schemas.openxmlformats.org/officeDocument/2006/relationships/image" Target="media/image183.wmf"/><Relationship Id="rId241" Type="http://schemas.openxmlformats.org/officeDocument/2006/relationships/image" Target="media/image193.wmf"/><Relationship Id="rId246" Type="http://schemas.openxmlformats.org/officeDocument/2006/relationships/oleObject" Target="embeddings/oleObject39.bin"/><Relationship Id="rId267" Type="http://schemas.openxmlformats.org/officeDocument/2006/relationships/image" Target="media/image209.png"/><Relationship Id="rId288" Type="http://schemas.openxmlformats.org/officeDocument/2006/relationships/image" Target="media/image230.png"/><Relationship Id="rId15" Type="http://schemas.openxmlformats.org/officeDocument/2006/relationships/oleObject" Target="embeddings/oleObject1.bin"/><Relationship Id="rId36" Type="http://schemas.openxmlformats.org/officeDocument/2006/relationships/image" Target="media/image21.wmf"/><Relationship Id="rId57" Type="http://schemas.openxmlformats.org/officeDocument/2006/relationships/image" Target="media/image39.png"/><Relationship Id="rId106" Type="http://schemas.openxmlformats.org/officeDocument/2006/relationships/image" Target="media/image78.png"/><Relationship Id="rId127" Type="http://schemas.openxmlformats.org/officeDocument/2006/relationships/image" Target="media/image99.png"/><Relationship Id="rId262" Type="http://schemas.openxmlformats.org/officeDocument/2006/relationships/oleObject" Target="embeddings/oleObject44.bin"/><Relationship Id="rId283" Type="http://schemas.openxmlformats.org/officeDocument/2006/relationships/image" Target="media/image225.png"/><Relationship Id="rId313" Type="http://schemas.openxmlformats.org/officeDocument/2006/relationships/image" Target="media/image254.png"/><Relationship Id="rId318" Type="http://schemas.openxmlformats.org/officeDocument/2006/relationships/image" Target="media/image259.png"/><Relationship Id="rId10" Type="http://schemas.openxmlformats.org/officeDocument/2006/relationships/image" Target="media/image3.png"/><Relationship Id="rId31" Type="http://schemas.openxmlformats.org/officeDocument/2006/relationships/oleObject" Target="embeddings/oleObject7.bin"/><Relationship Id="rId52" Type="http://schemas.openxmlformats.org/officeDocument/2006/relationships/image" Target="media/image34.png"/><Relationship Id="rId73" Type="http://schemas.openxmlformats.org/officeDocument/2006/relationships/oleObject" Target="embeddings/oleObject15.bin"/><Relationship Id="rId78" Type="http://schemas.openxmlformats.org/officeDocument/2006/relationships/image" Target="media/image54.wmf"/><Relationship Id="rId94" Type="http://schemas.openxmlformats.org/officeDocument/2006/relationships/image" Target="media/image67.png"/><Relationship Id="rId99" Type="http://schemas.openxmlformats.org/officeDocument/2006/relationships/hyperlink" Target="http://sergeyk.kiev.ua/micro/%D0%A1%D1%85%D0%B5%D0%BC%D0%B0%20%D0%BE%D1%87%D0%B8%D1%81%D1%82%D0%BA%D0%B8%20%D0%BA%D1%80%D0%B8%D1%81%D1%82%D0%B0%D0%BB%D0%BB%D0%B0%20%D0%BA%D1%80%D0%B5%D0%BC%D0%BD%D0%B8%D1%8F" TargetMode="External"/><Relationship Id="rId101" Type="http://schemas.openxmlformats.org/officeDocument/2006/relationships/image" Target="media/image73.png"/><Relationship Id="rId122" Type="http://schemas.openxmlformats.org/officeDocument/2006/relationships/image" Target="media/image94.png"/><Relationship Id="rId143" Type="http://schemas.openxmlformats.org/officeDocument/2006/relationships/oleObject" Target="embeddings/oleObject24.bin"/><Relationship Id="rId148" Type="http://schemas.openxmlformats.org/officeDocument/2006/relationships/image" Target="media/image116.png"/><Relationship Id="rId164" Type="http://schemas.openxmlformats.org/officeDocument/2006/relationships/image" Target="media/image132.png"/><Relationship Id="rId169" Type="http://schemas.openxmlformats.org/officeDocument/2006/relationships/image" Target="media/image135.png"/><Relationship Id="rId185" Type="http://schemas.openxmlformats.org/officeDocument/2006/relationships/image" Target="media/image149.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44.png"/><Relationship Id="rId210" Type="http://schemas.openxmlformats.org/officeDocument/2006/relationships/oleObject" Target="embeddings/oleObject26.bin"/><Relationship Id="rId215" Type="http://schemas.openxmlformats.org/officeDocument/2006/relationships/image" Target="media/image176.png"/><Relationship Id="rId236" Type="http://schemas.openxmlformats.org/officeDocument/2006/relationships/oleObject" Target="embeddings/oleObject36.bin"/><Relationship Id="rId257" Type="http://schemas.openxmlformats.org/officeDocument/2006/relationships/image" Target="media/image203.png"/><Relationship Id="rId278" Type="http://schemas.openxmlformats.org/officeDocument/2006/relationships/image" Target="media/image220.png"/><Relationship Id="rId26" Type="http://schemas.openxmlformats.org/officeDocument/2006/relationships/image" Target="media/image15.wmf"/><Relationship Id="rId231" Type="http://schemas.openxmlformats.org/officeDocument/2006/relationships/image" Target="media/image186.wmf"/><Relationship Id="rId252" Type="http://schemas.openxmlformats.org/officeDocument/2006/relationships/image" Target="media/image199.wmf"/><Relationship Id="rId273" Type="http://schemas.openxmlformats.org/officeDocument/2006/relationships/image" Target="media/image215.png"/><Relationship Id="rId294" Type="http://schemas.openxmlformats.org/officeDocument/2006/relationships/image" Target="media/image236.png"/><Relationship Id="rId308" Type="http://schemas.openxmlformats.org/officeDocument/2006/relationships/image" Target="media/image249.png"/><Relationship Id="rId329" Type="http://schemas.openxmlformats.org/officeDocument/2006/relationships/image" Target="media/image269.png"/><Relationship Id="rId47" Type="http://schemas.openxmlformats.org/officeDocument/2006/relationships/image" Target="media/image29.png"/><Relationship Id="rId68" Type="http://schemas.openxmlformats.org/officeDocument/2006/relationships/image" Target="media/image49.wmf"/><Relationship Id="rId89" Type="http://schemas.openxmlformats.org/officeDocument/2006/relationships/image" Target="media/image63.png"/><Relationship Id="rId112" Type="http://schemas.openxmlformats.org/officeDocument/2006/relationships/image" Target="media/image84.png"/><Relationship Id="rId133" Type="http://schemas.openxmlformats.org/officeDocument/2006/relationships/image" Target="media/image105.jpeg"/><Relationship Id="rId154" Type="http://schemas.openxmlformats.org/officeDocument/2006/relationships/image" Target="media/image122.png"/><Relationship Id="rId175" Type="http://schemas.openxmlformats.org/officeDocument/2006/relationships/image" Target="media/image139.png"/><Relationship Id="rId196" Type="http://schemas.openxmlformats.org/officeDocument/2006/relationships/image" Target="media/image159.jpeg"/><Relationship Id="rId200" Type="http://schemas.openxmlformats.org/officeDocument/2006/relationships/image" Target="media/image163.png"/><Relationship Id="rId16" Type="http://schemas.openxmlformats.org/officeDocument/2006/relationships/image" Target="media/image8.wmf"/><Relationship Id="rId221" Type="http://schemas.openxmlformats.org/officeDocument/2006/relationships/image" Target="media/image181.wmf"/><Relationship Id="rId242" Type="http://schemas.openxmlformats.org/officeDocument/2006/relationships/oleObject" Target="embeddings/oleObject37.bin"/><Relationship Id="rId263" Type="http://schemas.openxmlformats.org/officeDocument/2006/relationships/image" Target="media/image207.wmf"/><Relationship Id="rId284" Type="http://schemas.openxmlformats.org/officeDocument/2006/relationships/image" Target="media/image226.png"/><Relationship Id="rId319" Type="http://schemas.openxmlformats.org/officeDocument/2006/relationships/image" Target="media/image260.wmf"/><Relationship Id="rId37" Type="http://schemas.openxmlformats.org/officeDocument/2006/relationships/oleObject" Target="embeddings/oleObject9.bin"/><Relationship Id="rId58" Type="http://schemas.openxmlformats.org/officeDocument/2006/relationships/image" Target="media/image40.png"/><Relationship Id="rId79" Type="http://schemas.openxmlformats.org/officeDocument/2006/relationships/oleObject" Target="embeddings/oleObject18.bin"/><Relationship Id="rId102" Type="http://schemas.openxmlformats.org/officeDocument/2006/relationships/image" Target="media/image74.png"/><Relationship Id="rId123" Type="http://schemas.openxmlformats.org/officeDocument/2006/relationships/image" Target="media/image95.png"/><Relationship Id="rId144" Type="http://schemas.openxmlformats.org/officeDocument/2006/relationships/image" Target="media/image112.png"/><Relationship Id="rId330" Type="http://schemas.openxmlformats.org/officeDocument/2006/relationships/footer" Target="footer4.xml"/><Relationship Id="rId90" Type="http://schemas.openxmlformats.org/officeDocument/2006/relationships/image" Target="media/image64.jpeg"/><Relationship Id="rId165" Type="http://schemas.openxmlformats.org/officeDocument/2006/relationships/footer" Target="footer1.xml"/><Relationship Id="rId186" Type="http://schemas.openxmlformats.org/officeDocument/2006/relationships/image" Target="media/image150.png"/><Relationship Id="rId211" Type="http://schemas.openxmlformats.org/officeDocument/2006/relationships/image" Target="media/image173.png"/><Relationship Id="rId232" Type="http://schemas.openxmlformats.org/officeDocument/2006/relationships/oleObject" Target="embeddings/oleObject34.bin"/><Relationship Id="rId253" Type="http://schemas.openxmlformats.org/officeDocument/2006/relationships/oleObject" Target="embeddings/oleObject42.bin"/><Relationship Id="rId274" Type="http://schemas.openxmlformats.org/officeDocument/2006/relationships/image" Target="media/image216.png"/><Relationship Id="rId295" Type="http://schemas.openxmlformats.org/officeDocument/2006/relationships/image" Target="media/image237.wmf"/><Relationship Id="rId309" Type="http://schemas.openxmlformats.org/officeDocument/2006/relationships/image" Target="media/image250.png"/><Relationship Id="rId27" Type="http://schemas.openxmlformats.org/officeDocument/2006/relationships/oleObject" Target="embeddings/oleObject5.bin"/><Relationship Id="rId48" Type="http://schemas.openxmlformats.org/officeDocument/2006/relationships/image" Target="media/image30.png"/><Relationship Id="rId69" Type="http://schemas.openxmlformats.org/officeDocument/2006/relationships/oleObject" Target="embeddings/oleObject13.bin"/><Relationship Id="rId113" Type="http://schemas.openxmlformats.org/officeDocument/2006/relationships/image" Target="media/image85.jpeg"/><Relationship Id="rId134" Type="http://schemas.openxmlformats.org/officeDocument/2006/relationships/image" Target="media/image106.png"/><Relationship Id="rId320" Type="http://schemas.openxmlformats.org/officeDocument/2006/relationships/oleObject" Target="embeddings/oleObject48.bin"/><Relationship Id="rId80" Type="http://schemas.openxmlformats.org/officeDocument/2006/relationships/image" Target="media/image55.png"/><Relationship Id="rId155" Type="http://schemas.openxmlformats.org/officeDocument/2006/relationships/image" Target="media/image123.png"/><Relationship Id="rId176" Type="http://schemas.openxmlformats.org/officeDocument/2006/relationships/image" Target="media/image140.png"/><Relationship Id="rId197" Type="http://schemas.openxmlformats.org/officeDocument/2006/relationships/image" Target="media/image160.jpeg"/><Relationship Id="rId201" Type="http://schemas.openxmlformats.org/officeDocument/2006/relationships/image" Target="media/image164.png"/><Relationship Id="rId222" Type="http://schemas.openxmlformats.org/officeDocument/2006/relationships/oleObject" Target="embeddings/oleObject29.bin"/><Relationship Id="rId243" Type="http://schemas.openxmlformats.org/officeDocument/2006/relationships/image" Target="media/image194.wmf"/><Relationship Id="rId264" Type="http://schemas.openxmlformats.org/officeDocument/2006/relationships/oleObject" Target="embeddings/oleObject45.bin"/><Relationship Id="rId285" Type="http://schemas.openxmlformats.org/officeDocument/2006/relationships/image" Target="media/image227.png"/><Relationship Id="rId17" Type="http://schemas.openxmlformats.org/officeDocument/2006/relationships/oleObject" Target="embeddings/oleObject2.bin"/><Relationship Id="rId38" Type="http://schemas.openxmlformats.org/officeDocument/2006/relationships/image" Target="media/image22.png"/><Relationship Id="rId59" Type="http://schemas.openxmlformats.org/officeDocument/2006/relationships/image" Target="media/image41.png"/><Relationship Id="rId103" Type="http://schemas.openxmlformats.org/officeDocument/2006/relationships/image" Target="media/image75.png"/><Relationship Id="rId124" Type="http://schemas.openxmlformats.org/officeDocument/2006/relationships/image" Target="media/image96.png"/><Relationship Id="rId310" Type="http://schemas.openxmlformats.org/officeDocument/2006/relationships/image" Target="media/image251.png"/><Relationship Id="rId70" Type="http://schemas.openxmlformats.org/officeDocument/2006/relationships/image" Target="media/image50.wmf"/><Relationship Id="rId91" Type="http://schemas.openxmlformats.org/officeDocument/2006/relationships/image" Target="media/image65.png"/><Relationship Id="rId145" Type="http://schemas.openxmlformats.org/officeDocument/2006/relationships/image" Target="media/image113.png"/><Relationship Id="rId166" Type="http://schemas.openxmlformats.org/officeDocument/2006/relationships/footer" Target="footer2.xml"/><Relationship Id="rId187" Type="http://schemas.openxmlformats.org/officeDocument/2006/relationships/image" Target="media/image151.wmf"/><Relationship Id="rId331" Type="http://schemas.openxmlformats.org/officeDocument/2006/relationships/footer" Target="footer5.xml"/><Relationship Id="rId1" Type="http://schemas.openxmlformats.org/officeDocument/2006/relationships/customXml" Target="../customXml/item1.xml"/><Relationship Id="rId212" Type="http://schemas.openxmlformats.org/officeDocument/2006/relationships/image" Target="media/image174.png"/><Relationship Id="rId233" Type="http://schemas.openxmlformats.org/officeDocument/2006/relationships/image" Target="media/image187.wmf"/><Relationship Id="rId254" Type="http://schemas.openxmlformats.org/officeDocument/2006/relationships/image" Target="media/image200.png"/><Relationship Id="rId28" Type="http://schemas.openxmlformats.org/officeDocument/2006/relationships/image" Target="media/image16.wmf"/><Relationship Id="rId49" Type="http://schemas.openxmlformats.org/officeDocument/2006/relationships/image" Target="media/image31.gif"/><Relationship Id="rId114" Type="http://schemas.openxmlformats.org/officeDocument/2006/relationships/image" Target="media/image86.jpeg"/><Relationship Id="rId275" Type="http://schemas.openxmlformats.org/officeDocument/2006/relationships/image" Target="media/image217.png"/><Relationship Id="rId296" Type="http://schemas.openxmlformats.org/officeDocument/2006/relationships/oleObject" Target="embeddings/oleObject47.bin"/><Relationship Id="rId300" Type="http://schemas.openxmlformats.org/officeDocument/2006/relationships/image" Target="media/image241.png"/><Relationship Id="rId60" Type="http://schemas.openxmlformats.org/officeDocument/2006/relationships/image" Target="media/image42.png"/><Relationship Id="rId81" Type="http://schemas.openxmlformats.org/officeDocument/2006/relationships/image" Target="media/image56.png"/><Relationship Id="rId135" Type="http://schemas.openxmlformats.org/officeDocument/2006/relationships/image" Target="media/image107.wmf"/><Relationship Id="rId156" Type="http://schemas.openxmlformats.org/officeDocument/2006/relationships/image" Target="media/image124.png"/><Relationship Id="rId177" Type="http://schemas.openxmlformats.org/officeDocument/2006/relationships/image" Target="media/image141.png"/><Relationship Id="rId198" Type="http://schemas.openxmlformats.org/officeDocument/2006/relationships/image" Target="media/image161.jpeg"/><Relationship Id="rId321" Type="http://schemas.openxmlformats.org/officeDocument/2006/relationships/image" Target="media/image261.png"/><Relationship Id="rId202" Type="http://schemas.openxmlformats.org/officeDocument/2006/relationships/image" Target="media/image165.png"/><Relationship Id="rId223" Type="http://schemas.openxmlformats.org/officeDocument/2006/relationships/image" Target="media/image182.wmf"/><Relationship Id="rId244" Type="http://schemas.openxmlformats.org/officeDocument/2006/relationships/oleObject" Target="embeddings/oleObject38.bin"/><Relationship Id="rId18" Type="http://schemas.openxmlformats.org/officeDocument/2006/relationships/image" Target="media/image9.png"/><Relationship Id="rId39" Type="http://schemas.openxmlformats.org/officeDocument/2006/relationships/image" Target="media/image23.png"/><Relationship Id="rId265" Type="http://schemas.openxmlformats.org/officeDocument/2006/relationships/image" Target="media/image208.wmf"/><Relationship Id="rId286" Type="http://schemas.openxmlformats.org/officeDocument/2006/relationships/image" Target="media/image228.png"/><Relationship Id="rId50" Type="http://schemas.openxmlformats.org/officeDocument/2006/relationships/image" Target="media/image32.png"/><Relationship Id="rId104" Type="http://schemas.openxmlformats.org/officeDocument/2006/relationships/image" Target="media/image76.png"/><Relationship Id="rId125" Type="http://schemas.openxmlformats.org/officeDocument/2006/relationships/image" Target="media/image97.png"/><Relationship Id="rId146" Type="http://schemas.openxmlformats.org/officeDocument/2006/relationships/image" Target="media/image114.png"/><Relationship Id="rId167" Type="http://schemas.openxmlformats.org/officeDocument/2006/relationships/image" Target="media/image133.png"/><Relationship Id="rId188" Type="http://schemas.openxmlformats.org/officeDocument/2006/relationships/oleObject" Target="embeddings/oleObject25.bin"/><Relationship Id="rId311" Type="http://schemas.openxmlformats.org/officeDocument/2006/relationships/image" Target="media/image252.png"/><Relationship Id="rId332" Type="http://schemas.openxmlformats.org/officeDocument/2006/relationships/fontTable" Target="fontTable.xml"/><Relationship Id="rId71" Type="http://schemas.openxmlformats.org/officeDocument/2006/relationships/oleObject" Target="embeddings/oleObject14.bin"/><Relationship Id="rId92" Type="http://schemas.openxmlformats.org/officeDocument/2006/relationships/image" Target="media/image66.wmf"/><Relationship Id="rId213" Type="http://schemas.openxmlformats.org/officeDocument/2006/relationships/image" Target="media/image175.wmf"/><Relationship Id="rId234" Type="http://schemas.openxmlformats.org/officeDocument/2006/relationships/oleObject" Target="embeddings/oleObject35.bin"/><Relationship Id="rId2" Type="http://schemas.openxmlformats.org/officeDocument/2006/relationships/numbering" Target="numbering.xml"/><Relationship Id="rId29" Type="http://schemas.openxmlformats.org/officeDocument/2006/relationships/oleObject" Target="embeddings/oleObject6.bin"/><Relationship Id="rId255" Type="http://schemas.openxmlformats.org/officeDocument/2006/relationships/image" Target="media/image201.png"/><Relationship Id="rId276" Type="http://schemas.openxmlformats.org/officeDocument/2006/relationships/image" Target="media/image218.png"/><Relationship Id="rId297" Type="http://schemas.openxmlformats.org/officeDocument/2006/relationships/image" Target="media/image238.png"/><Relationship Id="rId40" Type="http://schemas.openxmlformats.org/officeDocument/2006/relationships/image" Target="media/image24.png"/><Relationship Id="rId115" Type="http://schemas.openxmlformats.org/officeDocument/2006/relationships/image" Target="media/image87.jpeg"/><Relationship Id="rId136" Type="http://schemas.openxmlformats.org/officeDocument/2006/relationships/oleObject" Target="embeddings/oleObject21.bin"/><Relationship Id="rId157" Type="http://schemas.openxmlformats.org/officeDocument/2006/relationships/image" Target="media/image125.png"/><Relationship Id="rId178" Type="http://schemas.openxmlformats.org/officeDocument/2006/relationships/image" Target="media/image142.png"/><Relationship Id="rId301" Type="http://schemas.openxmlformats.org/officeDocument/2006/relationships/image" Target="media/image242.png"/><Relationship Id="rId322" Type="http://schemas.openxmlformats.org/officeDocument/2006/relationships/image" Target="media/image262.png"/><Relationship Id="rId61" Type="http://schemas.openxmlformats.org/officeDocument/2006/relationships/image" Target="media/image43.wmf"/><Relationship Id="rId82" Type="http://schemas.openxmlformats.org/officeDocument/2006/relationships/image" Target="media/image57.png"/><Relationship Id="rId199" Type="http://schemas.openxmlformats.org/officeDocument/2006/relationships/image" Target="media/image162.jpeg"/><Relationship Id="rId203" Type="http://schemas.openxmlformats.org/officeDocument/2006/relationships/image" Target="media/image166.png"/><Relationship Id="rId19" Type="http://schemas.openxmlformats.org/officeDocument/2006/relationships/image" Target="media/image10.wmf"/><Relationship Id="rId224" Type="http://schemas.openxmlformats.org/officeDocument/2006/relationships/oleObject" Target="embeddings/oleObject30.bin"/><Relationship Id="rId245" Type="http://schemas.openxmlformats.org/officeDocument/2006/relationships/image" Target="media/image195.wmf"/><Relationship Id="rId266" Type="http://schemas.openxmlformats.org/officeDocument/2006/relationships/oleObject" Target="embeddings/oleObject46.bin"/><Relationship Id="rId287" Type="http://schemas.openxmlformats.org/officeDocument/2006/relationships/image" Target="media/image229.png"/><Relationship Id="rId30" Type="http://schemas.openxmlformats.org/officeDocument/2006/relationships/image" Target="media/image17.wmf"/><Relationship Id="rId105" Type="http://schemas.openxmlformats.org/officeDocument/2006/relationships/image" Target="media/image77.png"/><Relationship Id="rId126" Type="http://schemas.openxmlformats.org/officeDocument/2006/relationships/image" Target="media/image98.png"/><Relationship Id="rId147" Type="http://schemas.openxmlformats.org/officeDocument/2006/relationships/image" Target="media/image115.png"/><Relationship Id="rId168" Type="http://schemas.openxmlformats.org/officeDocument/2006/relationships/image" Target="media/image134.png"/><Relationship Id="rId312" Type="http://schemas.openxmlformats.org/officeDocument/2006/relationships/image" Target="media/image253.png"/><Relationship Id="rId33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1056;&#1077;&#1079;&#1077;&#1088;&#1074;%202\Downloads\5fan_ru_&#1054;&#1089;&#1085;&#1086;&#1074;&#1080;%20&#1087;&#1088;&#1086;&#1084;&#1080;&#1089;&#1083;&#1086;&#1074;&#1086;&#1111;%20&#1077;&#1083;&#1077;&#1082;&#1090;&#1088;&#1086;&#1085;&#1110;&#1082;&#1080;%20&#1110;%20&#1052;&#1055;&#1058;.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37376-71B2-4B2F-8C0A-5760649D7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5fan_ru_Основи промислової електроніки і МПТ.dotx</Template>
  <TotalTime>3</TotalTime>
  <Pages>223</Pages>
  <Words>41335</Words>
  <Characters>235615</Characters>
  <Application>Microsoft Office Word</Application>
  <DocSecurity>0</DocSecurity>
  <Lines>1963</Lines>
  <Paragraphs>552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276398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2015-12-08T13:20:00Z</dcterms:created>
  <dcterms:modified xsi:type="dcterms:W3CDTF">2015-12-08T13:23:00Z</dcterms:modified>
</cp:coreProperties>
</file>